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CF" w:rsidRDefault="00D122CF" w:rsidP="00D122CF">
      <w:pPr>
        <w:pStyle w:val="tvhtmlmktable"/>
        <w:spacing w:before="0" w:beforeAutospacing="0" w:after="0" w:afterAutospacing="0"/>
        <w:jc w:val="both"/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"/>
        <w:gridCol w:w="4885"/>
        <w:gridCol w:w="1270"/>
        <w:gridCol w:w="1479"/>
      </w:tblGrid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  <w:noProof/>
              </w:rPr>
              <w:t>No.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  <w:noProof/>
              </w:rPr>
              <w:t>Quality evaluation criteria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  <w:noProof/>
              </w:rPr>
              <w:t>Evaluation*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  <w:noProof/>
              </w:rPr>
              <w:t>Maximum number of points</w:t>
            </w:r>
          </w:p>
        </w:tc>
      </w:tr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1.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 w:rsidP="00B44884">
            <w:pPr>
              <w:jc w:val="both"/>
            </w:pPr>
            <w:r>
              <w:rPr>
                <w:rStyle w:val="tvhtmlmktable1"/>
                <w:noProof/>
              </w:rPr>
              <w:t xml:space="preserve">Academic success </w:t>
            </w:r>
            <w:r>
              <w:rPr>
                <w:noProof/>
              </w:rPr>
              <w:t xml:space="preserve">of the applicant in the </w:t>
            </w:r>
            <w:r w:rsidR="00B44884">
              <w:rPr>
                <w:noProof/>
              </w:rPr>
              <w:t>last</w:t>
            </w:r>
            <w:r>
              <w:rPr>
                <w:noProof/>
              </w:rPr>
              <w:t xml:space="preserve"> </w:t>
            </w:r>
            <w:r w:rsidR="00B44884">
              <w:rPr>
                <w:noProof/>
              </w:rPr>
              <w:t>two semesters if studies are not compleeted jet or</w:t>
            </w:r>
            <w:r>
              <w:rPr>
                <w:noProof/>
              </w:rPr>
              <w:t xml:space="preserve"> in the diploma</w:t>
            </w:r>
            <w:r>
              <w:rPr>
                <w:rStyle w:val="tvhtmlmktable1"/>
                <w:noProof/>
              </w:rPr>
              <w:t>**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5</w:t>
            </w:r>
          </w:p>
        </w:tc>
      </w:tr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B44884" w:rsidP="00B44884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2</w:t>
            </w:r>
            <w:r w:rsidR="00D122CF">
              <w:rPr>
                <w:rStyle w:val="tvhtmlmktable1"/>
              </w:rPr>
              <w:t>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jc w:val="both"/>
            </w:pPr>
            <w:r>
              <w:rPr>
                <w:noProof/>
              </w:rPr>
              <w:t>Outline of how the chosen studies will improve the applicant’s knowledge and professional skills as well as the motivation for studying in Latvia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5</w:t>
            </w:r>
          </w:p>
        </w:tc>
      </w:tr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B44884" w:rsidP="00B44884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3</w:t>
            </w:r>
            <w:r w:rsidR="00D122CF">
              <w:rPr>
                <w:rStyle w:val="tvhtmlmktable1"/>
              </w:rPr>
              <w:t>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jc w:val="both"/>
            </w:pPr>
            <w:r>
              <w:rPr>
                <w:noProof/>
              </w:rPr>
              <w:t>The applicant’s out-of-study activities related to the chosen study field in Latvia and his/her state (practical appointments in professional organisations, participation in research conferences and international projects etc.)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5</w:t>
            </w:r>
          </w:p>
        </w:tc>
      </w:tr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B44884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4</w:t>
            </w:r>
            <w:r w:rsidR="00D122CF">
              <w:rPr>
                <w:rStyle w:val="tvhtmlmktable1"/>
              </w:rPr>
              <w:t>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both"/>
              <w:rPr>
                <w:noProof/>
              </w:rPr>
            </w:pPr>
            <w:r>
              <w:rPr>
                <w:noProof/>
              </w:rPr>
              <w:t>The applicant has applied for the studies in the field of the Latvian and Baltic philology , literature and culture or history of Latvia***</w:t>
            </w:r>
          </w:p>
          <w:p w:rsidR="00D122CF" w:rsidRDefault="00D122CF">
            <w:pPr>
              <w:jc w:val="both"/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5</w:t>
            </w:r>
          </w:p>
        </w:tc>
      </w:tr>
      <w:tr w:rsidR="00D122CF" w:rsidTr="00B44884">
        <w:trPr>
          <w:tblCellSpacing w:w="15" w:type="dxa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pStyle w:val="tvhtmlmktable"/>
              <w:spacing w:before="0" w:beforeAutospacing="0" w:after="0" w:afterAutospacing="0"/>
              <w:jc w:val="center"/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>
            <w:pPr>
              <w:jc w:val="right"/>
            </w:pPr>
            <w:r>
              <w:rPr>
                <w:rStyle w:val="tvhtmlmktable1"/>
                <w:b/>
                <w:bCs/>
                <w:noProof/>
              </w:rPr>
              <w:t>In total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CF" w:rsidRDefault="00D122CF">
            <w:pPr>
              <w:jc w:val="center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F" w:rsidRDefault="00D122CF" w:rsidP="00B44884">
            <w:pPr>
              <w:pStyle w:val="tvhtmlmktable"/>
              <w:spacing w:before="0" w:beforeAutospacing="0" w:after="0" w:afterAutospacing="0"/>
              <w:jc w:val="center"/>
            </w:pPr>
            <w:r>
              <w:rPr>
                <w:rStyle w:val="tvhtmlmktable1"/>
              </w:rPr>
              <w:t>2</w:t>
            </w:r>
            <w:r w:rsidR="00B44884">
              <w:rPr>
                <w:rStyle w:val="tvhtmlmktable1"/>
              </w:rPr>
              <w:t>0</w:t>
            </w:r>
          </w:p>
        </w:tc>
      </w:tr>
    </w:tbl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rStyle w:val="tvhtmlmktable1"/>
        </w:rPr>
      </w:pP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rStyle w:val="tvhtmlmktable1"/>
          <w:noProof/>
        </w:rPr>
      </w:pPr>
      <w:r>
        <w:rPr>
          <w:rStyle w:val="tvhtmlmktable1"/>
          <w:noProof/>
        </w:rPr>
        <w:t>Notes.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</w:pPr>
    </w:p>
    <w:p w:rsidR="00D122CF" w:rsidRDefault="00D122CF" w:rsidP="00D122CF">
      <w:pPr>
        <w:pStyle w:val="tvhtmlmktable"/>
        <w:spacing w:before="0" w:beforeAutospacing="0" w:after="0" w:afterAutospacing="0"/>
        <w:jc w:val="both"/>
      </w:pPr>
      <w:r>
        <w:t xml:space="preserve">1. </w:t>
      </w:r>
      <w:r>
        <w:rPr>
          <w:noProof/>
        </w:rPr>
        <w:t>*Evaluation:</w:t>
      </w:r>
      <w:r>
        <w:t xml:space="preserve"> </w:t>
      </w:r>
      <w:r>
        <w:rPr>
          <w:noProof/>
        </w:rPr>
        <w:t>0 – none; 1–2 – weak; 3 – average; 4 – good; 5 – excellent.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2. **Academic success shall be assessed in accordance to assessment system of each state assigning: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5 (five) points if student’s average success indicator is 91-100% where 100% marks the highest possible academic success;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4 (four) points if student’s average success indicator is 81-90%;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3 (three) points if student’s average success indicator is 71-80%;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2 (two) points if student’s average success indicator is 61-70%;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1 (one) point if student’s average success indicator is 50-60%;</w:t>
      </w: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</w:p>
    <w:p w:rsidR="00D122CF" w:rsidRDefault="00D122CF" w:rsidP="00D122CF">
      <w:pPr>
        <w:pStyle w:val="tvhtmlmktable"/>
        <w:spacing w:before="0" w:beforeAutospacing="0" w:after="0" w:afterAutospacing="0"/>
        <w:jc w:val="both"/>
        <w:rPr>
          <w:noProof/>
          <w:lang w:val="en-US"/>
        </w:rPr>
      </w:pPr>
      <w:r>
        <w:rPr>
          <w:noProof/>
          <w:lang w:val="en-US"/>
        </w:rPr>
        <w:t>3. ***An applicant who has applied to any of the mentioned study programmes shall be granted maximum number of points (the possible amount of points shall be 5 or 0).</w:t>
      </w:r>
    </w:p>
    <w:sectPr w:rsidR="00D122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F"/>
    <w:rsid w:val="00680206"/>
    <w:rsid w:val="008B2A86"/>
    <w:rsid w:val="008B49D2"/>
    <w:rsid w:val="008D655E"/>
    <w:rsid w:val="00AF671F"/>
    <w:rsid w:val="00B44884"/>
    <w:rsid w:val="00CE434C"/>
    <w:rsid w:val="00D122CF"/>
    <w:rsid w:val="00E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F73C-4799-4259-8199-DA1446E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mktable">
    <w:name w:val="tv_html mk_table"/>
    <w:basedOn w:val="Normal"/>
    <w:rsid w:val="00D122CF"/>
    <w:pPr>
      <w:spacing w:before="100" w:beforeAutospacing="1" w:after="100" w:afterAutospacing="1"/>
    </w:pPr>
  </w:style>
  <w:style w:type="character" w:customStyle="1" w:styleId="tvhtmlmktable1">
    <w:name w:val="tv_html mk_table1"/>
    <w:basedOn w:val="DefaultParagraphFont"/>
    <w:rsid w:val="00D1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Silicka</cp:lastModifiedBy>
  <cp:revision>2</cp:revision>
  <dcterms:created xsi:type="dcterms:W3CDTF">2019-02-05T13:29:00Z</dcterms:created>
  <dcterms:modified xsi:type="dcterms:W3CDTF">2019-02-05T13:29:00Z</dcterms:modified>
</cp:coreProperties>
</file>