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9ECF7" w14:textId="3ABDEEBE" w:rsidR="00FD67CF" w:rsidRDefault="00FD67CF" w:rsidP="008F158F">
      <w:pPr>
        <w:autoSpaceDE w:val="0"/>
        <w:autoSpaceDN w:val="0"/>
        <w:adjustRightInd w:val="0"/>
        <w:spacing w:before="0" w:after="0"/>
        <w:jc w:val="center"/>
        <w:rPr>
          <w:rFonts w:ascii="Times New Roman" w:hAnsi="Times New Roman"/>
          <w:b/>
          <w:sz w:val="24"/>
          <w:szCs w:val="24"/>
        </w:rPr>
      </w:pPr>
      <w:bookmarkStart w:id="0" w:name="_GoBack"/>
      <w:bookmarkEnd w:id="0"/>
      <w:r w:rsidRPr="00FD67CF">
        <w:rPr>
          <w:rFonts w:ascii="Times New Roman" w:hAnsi="Times New Roman"/>
          <w:b/>
          <w:color w:val="FF0000"/>
          <w:sz w:val="24"/>
          <w:szCs w:val="24"/>
        </w:rPr>
        <w:t xml:space="preserve"> (</w:t>
      </w:r>
      <w:r w:rsidR="00870710">
        <w:rPr>
          <w:rFonts w:ascii="Times New Roman" w:hAnsi="Times New Roman"/>
          <w:b/>
          <w:color w:val="FF0000"/>
          <w:sz w:val="24"/>
          <w:szCs w:val="24"/>
        </w:rPr>
        <w:t>Institūcijas</w:t>
      </w:r>
      <w:r w:rsidRPr="00FD67CF">
        <w:rPr>
          <w:rFonts w:ascii="Times New Roman" w:hAnsi="Times New Roman"/>
          <w:b/>
          <w:color w:val="FF0000"/>
          <w:sz w:val="24"/>
          <w:szCs w:val="24"/>
        </w:rPr>
        <w:t xml:space="preserve"> nosaukums</w:t>
      </w:r>
      <w:r w:rsidR="00AB66A9">
        <w:rPr>
          <w:rStyle w:val="FootnoteReference"/>
          <w:rFonts w:ascii="Times New Roman" w:hAnsi="Times New Roman"/>
          <w:b/>
          <w:color w:val="FF0000"/>
          <w:sz w:val="24"/>
          <w:szCs w:val="24"/>
        </w:rPr>
        <w:footnoteReference w:id="2"/>
      </w:r>
      <w:r w:rsidRPr="00FD67CF">
        <w:rPr>
          <w:rFonts w:ascii="Times New Roman" w:hAnsi="Times New Roman"/>
          <w:b/>
          <w:color w:val="FF0000"/>
          <w:sz w:val="24"/>
          <w:szCs w:val="24"/>
        </w:rPr>
        <w:t>)</w:t>
      </w:r>
      <w:r>
        <w:rPr>
          <w:rFonts w:ascii="Times New Roman" w:hAnsi="Times New Roman"/>
          <w:b/>
          <w:sz w:val="24"/>
          <w:szCs w:val="24"/>
        </w:rPr>
        <w:t xml:space="preserve"> pēcdoktorantu pieteikumu priekšatlases nolikums</w:t>
      </w:r>
    </w:p>
    <w:p w14:paraId="59D4784D" w14:textId="0F26D1EE" w:rsidR="000A0BC7" w:rsidRPr="00FD67CF" w:rsidRDefault="00346120" w:rsidP="00FD67CF">
      <w:pPr>
        <w:autoSpaceDE w:val="0"/>
        <w:autoSpaceDN w:val="0"/>
        <w:adjustRightInd w:val="0"/>
        <w:spacing w:before="0" w:after="0"/>
        <w:ind w:left="0" w:firstLine="0"/>
        <w:jc w:val="center"/>
        <w:rPr>
          <w:rFonts w:ascii="Times New Roman" w:hAnsi="Times New Roman"/>
          <w:b/>
          <w:sz w:val="24"/>
          <w:szCs w:val="24"/>
        </w:rPr>
      </w:pPr>
      <w:r w:rsidRPr="00BE5D64">
        <w:rPr>
          <w:rFonts w:ascii="Times New Roman" w:hAnsi="Times New Roman"/>
          <w:b/>
          <w:sz w:val="24"/>
          <w:szCs w:val="24"/>
        </w:rPr>
        <w:t xml:space="preserve">Darbības programmas </w:t>
      </w:r>
      <w:r w:rsidR="00ED392F" w:rsidRPr="00BE5D64">
        <w:rPr>
          <w:rFonts w:ascii="Times New Roman" w:hAnsi="Times New Roman"/>
          <w:b/>
          <w:bCs/>
          <w:sz w:val="24"/>
          <w:szCs w:val="24"/>
        </w:rPr>
        <w:t>“</w:t>
      </w:r>
      <w:r w:rsidRPr="00BE5D64">
        <w:rPr>
          <w:rFonts w:ascii="Times New Roman" w:hAnsi="Times New Roman"/>
          <w:b/>
          <w:sz w:val="24"/>
          <w:szCs w:val="24"/>
        </w:rPr>
        <w:t>Izaugsme un nodarbinātība</w:t>
      </w:r>
      <w:r w:rsidR="00F034D7" w:rsidRPr="00BE5D64">
        <w:rPr>
          <w:rFonts w:ascii="Times New Roman" w:hAnsi="Times New Roman"/>
          <w:b/>
          <w:sz w:val="24"/>
          <w:szCs w:val="24"/>
        </w:rPr>
        <w:t xml:space="preserve">” </w:t>
      </w:r>
      <w:r w:rsidR="002E3634" w:rsidRPr="00BE5D64">
        <w:rPr>
          <w:rFonts w:ascii="Times New Roman" w:hAnsi="Times New Roman"/>
          <w:b/>
          <w:sz w:val="24"/>
          <w:szCs w:val="24"/>
        </w:rPr>
        <w:t>1.1</w:t>
      </w:r>
      <w:r w:rsidR="00CA4A97" w:rsidRPr="00BE5D64">
        <w:rPr>
          <w:rFonts w:ascii="Times New Roman" w:hAnsi="Times New Roman"/>
          <w:b/>
          <w:sz w:val="24"/>
          <w:szCs w:val="24"/>
        </w:rPr>
        <w:t xml:space="preserve">.1. </w:t>
      </w:r>
      <w:r w:rsidR="00D976B6" w:rsidRPr="00BE5D64">
        <w:rPr>
          <w:rFonts w:ascii="Times New Roman" w:eastAsia="Times New Roman" w:hAnsi="Times New Roman"/>
          <w:b/>
          <w:bCs/>
          <w:sz w:val="24"/>
          <w:szCs w:val="24"/>
          <w:lang w:eastAsia="lv-LV"/>
        </w:rPr>
        <w:t xml:space="preserve">specifiskā atbalsta mērķa </w:t>
      </w:r>
      <w:r w:rsidR="00CA4A97" w:rsidRPr="00BE5D64">
        <w:rPr>
          <w:rFonts w:ascii="Times New Roman" w:eastAsia="Times New Roman" w:hAnsi="Times New Roman"/>
          <w:b/>
          <w:bCs/>
          <w:sz w:val="24"/>
          <w:szCs w:val="24"/>
          <w:lang w:eastAsia="lv-LV"/>
        </w:rPr>
        <w:t xml:space="preserve">“Palielināt </w:t>
      </w:r>
      <w:r w:rsidR="002E3634" w:rsidRPr="00BE5D64">
        <w:rPr>
          <w:rFonts w:ascii="Times New Roman" w:eastAsia="Times New Roman" w:hAnsi="Times New Roman"/>
          <w:b/>
          <w:bCs/>
          <w:sz w:val="24"/>
          <w:szCs w:val="24"/>
          <w:lang w:eastAsia="lv-LV"/>
        </w:rPr>
        <w:t>Latvijas zinātnisko institūciju pētniecisko un inovatīvo kapacitāti un spēju piesaistīt ārējo finansējumu, ieguldot cilvēkresursos un infrastruktūrā” 1.1</w:t>
      </w:r>
      <w:r w:rsidR="00CA4A97" w:rsidRPr="00BE5D64">
        <w:rPr>
          <w:rFonts w:ascii="Times New Roman" w:eastAsia="Times New Roman" w:hAnsi="Times New Roman"/>
          <w:b/>
          <w:bCs/>
          <w:sz w:val="24"/>
          <w:szCs w:val="24"/>
          <w:lang w:eastAsia="lv-LV"/>
        </w:rPr>
        <w:t>.1.</w:t>
      </w:r>
      <w:r w:rsidR="000A4A64" w:rsidRPr="00BE5D64">
        <w:rPr>
          <w:rFonts w:ascii="Times New Roman" w:eastAsia="Times New Roman" w:hAnsi="Times New Roman"/>
          <w:b/>
          <w:bCs/>
          <w:sz w:val="24"/>
          <w:szCs w:val="24"/>
          <w:lang w:eastAsia="lv-LV"/>
        </w:rPr>
        <w:t>2</w:t>
      </w:r>
      <w:r w:rsidR="00CA4A97" w:rsidRPr="00BE5D64">
        <w:rPr>
          <w:rFonts w:ascii="Times New Roman" w:eastAsia="Times New Roman" w:hAnsi="Times New Roman"/>
          <w:b/>
          <w:bCs/>
          <w:sz w:val="24"/>
          <w:szCs w:val="24"/>
          <w:lang w:eastAsia="lv-LV"/>
        </w:rPr>
        <w:t>. pasākuma “</w:t>
      </w:r>
      <w:r w:rsidR="002E3634" w:rsidRPr="00BE5D64">
        <w:rPr>
          <w:rFonts w:ascii="Times New Roman" w:eastAsia="Times New Roman" w:hAnsi="Times New Roman"/>
          <w:b/>
          <w:bCs/>
          <w:sz w:val="24"/>
          <w:szCs w:val="24"/>
          <w:lang w:eastAsia="lv-LV"/>
        </w:rPr>
        <w:t>Pēcdoktorantūras pētniecības atbalsts</w:t>
      </w:r>
      <w:r w:rsidR="00CA4A97" w:rsidRPr="00BE5D64">
        <w:rPr>
          <w:rFonts w:ascii="Times New Roman" w:eastAsia="Times New Roman" w:hAnsi="Times New Roman"/>
          <w:b/>
          <w:bCs/>
          <w:sz w:val="24"/>
          <w:szCs w:val="24"/>
          <w:lang w:eastAsia="lv-LV"/>
        </w:rPr>
        <w:t>”</w:t>
      </w:r>
      <w:r w:rsidR="00D0127A" w:rsidRPr="00BE5D64">
        <w:rPr>
          <w:rFonts w:ascii="Times New Roman" w:eastAsia="Times New Roman" w:hAnsi="Times New Roman"/>
          <w:b/>
          <w:bCs/>
          <w:sz w:val="24"/>
          <w:szCs w:val="24"/>
          <w:lang w:eastAsia="lv-LV"/>
        </w:rPr>
        <w:t xml:space="preserve"> </w:t>
      </w:r>
      <w:r w:rsidR="00A45F8E">
        <w:rPr>
          <w:rFonts w:ascii="Times New Roman" w:eastAsia="Times New Roman" w:hAnsi="Times New Roman"/>
          <w:b/>
          <w:bCs/>
          <w:color w:val="000000"/>
          <w:sz w:val="24"/>
          <w:szCs w:val="24"/>
          <w:lang w:eastAsia="lv-LV"/>
        </w:rPr>
        <w:t>p</w:t>
      </w:r>
      <w:r w:rsidR="00B14824" w:rsidRPr="00BE5D64">
        <w:rPr>
          <w:rFonts w:ascii="Times New Roman" w:eastAsia="Times New Roman" w:hAnsi="Times New Roman"/>
          <w:b/>
          <w:bCs/>
          <w:color w:val="000000"/>
          <w:sz w:val="24"/>
          <w:szCs w:val="24"/>
          <w:lang w:eastAsia="lv-LV"/>
        </w:rPr>
        <w:t>ētniecības</w:t>
      </w:r>
      <w:r w:rsidR="002E3634" w:rsidRPr="00BE5D64">
        <w:rPr>
          <w:rFonts w:ascii="Times New Roman" w:eastAsia="Times New Roman" w:hAnsi="Times New Roman"/>
          <w:b/>
          <w:bCs/>
          <w:color w:val="000000"/>
          <w:sz w:val="24"/>
          <w:szCs w:val="24"/>
          <w:lang w:eastAsia="lv-LV"/>
        </w:rPr>
        <w:t xml:space="preserve"> pieteikumu</w:t>
      </w:r>
      <w:r w:rsidR="008E6F2E" w:rsidRPr="00BE5D64">
        <w:rPr>
          <w:rFonts w:ascii="Times New Roman" w:eastAsia="Times New Roman" w:hAnsi="Times New Roman"/>
          <w:b/>
          <w:bCs/>
          <w:color w:val="000000"/>
          <w:sz w:val="24"/>
          <w:szCs w:val="24"/>
          <w:lang w:eastAsia="lv-LV"/>
        </w:rPr>
        <w:t xml:space="preserve"> </w:t>
      </w:r>
      <w:r w:rsidR="00A45F8E">
        <w:rPr>
          <w:rFonts w:ascii="Times New Roman" w:eastAsia="Times New Roman" w:hAnsi="Times New Roman"/>
          <w:b/>
          <w:bCs/>
          <w:color w:val="000000"/>
          <w:sz w:val="24"/>
          <w:szCs w:val="24"/>
          <w:lang w:eastAsia="lv-LV"/>
        </w:rPr>
        <w:t>atlases kārtas p</w:t>
      </w:r>
      <w:r w:rsidR="00FD67CF">
        <w:rPr>
          <w:rFonts w:ascii="Times New Roman" w:eastAsia="Times New Roman" w:hAnsi="Times New Roman"/>
          <w:b/>
          <w:bCs/>
          <w:color w:val="000000"/>
          <w:sz w:val="24"/>
          <w:szCs w:val="24"/>
          <w:lang w:eastAsia="lv-LV"/>
        </w:rPr>
        <w:t>ētniecības pieteikumu iesniegšanai</w:t>
      </w:r>
    </w:p>
    <w:p w14:paraId="47180122" w14:textId="77777777" w:rsidR="008E6F2E" w:rsidRPr="00BE5D64" w:rsidRDefault="008E6F2E" w:rsidP="008F158F">
      <w:pPr>
        <w:spacing w:before="0" w:after="0"/>
        <w:ind w:left="0" w:firstLine="0"/>
        <w:outlineLvl w:val="3"/>
        <w:rPr>
          <w:rFonts w:ascii="Times New Roman" w:eastAsia="Times New Roman" w:hAnsi="Times New Roman"/>
          <w:bCs/>
          <w:color w:val="000000"/>
          <w:sz w:val="24"/>
          <w:szCs w:val="24"/>
          <w:lang w:eastAsia="lv-LV"/>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500"/>
        <w:gridCol w:w="2879"/>
      </w:tblGrid>
      <w:tr w:rsidR="00DD5899" w:rsidRPr="00BE5D64" w14:paraId="2CF9E50F" w14:textId="77777777" w:rsidTr="00DD5899">
        <w:trPr>
          <w:trHeight w:val="549"/>
        </w:trPr>
        <w:tc>
          <w:tcPr>
            <w:tcW w:w="2376" w:type="dxa"/>
            <w:shd w:val="clear" w:color="auto" w:fill="D9D9D9"/>
          </w:tcPr>
          <w:p w14:paraId="7EF0430C" w14:textId="77777777" w:rsidR="00DD5899" w:rsidRPr="00BE5D64" w:rsidRDefault="00DD5899" w:rsidP="00DD5899">
            <w:pPr>
              <w:spacing w:before="0" w:after="0"/>
              <w:ind w:left="0" w:firstLine="0"/>
              <w:rPr>
                <w:rFonts w:ascii="Times New Roman" w:eastAsia="Times New Roman" w:hAnsi="Times New Roman"/>
                <w:sz w:val="24"/>
                <w:szCs w:val="24"/>
                <w:lang w:eastAsia="lv-LV"/>
              </w:rPr>
            </w:pPr>
            <w:r w:rsidRPr="00BE5D64">
              <w:rPr>
                <w:rFonts w:ascii="Times New Roman" w:eastAsia="Times New Roman" w:hAnsi="Times New Roman"/>
                <w:sz w:val="24"/>
                <w:szCs w:val="24"/>
                <w:lang w:eastAsia="lv-LV"/>
              </w:rPr>
              <w:t>Specifiskā atbalsta mērķa pasākuma īstenošanu reglamentējošie Ministru kabineta noteikumi</w:t>
            </w:r>
          </w:p>
        </w:tc>
        <w:tc>
          <w:tcPr>
            <w:tcW w:w="6379" w:type="dxa"/>
            <w:gridSpan w:val="2"/>
            <w:shd w:val="clear" w:color="auto" w:fill="auto"/>
          </w:tcPr>
          <w:p w14:paraId="6249316C" w14:textId="77777777" w:rsidR="00DD5899" w:rsidRPr="00BE5D64" w:rsidRDefault="00DD5899" w:rsidP="00DD5899">
            <w:pPr>
              <w:autoSpaceDE w:val="0"/>
              <w:autoSpaceDN w:val="0"/>
              <w:adjustRightInd w:val="0"/>
              <w:spacing w:before="0" w:after="0"/>
              <w:ind w:left="0" w:firstLine="0"/>
              <w:rPr>
                <w:rFonts w:ascii="Times New Roman" w:hAnsi="Times New Roman"/>
                <w:sz w:val="24"/>
                <w:szCs w:val="24"/>
              </w:rPr>
            </w:pPr>
            <w:r w:rsidRPr="00BE5D64">
              <w:rPr>
                <w:rFonts w:ascii="Times New Roman" w:hAnsi="Times New Roman"/>
                <w:color w:val="000000"/>
                <w:sz w:val="24"/>
                <w:szCs w:val="24"/>
                <w:lang w:eastAsia="lv-LV"/>
              </w:rPr>
              <w:t xml:space="preserve">Ministru kabineta 2016. gada </w:t>
            </w:r>
            <w:r>
              <w:rPr>
                <w:rFonts w:ascii="Times New Roman" w:hAnsi="Times New Roman"/>
                <w:color w:val="000000"/>
                <w:sz w:val="24"/>
                <w:szCs w:val="24"/>
                <w:lang w:eastAsia="lv-LV"/>
              </w:rPr>
              <w:t>19.</w:t>
            </w:r>
            <w:r w:rsidRPr="00BE5D64">
              <w:rPr>
                <w:rFonts w:ascii="Times New Roman" w:hAnsi="Times New Roman"/>
                <w:color w:val="000000"/>
                <w:sz w:val="24"/>
                <w:szCs w:val="24"/>
                <w:lang w:eastAsia="lv-LV"/>
              </w:rPr>
              <w:t xml:space="preserve"> </w:t>
            </w:r>
            <w:r>
              <w:rPr>
                <w:rFonts w:ascii="Times New Roman" w:hAnsi="Times New Roman"/>
                <w:color w:val="000000"/>
                <w:sz w:val="24"/>
                <w:szCs w:val="24"/>
                <w:lang w:eastAsia="lv-LV"/>
              </w:rPr>
              <w:t xml:space="preserve">janvāra </w:t>
            </w:r>
            <w:r w:rsidRPr="00BE5D64">
              <w:rPr>
                <w:rFonts w:ascii="Times New Roman" w:hAnsi="Times New Roman"/>
                <w:color w:val="000000"/>
                <w:sz w:val="24"/>
                <w:szCs w:val="24"/>
                <w:lang w:eastAsia="lv-LV"/>
              </w:rPr>
              <w:t xml:space="preserve">noteikumi Nr. </w:t>
            </w:r>
            <w:r>
              <w:rPr>
                <w:rFonts w:ascii="Times New Roman" w:hAnsi="Times New Roman"/>
                <w:color w:val="000000"/>
                <w:sz w:val="24"/>
                <w:szCs w:val="24"/>
                <w:lang w:eastAsia="lv-LV"/>
              </w:rPr>
              <w:t>50</w:t>
            </w:r>
            <w:r w:rsidRPr="00BE5D64">
              <w:rPr>
                <w:rFonts w:ascii="Times New Roman" w:hAnsi="Times New Roman"/>
                <w:color w:val="000000"/>
                <w:sz w:val="24"/>
                <w:szCs w:val="24"/>
                <w:lang w:eastAsia="lv-LV"/>
              </w:rPr>
              <w:t xml:space="preserve"> “</w:t>
            </w:r>
            <w:r w:rsidRPr="00BE5D64">
              <w:rPr>
                <w:rFonts w:ascii="Times New Roman" w:hAnsi="Times New Roman"/>
                <w:sz w:val="24"/>
                <w:szCs w:val="24"/>
              </w:rPr>
              <w:t xml:space="preserve">Darbības programmas </w:t>
            </w:r>
            <w:r w:rsidRPr="00BE5D64">
              <w:rPr>
                <w:rFonts w:ascii="Times New Roman" w:hAnsi="Times New Roman"/>
                <w:bCs/>
                <w:sz w:val="24"/>
                <w:szCs w:val="24"/>
              </w:rPr>
              <w:t>“</w:t>
            </w:r>
            <w:r w:rsidRPr="00BE5D64">
              <w:rPr>
                <w:rFonts w:ascii="Times New Roman" w:hAnsi="Times New Roman"/>
                <w:sz w:val="24"/>
                <w:szCs w:val="24"/>
              </w:rPr>
              <w:t xml:space="preserve">Izaugsme un nodarbinātība” 1.1.1. </w:t>
            </w:r>
            <w:r w:rsidRPr="00BE5D64">
              <w:rPr>
                <w:rFonts w:ascii="Times New Roman" w:eastAsia="Times New Roman" w:hAnsi="Times New Roman"/>
                <w:bCs/>
                <w:sz w:val="24"/>
                <w:szCs w:val="24"/>
                <w:lang w:eastAsia="lv-LV"/>
              </w:rPr>
              <w:t>specifiskā atbalsta mērķa “Palielināt Latvijas zinātnisko institūciju pētniecisko un inovatīvo kapacitāti un spēju piesaistīt ārējo finansējumu, ieguldot cilvēkresursos un infrastruktūrā” 1.1.1.2. pasākuma “Pēcdoktorantūras pētniecības atbalsts”</w:t>
            </w:r>
            <w:r w:rsidRPr="00BE5D64">
              <w:rPr>
                <w:rFonts w:ascii="Times New Roman" w:hAnsi="Times New Roman"/>
                <w:sz w:val="24"/>
                <w:szCs w:val="24"/>
                <w:lang w:eastAsia="lv-LV"/>
              </w:rPr>
              <w:t xml:space="preserve"> īstenošanas noteikumi” </w:t>
            </w:r>
            <w:r w:rsidRPr="00BE5D64">
              <w:rPr>
                <w:rFonts w:ascii="Times New Roman" w:hAnsi="Times New Roman"/>
                <w:color w:val="000000"/>
                <w:sz w:val="24"/>
                <w:szCs w:val="24"/>
                <w:lang w:eastAsia="lv-LV"/>
              </w:rPr>
              <w:t>(turpmāk – SAM MK noteikumi)</w:t>
            </w:r>
          </w:p>
        </w:tc>
      </w:tr>
      <w:tr w:rsidR="00DD5899" w:rsidRPr="00BE5D64" w14:paraId="4F94EA86" w14:textId="77777777" w:rsidTr="00DD5899">
        <w:trPr>
          <w:trHeight w:val="549"/>
        </w:trPr>
        <w:tc>
          <w:tcPr>
            <w:tcW w:w="2376" w:type="dxa"/>
            <w:shd w:val="clear" w:color="auto" w:fill="D9D9D9"/>
          </w:tcPr>
          <w:p w14:paraId="09D54EB6" w14:textId="65C4E9D7" w:rsidR="00DD5899" w:rsidRPr="00BE5D64" w:rsidRDefault="00870710" w:rsidP="00870710">
            <w:pPr>
              <w:spacing w:before="0" w:after="0"/>
              <w:ind w:left="0" w:firstLine="0"/>
              <w:rPr>
                <w:rFonts w:ascii="Times New Roman" w:eastAsia="Times New Roman" w:hAnsi="Times New Roman"/>
                <w:sz w:val="24"/>
                <w:szCs w:val="24"/>
                <w:lang w:eastAsia="lv-LV"/>
              </w:rPr>
            </w:pPr>
            <w:r>
              <w:rPr>
                <w:rFonts w:ascii="Times New Roman" w:eastAsia="Times New Roman" w:hAnsi="Times New Roman"/>
                <w:color w:val="FF0000"/>
                <w:sz w:val="24"/>
                <w:szCs w:val="24"/>
                <w:lang w:eastAsia="lv-LV"/>
              </w:rPr>
              <w:t>(Institūcijas</w:t>
            </w:r>
            <w:r w:rsidR="00DD5899" w:rsidRPr="00DD5899">
              <w:rPr>
                <w:rFonts w:ascii="Times New Roman" w:eastAsia="Times New Roman" w:hAnsi="Times New Roman"/>
                <w:color w:val="FF0000"/>
                <w:sz w:val="24"/>
                <w:szCs w:val="24"/>
                <w:lang w:eastAsia="lv-LV"/>
              </w:rPr>
              <w:t xml:space="preserve"> nosaukums)</w:t>
            </w:r>
            <w:r w:rsidR="00DD5899">
              <w:rPr>
                <w:rFonts w:ascii="Times New Roman" w:eastAsia="Times New Roman" w:hAnsi="Times New Roman"/>
                <w:sz w:val="24"/>
                <w:szCs w:val="24"/>
                <w:lang w:eastAsia="lv-LV"/>
              </w:rPr>
              <w:t xml:space="preserve"> Pēcdoktorantu pieteikumu priekšatlases konkursa </w:t>
            </w:r>
            <w:r w:rsidR="009B2747">
              <w:rPr>
                <w:rFonts w:ascii="Times New Roman" w:eastAsia="Times New Roman" w:hAnsi="Times New Roman"/>
                <w:sz w:val="24"/>
                <w:szCs w:val="24"/>
                <w:lang w:eastAsia="lv-LV"/>
              </w:rPr>
              <w:t>mērķis</w:t>
            </w:r>
          </w:p>
        </w:tc>
        <w:tc>
          <w:tcPr>
            <w:tcW w:w="6379" w:type="dxa"/>
            <w:gridSpan w:val="2"/>
            <w:shd w:val="clear" w:color="auto" w:fill="auto"/>
          </w:tcPr>
          <w:p w14:paraId="573962EC" w14:textId="2C4782F2" w:rsidR="00DD5899" w:rsidRPr="00BE5D64" w:rsidRDefault="00DD5899" w:rsidP="00A45F8E">
            <w:pPr>
              <w:autoSpaceDE w:val="0"/>
              <w:autoSpaceDN w:val="0"/>
              <w:adjustRightInd w:val="0"/>
              <w:spacing w:before="0" w:after="0"/>
              <w:ind w:left="0" w:firstLine="0"/>
              <w:rPr>
                <w:rFonts w:ascii="Times New Roman" w:hAnsi="Times New Roman"/>
                <w:sz w:val="24"/>
                <w:szCs w:val="24"/>
              </w:rPr>
            </w:pPr>
            <w:r>
              <w:rPr>
                <w:rFonts w:ascii="Times New Roman" w:hAnsi="Times New Roman"/>
                <w:sz w:val="24"/>
                <w:szCs w:val="24"/>
              </w:rPr>
              <w:t xml:space="preserve">Atlasīt pēcdoktorantus, </w:t>
            </w:r>
            <w:r w:rsidR="00A45F8E">
              <w:rPr>
                <w:rFonts w:ascii="Times New Roman" w:hAnsi="Times New Roman"/>
                <w:sz w:val="24"/>
                <w:szCs w:val="24"/>
              </w:rPr>
              <w:t>ievērojot</w:t>
            </w:r>
            <w:r>
              <w:rPr>
                <w:rFonts w:ascii="Times New Roman" w:hAnsi="Times New Roman"/>
                <w:sz w:val="24"/>
                <w:szCs w:val="24"/>
              </w:rPr>
              <w:t xml:space="preserve"> SAM MK</w:t>
            </w:r>
            <w:r w:rsidR="002D0335">
              <w:rPr>
                <w:rFonts w:ascii="Times New Roman" w:hAnsi="Times New Roman"/>
                <w:sz w:val="24"/>
                <w:szCs w:val="24"/>
              </w:rPr>
              <w:t xml:space="preserve"> noteikumu</w:t>
            </w:r>
            <w:r w:rsidR="00A45F8E">
              <w:rPr>
                <w:rFonts w:ascii="Times New Roman" w:hAnsi="Times New Roman"/>
                <w:sz w:val="24"/>
                <w:szCs w:val="24"/>
              </w:rPr>
              <w:t xml:space="preserve"> 25.1. apakšpunktā noteiktās</w:t>
            </w:r>
            <w:r>
              <w:rPr>
                <w:rFonts w:ascii="Times New Roman" w:hAnsi="Times New Roman"/>
                <w:sz w:val="24"/>
                <w:szCs w:val="24"/>
              </w:rPr>
              <w:t xml:space="preserve"> prasīb</w:t>
            </w:r>
            <w:r w:rsidR="00A45F8E">
              <w:rPr>
                <w:rFonts w:ascii="Times New Roman" w:hAnsi="Times New Roman"/>
                <w:sz w:val="24"/>
                <w:szCs w:val="24"/>
              </w:rPr>
              <w:t>as</w:t>
            </w:r>
            <w:r>
              <w:rPr>
                <w:rFonts w:ascii="Times New Roman" w:hAnsi="Times New Roman"/>
                <w:sz w:val="24"/>
                <w:szCs w:val="24"/>
              </w:rPr>
              <w:t xml:space="preserve">,  </w:t>
            </w:r>
            <w:r w:rsidR="00A45F8E">
              <w:rPr>
                <w:rFonts w:ascii="Times New Roman" w:hAnsi="Times New Roman"/>
                <w:sz w:val="24"/>
                <w:szCs w:val="24"/>
              </w:rPr>
              <w:t>pētniec</w:t>
            </w:r>
            <w:r>
              <w:rPr>
                <w:rFonts w:ascii="Times New Roman" w:hAnsi="Times New Roman"/>
                <w:sz w:val="24"/>
                <w:szCs w:val="24"/>
              </w:rPr>
              <w:t xml:space="preserve">ības pieteikumu iesniegumu sagatavošanai un </w:t>
            </w:r>
            <w:r w:rsidR="00A45F8E">
              <w:rPr>
                <w:rFonts w:ascii="Times New Roman" w:hAnsi="Times New Roman"/>
                <w:sz w:val="24"/>
                <w:szCs w:val="24"/>
              </w:rPr>
              <w:t>pētniecības pieteikuma īstenošanai</w:t>
            </w:r>
            <w:r>
              <w:rPr>
                <w:rFonts w:ascii="Times New Roman" w:hAnsi="Times New Roman"/>
                <w:sz w:val="24"/>
                <w:szCs w:val="24"/>
              </w:rPr>
              <w:t xml:space="preserve">  atbilstoši </w:t>
            </w:r>
            <w:r w:rsidRPr="00DD5899">
              <w:rPr>
                <w:rFonts w:ascii="Times New Roman" w:hAnsi="Times New Roman"/>
                <w:color w:val="FF0000"/>
                <w:sz w:val="24"/>
                <w:szCs w:val="24"/>
              </w:rPr>
              <w:t>(i</w:t>
            </w:r>
            <w:r w:rsidR="00870710">
              <w:rPr>
                <w:rFonts w:ascii="Times New Roman" w:eastAsia="Times New Roman" w:hAnsi="Times New Roman"/>
                <w:color w:val="FF0000"/>
                <w:sz w:val="24"/>
                <w:szCs w:val="24"/>
                <w:lang w:eastAsia="lv-LV"/>
              </w:rPr>
              <w:t>nstitūcijas</w:t>
            </w:r>
            <w:r w:rsidRPr="00DD5899">
              <w:rPr>
                <w:rFonts w:ascii="Times New Roman" w:hAnsi="Times New Roman"/>
                <w:color w:val="FF0000"/>
                <w:sz w:val="24"/>
                <w:szCs w:val="24"/>
              </w:rPr>
              <w:t xml:space="preserve"> nosaukums)</w:t>
            </w:r>
            <w:r>
              <w:rPr>
                <w:rFonts w:ascii="Times New Roman" w:hAnsi="Times New Roman"/>
                <w:sz w:val="24"/>
                <w:szCs w:val="24"/>
              </w:rPr>
              <w:t xml:space="preserve"> cilvēkresursu attīstības plānam un </w:t>
            </w:r>
            <w:r w:rsidR="00A45F8E">
              <w:rPr>
                <w:rFonts w:ascii="Times New Roman" w:hAnsi="Times New Roman"/>
                <w:sz w:val="24"/>
                <w:szCs w:val="24"/>
              </w:rPr>
              <w:t>pētniec</w:t>
            </w:r>
            <w:r>
              <w:rPr>
                <w:rFonts w:ascii="Times New Roman" w:hAnsi="Times New Roman"/>
                <w:sz w:val="24"/>
                <w:szCs w:val="24"/>
              </w:rPr>
              <w:t>ības programmai</w:t>
            </w:r>
            <w:r w:rsidR="0013464E">
              <w:rPr>
                <w:rFonts w:ascii="Times New Roman" w:hAnsi="Times New Roman"/>
                <w:sz w:val="24"/>
                <w:szCs w:val="24"/>
              </w:rPr>
              <w:t xml:space="preserve">, kā prioritāras nosakot šādas </w:t>
            </w:r>
            <w:r w:rsidR="00870710" w:rsidRPr="00870710">
              <w:rPr>
                <w:rFonts w:ascii="Times New Roman" w:hAnsi="Times New Roman"/>
                <w:color w:val="FF0000"/>
                <w:sz w:val="24"/>
                <w:szCs w:val="24"/>
              </w:rPr>
              <w:t>[</w:t>
            </w:r>
            <w:r w:rsidR="0013464E" w:rsidRPr="00AC48DD">
              <w:rPr>
                <w:rFonts w:ascii="Times New Roman" w:hAnsi="Times New Roman"/>
                <w:color w:val="FF0000"/>
                <w:sz w:val="24"/>
                <w:szCs w:val="24"/>
              </w:rPr>
              <w:t>…</w:t>
            </w:r>
            <w:r w:rsidR="00870710">
              <w:rPr>
                <w:rFonts w:ascii="Times New Roman" w:hAnsi="Times New Roman"/>
                <w:color w:val="FF0000"/>
                <w:sz w:val="24"/>
                <w:szCs w:val="24"/>
              </w:rPr>
              <w:t>]</w:t>
            </w:r>
            <w:r w:rsidR="00AC48DD">
              <w:rPr>
                <w:rFonts w:ascii="Times New Roman" w:hAnsi="Times New Roman"/>
                <w:sz w:val="24"/>
                <w:szCs w:val="24"/>
              </w:rPr>
              <w:t xml:space="preserve"> </w:t>
            </w:r>
            <w:r w:rsidR="0013464E">
              <w:rPr>
                <w:rFonts w:ascii="Times New Roman" w:hAnsi="Times New Roman"/>
                <w:sz w:val="24"/>
                <w:szCs w:val="24"/>
              </w:rPr>
              <w:t>jomas</w:t>
            </w:r>
            <w:r>
              <w:rPr>
                <w:rFonts w:ascii="Times New Roman" w:hAnsi="Times New Roman"/>
                <w:sz w:val="24"/>
                <w:szCs w:val="24"/>
              </w:rPr>
              <w:t xml:space="preserve">. </w:t>
            </w:r>
          </w:p>
        </w:tc>
      </w:tr>
      <w:tr w:rsidR="00DD5899" w:rsidRPr="00BE5D64" w14:paraId="656884A0" w14:textId="77777777" w:rsidTr="00DD5899">
        <w:trPr>
          <w:trHeight w:val="549"/>
        </w:trPr>
        <w:tc>
          <w:tcPr>
            <w:tcW w:w="2376" w:type="dxa"/>
            <w:shd w:val="clear" w:color="auto" w:fill="D9D9D9"/>
          </w:tcPr>
          <w:p w14:paraId="1EF5FB03" w14:textId="77777777" w:rsidR="00DD5899" w:rsidRPr="00BE5D64" w:rsidRDefault="00DD5899" w:rsidP="00DD5899">
            <w:pPr>
              <w:spacing w:before="0" w:after="0"/>
              <w:ind w:left="0" w:firstLine="0"/>
              <w:rPr>
                <w:rFonts w:ascii="Times New Roman" w:eastAsia="Times New Roman" w:hAnsi="Times New Roman"/>
                <w:sz w:val="24"/>
                <w:szCs w:val="24"/>
                <w:lang w:eastAsia="lv-LV"/>
              </w:rPr>
            </w:pPr>
            <w:r w:rsidRPr="00BE5D64">
              <w:rPr>
                <w:rFonts w:ascii="Times New Roman" w:eastAsia="Times New Roman" w:hAnsi="Times New Roman"/>
                <w:sz w:val="24"/>
                <w:szCs w:val="24"/>
                <w:lang w:eastAsia="lv-LV"/>
              </w:rPr>
              <w:t>Finanšu nosacījumi</w:t>
            </w:r>
          </w:p>
        </w:tc>
        <w:tc>
          <w:tcPr>
            <w:tcW w:w="6379" w:type="dxa"/>
            <w:gridSpan w:val="2"/>
            <w:shd w:val="clear" w:color="auto" w:fill="auto"/>
          </w:tcPr>
          <w:p w14:paraId="5DAB5DE2" w14:textId="77777777" w:rsidR="00DD5899" w:rsidRPr="00DD5899" w:rsidRDefault="00DD5899" w:rsidP="00DD5899">
            <w:pPr>
              <w:pStyle w:val="tv213"/>
              <w:shd w:val="clear" w:color="auto" w:fill="FFFFFF"/>
              <w:spacing w:before="0" w:beforeAutospacing="0" w:after="0" w:afterAutospacing="0" w:line="293" w:lineRule="atLeast"/>
              <w:ind w:firstLine="300"/>
              <w:jc w:val="both"/>
            </w:pPr>
            <w:r w:rsidRPr="00DD5899">
              <w:t xml:space="preserve">Atbilstoši SAM MK </w:t>
            </w:r>
            <w:r w:rsidR="002D0335">
              <w:t>noteikumiem</w:t>
            </w:r>
          </w:p>
          <w:p w14:paraId="123D7EFF" w14:textId="77777777" w:rsidR="00DD5899" w:rsidRPr="00DD5899" w:rsidRDefault="00DD5899" w:rsidP="00DD5899">
            <w:pPr>
              <w:pStyle w:val="tv213"/>
              <w:shd w:val="clear" w:color="auto" w:fill="FFFFFF"/>
              <w:spacing w:before="0" w:beforeAutospacing="0" w:after="0" w:afterAutospacing="0" w:line="293" w:lineRule="atLeast"/>
              <w:jc w:val="both"/>
            </w:pPr>
            <w:r w:rsidRPr="00DD5899">
              <w:t>Pētniecības pieteikuma maksimālais kopējais attiecināmais finansējums ir 133 806</w:t>
            </w:r>
            <w:r w:rsidRPr="00DD5899">
              <w:rPr>
                <w:rStyle w:val="apple-converted-space"/>
              </w:rPr>
              <w:t> </w:t>
            </w:r>
            <w:r w:rsidRPr="00DD5899">
              <w:rPr>
                <w:i/>
                <w:iCs/>
              </w:rPr>
              <w:t>euro</w:t>
            </w:r>
            <w:r w:rsidRPr="00DD5899">
              <w:t>.</w:t>
            </w:r>
          </w:p>
          <w:p w14:paraId="5C3DB295" w14:textId="77777777" w:rsidR="00DD5899" w:rsidRPr="00DD5899" w:rsidRDefault="00DD5899" w:rsidP="00DD5899">
            <w:pPr>
              <w:pStyle w:val="tv213"/>
              <w:shd w:val="clear" w:color="auto" w:fill="FFFFFF"/>
              <w:spacing w:before="0" w:beforeAutospacing="0" w:after="0" w:afterAutospacing="0" w:line="293" w:lineRule="atLeast"/>
              <w:jc w:val="both"/>
              <w:rPr>
                <w:u w:val="single"/>
              </w:rPr>
            </w:pPr>
            <w:bookmarkStart w:id="1" w:name="p48"/>
            <w:bookmarkStart w:id="2" w:name="p-578896"/>
            <w:bookmarkEnd w:id="1"/>
            <w:bookmarkEnd w:id="2"/>
            <w:r w:rsidRPr="00DD5899">
              <w:rPr>
                <w:u w:val="single"/>
              </w:rPr>
              <w:t>Ar saimniecisko darbību nesaistīta pētniecības pieteikuma ietvaros attiecināmas šādas izmaksas:</w:t>
            </w:r>
          </w:p>
          <w:p w14:paraId="45F8F5F0" w14:textId="77777777" w:rsidR="00DD5899" w:rsidRPr="00DD5899" w:rsidRDefault="00DD5899" w:rsidP="00DD5899">
            <w:pPr>
              <w:pStyle w:val="tv213"/>
              <w:numPr>
                <w:ilvl w:val="0"/>
                <w:numId w:val="17"/>
              </w:numPr>
              <w:shd w:val="clear" w:color="auto" w:fill="FFFFFF"/>
              <w:spacing w:before="0" w:beforeAutospacing="0" w:after="0" w:afterAutospacing="0" w:line="293" w:lineRule="atLeast"/>
              <w:jc w:val="both"/>
            </w:pPr>
            <w:r w:rsidRPr="00DD5899">
              <w:t>pēcdoktoranta (personāla) izmaksas līdz 2 731</w:t>
            </w:r>
            <w:r w:rsidRPr="00DD5899">
              <w:rPr>
                <w:rStyle w:val="apple-converted-space"/>
              </w:rPr>
              <w:t> </w:t>
            </w:r>
            <w:r w:rsidRPr="00DD5899">
              <w:rPr>
                <w:i/>
                <w:iCs/>
              </w:rPr>
              <w:t>euro</w:t>
            </w:r>
            <w:r w:rsidRPr="00DD5899">
              <w:rPr>
                <w:rStyle w:val="apple-converted-space"/>
              </w:rPr>
              <w:t> </w:t>
            </w:r>
            <w:r w:rsidRPr="00DD5899">
              <w:t>mēnesī, tai skaitā valsts sociālās apdrošināšanas obligātās iemaksas un citas sociālās garantijas, kuras noteiktas normatīvajos aktos;</w:t>
            </w:r>
          </w:p>
          <w:p w14:paraId="7AFFE308" w14:textId="77777777" w:rsidR="00DD5899" w:rsidRPr="00DD5899" w:rsidRDefault="00DD5899" w:rsidP="00DD5899">
            <w:pPr>
              <w:pStyle w:val="tv213"/>
              <w:numPr>
                <w:ilvl w:val="0"/>
                <w:numId w:val="17"/>
              </w:numPr>
              <w:shd w:val="clear" w:color="auto" w:fill="FFFFFF"/>
              <w:spacing w:before="0" w:beforeAutospacing="0" w:after="0" w:afterAutospacing="0" w:line="293" w:lineRule="atLeast"/>
              <w:jc w:val="both"/>
            </w:pPr>
            <w:r w:rsidRPr="00DD5899">
              <w:t>vienas vienības izmaksas atbilstoši Eiropas Savienības pētniecības un inovāciju pamatprogrammas "Apvārsnis 2020" Marijas Sklodovskas-Kirī programmas "Individuālās stipendijas" noteiktajai standartlikmei – 800</w:t>
            </w:r>
            <w:r w:rsidRPr="00DD5899">
              <w:rPr>
                <w:rStyle w:val="apple-converted-space"/>
              </w:rPr>
              <w:t> </w:t>
            </w:r>
            <w:r w:rsidRPr="00DD5899">
              <w:rPr>
                <w:i/>
                <w:iCs/>
              </w:rPr>
              <w:t>euro</w:t>
            </w:r>
            <w:r w:rsidRPr="00DD5899">
              <w:rPr>
                <w:rStyle w:val="apple-converted-space"/>
              </w:rPr>
              <w:t> </w:t>
            </w:r>
            <w:r w:rsidRPr="00DD5899">
              <w:t xml:space="preserve">mēnesī, kas ietver SAM MK 48. punkta apakšpunktos ietvertās izmaksas. </w:t>
            </w:r>
          </w:p>
          <w:p w14:paraId="45B5AADC" w14:textId="77777777" w:rsidR="00DD5899" w:rsidRPr="00BE5D64" w:rsidRDefault="00DD5899" w:rsidP="00DD5899">
            <w:pPr>
              <w:pStyle w:val="tv213"/>
              <w:shd w:val="clear" w:color="auto" w:fill="FFFFFF"/>
              <w:spacing w:before="0" w:beforeAutospacing="0" w:after="0" w:afterAutospacing="0" w:line="293" w:lineRule="atLeast"/>
              <w:jc w:val="both"/>
            </w:pPr>
            <w:bookmarkStart w:id="3" w:name="p49"/>
            <w:bookmarkStart w:id="4" w:name="p-578897"/>
            <w:bookmarkEnd w:id="3"/>
            <w:bookmarkEnd w:id="4"/>
            <w:r w:rsidRPr="00DD5899">
              <w:rPr>
                <w:u w:val="single"/>
              </w:rPr>
              <w:t>Ar saimniecisko darbību saistītam pētniecības pieteikumam</w:t>
            </w:r>
            <w:r w:rsidRPr="00DD5899">
              <w:t xml:space="preserve"> attiecināmās izmaksas noteiktas SAM MK 49. punkta apakšpunktos.</w:t>
            </w:r>
            <w:r>
              <w:rPr>
                <w:rFonts w:ascii="Arial" w:hAnsi="Arial" w:cs="Arial"/>
                <w:color w:val="414142"/>
                <w:sz w:val="20"/>
                <w:szCs w:val="20"/>
              </w:rPr>
              <w:t xml:space="preserve"> </w:t>
            </w:r>
          </w:p>
        </w:tc>
      </w:tr>
      <w:tr w:rsidR="00DD5899" w:rsidRPr="00BE5D64" w14:paraId="582A2D86" w14:textId="77777777" w:rsidTr="00DD5899">
        <w:trPr>
          <w:trHeight w:val="549"/>
        </w:trPr>
        <w:tc>
          <w:tcPr>
            <w:tcW w:w="2376" w:type="dxa"/>
            <w:shd w:val="clear" w:color="auto" w:fill="D9D9D9"/>
          </w:tcPr>
          <w:p w14:paraId="75B4CBA2" w14:textId="77777777" w:rsidR="00DD5899" w:rsidRPr="00BE5D64" w:rsidRDefault="00DD5899" w:rsidP="00DD5899">
            <w:pPr>
              <w:spacing w:before="0" w:after="0"/>
              <w:ind w:left="0" w:firstLine="0"/>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Pēcdoktorantu </w:t>
            </w:r>
            <w:r w:rsidRPr="00BE5D64">
              <w:rPr>
                <w:rFonts w:ascii="Times New Roman" w:eastAsia="Times New Roman" w:hAnsi="Times New Roman"/>
                <w:sz w:val="24"/>
                <w:szCs w:val="24"/>
                <w:lang w:eastAsia="lv-LV"/>
              </w:rPr>
              <w:t>pieteikumu atlases īstenošanas veids</w:t>
            </w:r>
          </w:p>
        </w:tc>
        <w:tc>
          <w:tcPr>
            <w:tcW w:w="6379" w:type="dxa"/>
            <w:gridSpan w:val="2"/>
            <w:shd w:val="clear" w:color="auto" w:fill="auto"/>
          </w:tcPr>
          <w:p w14:paraId="33F4FA11" w14:textId="77777777" w:rsidR="00DD5899" w:rsidRPr="00BE5D64" w:rsidRDefault="00DD5899" w:rsidP="00DD5899">
            <w:pPr>
              <w:spacing w:before="0" w:after="0"/>
              <w:ind w:left="0" w:firstLine="0"/>
              <w:rPr>
                <w:rFonts w:ascii="Times New Roman" w:eastAsia="Times New Roman" w:hAnsi="Times New Roman"/>
                <w:color w:val="FF0000"/>
                <w:sz w:val="24"/>
                <w:szCs w:val="24"/>
                <w:lang w:eastAsia="lv-LV"/>
              </w:rPr>
            </w:pPr>
            <w:r w:rsidRPr="00BE5D64">
              <w:rPr>
                <w:rFonts w:ascii="Times New Roman" w:eastAsia="Times New Roman" w:hAnsi="Times New Roman"/>
                <w:sz w:val="24"/>
                <w:szCs w:val="24"/>
                <w:lang w:eastAsia="lv-LV"/>
              </w:rPr>
              <w:t>Atklāta</w:t>
            </w:r>
            <w:r w:rsidRPr="00BE5D64">
              <w:rPr>
                <w:rFonts w:ascii="Times New Roman" w:hAnsi="Times New Roman"/>
                <w:sz w:val="24"/>
                <w:szCs w:val="24"/>
              </w:rPr>
              <w:t xml:space="preserve"> </w:t>
            </w:r>
            <w:r>
              <w:rPr>
                <w:rFonts w:ascii="Times New Roman" w:eastAsia="Times New Roman" w:hAnsi="Times New Roman"/>
                <w:sz w:val="24"/>
                <w:szCs w:val="24"/>
                <w:lang w:eastAsia="lv-LV"/>
              </w:rPr>
              <w:t>pēcdoktorantu</w:t>
            </w:r>
            <w:r w:rsidRPr="00BE5D64">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pieteikumu</w:t>
            </w:r>
            <w:r w:rsidRPr="00BE5D64">
              <w:rPr>
                <w:rFonts w:ascii="Times New Roman" w:eastAsia="Times New Roman" w:hAnsi="Times New Roman"/>
                <w:sz w:val="24"/>
                <w:szCs w:val="24"/>
                <w:lang w:eastAsia="lv-LV"/>
              </w:rPr>
              <w:t xml:space="preserve"> atlase </w:t>
            </w:r>
          </w:p>
        </w:tc>
      </w:tr>
      <w:tr w:rsidR="00DD5899" w:rsidRPr="00BE5D64" w14:paraId="59DFDE4E" w14:textId="77777777" w:rsidTr="00DD5899">
        <w:trPr>
          <w:trHeight w:val="549"/>
        </w:trPr>
        <w:tc>
          <w:tcPr>
            <w:tcW w:w="2376" w:type="dxa"/>
            <w:shd w:val="clear" w:color="auto" w:fill="D9D9D9"/>
          </w:tcPr>
          <w:p w14:paraId="6521553B" w14:textId="436FBC40" w:rsidR="00DD5899" w:rsidRPr="00BE5D64" w:rsidRDefault="00DD5899" w:rsidP="00DD5899">
            <w:pPr>
              <w:spacing w:before="0" w:after="0"/>
              <w:ind w:left="0" w:firstLine="0"/>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Pēcdoktorantu</w:t>
            </w:r>
            <w:r w:rsidRPr="00BE5D64">
              <w:rPr>
                <w:rFonts w:ascii="Times New Roman" w:eastAsia="Times New Roman" w:hAnsi="Times New Roman"/>
                <w:sz w:val="24"/>
                <w:szCs w:val="24"/>
                <w:lang w:eastAsia="lv-LV"/>
              </w:rPr>
              <w:t xml:space="preserve"> pieteikumu iesniegšanas termiņš</w:t>
            </w:r>
            <w:r w:rsidR="00B246D5">
              <w:rPr>
                <w:rStyle w:val="FootnoteReference"/>
                <w:rFonts w:ascii="Times New Roman" w:eastAsia="Times New Roman" w:hAnsi="Times New Roman"/>
                <w:sz w:val="24"/>
                <w:szCs w:val="24"/>
                <w:lang w:eastAsia="lv-LV"/>
              </w:rPr>
              <w:footnoteReference w:id="3"/>
            </w:r>
          </w:p>
        </w:tc>
        <w:tc>
          <w:tcPr>
            <w:tcW w:w="3500" w:type="dxa"/>
            <w:shd w:val="clear" w:color="auto" w:fill="auto"/>
          </w:tcPr>
          <w:p w14:paraId="4ACF9352" w14:textId="77777777" w:rsidR="00DD5899" w:rsidRPr="00CE18AA" w:rsidRDefault="00DD5899" w:rsidP="00DD5899">
            <w:pPr>
              <w:spacing w:before="0" w:after="0"/>
              <w:ind w:left="0" w:firstLine="0"/>
              <w:jc w:val="center"/>
              <w:outlineLvl w:val="3"/>
              <w:rPr>
                <w:rFonts w:ascii="Times New Roman" w:eastAsia="Times New Roman" w:hAnsi="Times New Roman"/>
                <w:bCs/>
                <w:sz w:val="24"/>
                <w:szCs w:val="24"/>
                <w:lang w:eastAsia="lv-LV"/>
              </w:rPr>
            </w:pPr>
            <w:r w:rsidRPr="00CE18AA">
              <w:rPr>
                <w:rFonts w:ascii="Times New Roman" w:eastAsia="Times New Roman" w:hAnsi="Times New Roman"/>
                <w:sz w:val="24"/>
                <w:szCs w:val="24"/>
                <w:lang w:eastAsia="lv-LV"/>
              </w:rPr>
              <w:t>No 2016.gada ……….</w:t>
            </w:r>
          </w:p>
        </w:tc>
        <w:tc>
          <w:tcPr>
            <w:tcW w:w="2879" w:type="dxa"/>
            <w:shd w:val="clear" w:color="auto" w:fill="auto"/>
          </w:tcPr>
          <w:p w14:paraId="1853974B" w14:textId="77777777" w:rsidR="00DD5899" w:rsidRPr="00CE18AA" w:rsidRDefault="00DD5899" w:rsidP="00DD5899">
            <w:pPr>
              <w:spacing w:before="0" w:after="0"/>
              <w:ind w:left="0" w:firstLine="0"/>
              <w:jc w:val="center"/>
              <w:outlineLvl w:val="3"/>
              <w:rPr>
                <w:rFonts w:ascii="Times New Roman" w:eastAsia="Times New Roman" w:hAnsi="Times New Roman"/>
                <w:sz w:val="24"/>
                <w:szCs w:val="24"/>
                <w:lang w:eastAsia="lv-LV"/>
              </w:rPr>
            </w:pPr>
            <w:r w:rsidRPr="00CE18AA">
              <w:rPr>
                <w:rFonts w:ascii="Times New Roman" w:eastAsia="Times New Roman" w:hAnsi="Times New Roman"/>
                <w:sz w:val="24"/>
                <w:szCs w:val="24"/>
                <w:lang w:eastAsia="lv-LV"/>
              </w:rPr>
              <w:t>līdz 2016.gada ………</w:t>
            </w:r>
          </w:p>
        </w:tc>
      </w:tr>
    </w:tbl>
    <w:p w14:paraId="7C6029CD" w14:textId="77777777" w:rsidR="005F0257" w:rsidRDefault="005F0257" w:rsidP="005F0257">
      <w:pPr>
        <w:pStyle w:val="ListParagraph"/>
        <w:spacing w:before="0" w:after="0"/>
        <w:ind w:left="1080" w:firstLine="0"/>
        <w:contextualSpacing w:val="0"/>
        <w:outlineLvl w:val="3"/>
        <w:rPr>
          <w:rFonts w:ascii="Times New Roman" w:hAnsi="Times New Roman"/>
          <w:b/>
          <w:sz w:val="24"/>
          <w:szCs w:val="24"/>
        </w:rPr>
      </w:pPr>
    </w:p>
    <w:p w14:paraId="1030AB04" w14:textId="77777777" w:rsidR="005F2FFD" w:rsidRPr="00BE5D64" w:rsidRDefault="00C87C2E" w:rsidP="0005356C">
      <w:pPr>
        <w:pStyle w:val="ListParagraph"/>
        <w:numPr>
          <w:ilvl w:val="0"/>
          <w:numId w:val="8"/>
        </w:numPr>
        <w:spacing w:before="0" w:after="0"/>
        <w:contextualSpacing w:val="0"/>
        <w:jc w:val="center"/>
        <w:outlineLvl w:val="3"/>
        <w:rPr>
          <w:rFonts w:ascii="Times New Roman" w:hAnsi="Times New Roman"/>
          <w:b/>
          <w:sz w:val="24"/>
          <w:szCs w:val="24"/>
        </w:rPr>
      </w:pPr>
      <w:r w:rsidRPr="00BE5D64">
        <w:rPr>
          <w:rFonts w:ascii="Times New Roman" w:hAnsi="Times New Roman"/>
          <w:b/>
          <w:sz w:val="24"/>
          <w:szCs w:val="24"/>
        </w:rPr>
        <w:t xml:space="preserve">Prasības </w:t>
      </w:r>
      <w:r w:rsidR="00AE2E86">
        <w:rPr>
          <w:rFonts w:ascii="Times New Roman" w:hAnsi="Times New Roman"/>
          <w:b/>
          <w:sz w:val="24"/>
          <w:szCs w:val="24"/>
        </w:rPr>
        <w:t>pēcdoktorantiem</w:t>
      </w:r>
    </w:p>
    <w:p w14:paraId="361D7093" w14:textId="77777777" w:rsidR="008F158F" w:rsidRPr="00BE5D64" w:rsidRDefault="008F158F" w:rsidP="008F158F">
      <w:pPr>
        <w:pStyle w:val="ListParagraph"/>
        <w:spacing w:before="0" w:after="0"/>
        <w:ind w:left="1080" w:firstLine="0"/>
        <w:contextualSpacing w:val="0"/>
        <w:outlineLvl w:val="3"/>
        <w:rPr>
          <w:rFonts w:ascii="Times New Roman" w:hAnsi="Times New Roman"/>
          <w:b/>
          <w:sz w:val="24"/>
          <w:szCs w:val="24"/>
        </w:rPr>
      </w:pPr>
    </w:p>
    <w:p w14:paraId="2274931E" w14:textId="2FAF0F78" w:rsidR="009A069C" w:rsidRDefault="00DD5899" w:rsidP="00A45F8E">
      <w:pPr>
        <w:numPr>
          <w:ilvl w:val="0"/>
          <w:numId w:val="9"/>
        </w:numPr>
        <w:tabs>
          <w:tab w:val="left" w:pos="993"/>
        </w:tabs>
        <w:spacing w:before="0" w:after="0"/>
        <w:ind w:left="0" w:firstLine="567"/>
        <w:rPr>
          <w:rFonts w:ascii="Times New Roman" w:hAnsi="Times New Roman"/>
          <w:sz w:val="24"/>
          <w:szCs w:val="24"/>
        </w:rPr>
      </w:pPr>
      <w:r w:rsidRPr="00DD5899">
        <w:rPr>
          <w:rFonts w:ascii="Times New Roman" w:hAnsi="Times New Roman"/>
          <w:sz w:val="24"/>
          <w:szCs w:val="24"/>
        </w:rPr>
        <w:t>Atlasē var piedalīties p</w:t>
      </w:r>
      <w:r w:rsidR="00AE2E86" w:rsidRPr="00DD5899">
        <w:rPr>
          <w:rFonts w:ascii="Times New Roman" w:hAnsi="Times New Roman"/>
          <w:sz w:val="24"/>
          <w:szCs w:val="24"/>
        </w:rPr>
        <w:t>ēcdoktorants</w:t>
      </w:r>
      <w:r w:rsidRPr="00DD5899">
        <w:rPr>
          <w:rFonts w:ascii="Times New Roman" w:hAnsi="Times New Roman"/>
          <w:sz w:val="24"/>
          <w:szCs w:val="24"/>
        </w:rPr>
        <w:t>,</w:t>
      </w:r>
      <w:r w:rsidR="00AE2E86" w:rsidRPr="00DD5899">
        <w:rPr>
          <w:rFonts w:ascii="Times New Roman" w:hAnsi="Times New Roman"/>
          <w:sz w:val="24"/>
          <w:szCs w:val="24"/>
        </w:rPr>
        <w:t xml:space="preserve"> </w:t>
      </w:r>
      <w:r w:rsidR="00A45F8E">
        <w:rPr>
          <w:rFonts w:ascii="Times New Roman" w:hAnsi="Times New Roman"/>
          <w:sz w:val="24"/>
          <w:szCs w:val="24"/>
        </w:rPr>
        <w:t>kas</w:t>
      </w:r>
      <w:r w:rsidRPr="00DD5899">
        <w:rPr>
          <w:rFonts w:ascii="Times New Roman" w:hAnsi="Times New Roman"/>
          <w:sz w:val="24"/>
          <w:szCs w:val="24"/>
        </w:rPr>
        <w:t xml:space="preserve"> a</w:t>
      </w:r>
      <w:r w:rsidR="00AE2E86" w:rsidRPr="00DD5899">
        <w:rPr>
          <w:rFonts w:ascii="Times New Roman" w:hAnsi="Times New Roman"/>
          <w:sz w:val="24"/>
          <w:szCs w:val="24"/>
        </w:rPr>
        <w:t>tbilstoši SAM MK</w:t>
      </w:r>
      <w:r w:rsidR="005F0257">
        <w:rPr>
          <w:rFonts w:ascii="Times New Roman" w:hAnsi="Times New Roman"/>
          <w:sz w:val="24"/>
          <w:szCs w:val="24"/>
        </w:rPr>
        <w:t xml:space="preserve"> noteikumu</w:t>
      </w:r>
      <w:r w:rsidR="00A45F8E">
        <w:rPr>
          <w:rFonts w:ascii="Times New Roman" w:hAnsi="Times New Roman"/>
          <w:sz w:val="24"/>
          <w:szCs w:val="24"/>
        </w:rPr>
        <w:t xml:space="preserve"> 2.9. apakšpunktam</w:t>
      </w:r>
      <w:r w:rsidR="00AE2E86" w:rsidRPr="00DD5899">
        <w:rPr>
          <w:rFonts w:ascii="Times New Roman" w:hAnsi="Times New Roman"/>
          <w:sz w:val="24"/>
          <w:szCs w:val="24"/>
        </w:rPr>
        <w:t xml:space="preserve"> ir Latvijas vai ārvalstu zinātnieks, kas doktora grādu ieguvis ne </w:t>
      </w:r>
      <w:r w:rsidR="00462284">
        <w:rPr>
          <w:rFonts w:ascii="Times New Roman" w:hAnsi="Times New Roman"/>
          <w:sz w:val="24"/>
          <w:szCs w:val="24"/>
        </w:rPr>
        <w:t>vairāk</w:t>
      </w:r>
      <w:r w:rsidR="00AE2E86" w:rsidRPr="00DD5899">
        <w:rPr>
          <w:rFonts w:ascii="Times New Roman" w:hAnsi="Times New Roman"/>
          <w:sz w:val="24"/>
          <w:szCs w:val="24"/>
        </w:rPr>
        <w:t xml:space="preserve"> kā piecus gadus pirms Pēcdokt</w:t>
      </w:r>
      <w:r w:rsidR="00A45F8E">
        <w:rPr>
          <w:rFonts w:ascii="Times New Roman" w:hAnsi="Times New Roman"/>
          <w:sz w:val="24"/>
          <w:szCs w:val="24"/>
        </w:rPr>
        <w:t>orantūras pētniecības atbalsta p</w:t>
      </w:r>
      <w:r w:rsidR="00AE2E86" w:rsidRPr="00DD5899">
        <w:rPr>
          <w:rFonts w:ascii="Times New Roman" w:hAnsi="Times New Roman"/>
          <w:sz w:val="24"/>
          <w:szCs w:val="24"/>
        </w:rPr>
        <w:t xml:space="preserve">ētniecības pieteikumu iesniegšanas termiņa </w:t>
      </w:r>
      <w:r w:rsidR="009A069C">
        <w:rPr>
          <w:rFonts w:ascii="Times New Roman" w:hAnsi="Times New Roman"/>
          <w:sz w:val="24"/>
          <w:szCs w:val="24"/>
        </w:rPr>
        <w:t>Valsts izglītības attīstības aģentūras</w:t>
      </w:r>
      <w:r w:rsidR="009A069C" w:rsidRPr="009A069C">
        <w:rPr>
          <w:rFonts w:ascii="Times New Roman" w:hAnsi="Times New Roman"/>
          <w:sz w:val="24"/>
          <w:szCs w:val="24"/>
        </w:rPr>
        <w:t xml:space="preserve"> </w:t>
      </w:r>
      <w:r w:rsidR="009A069C">
        <w:rPr>
          <w:rFonts w:ascii="Times New Roman" w:hAnsi="Times New Roman"/>
          <w:sz w:val="24"/>
          <w:szCs w:val="24"/>
        </w:rPr>
        <w:t xml:space="preserve">izsludinātajā konkursā  neatkarīgi </w:t>
      </w:r>
      <w:r w:rsidR="009A069C" w:rsidRPr="00DD5899">
        <w:rPr>
          <w:rFonts w:ascii="Times New Roman" w:hAnsi="Times New Roman"/>
          <w:sz w:val="24"/>
          <w:szCs w:val="24"/>
        </w:rPr>
        <w:t>no</w:t>
      </w:r>
      <w:r w:rsidR="009A069C">
        <w:rPr>
          <w:rFonts w:ascii="Times New Roman" w:hAnsi="Times New Roman"/>
          <w:sz w:val="24"/>
          <w:szCs w:val="24"/>
        </w:rPr>
        <w:t xml:space="preserve"> vecuma</w:t>
      </w:r>
      <w:r w:rsidR="009A069C" w:rsidRPr="00DD5899">
        <w:rPr>
          <w:rFonts w:ascii="Times New Roman" w:hAnsi="Times New Roman"/>
          <w:sz w:val="24"/>
          <w:szCs w:val="24"/>
        </w:rPr>
        <w:t xml:space="preserve"> </w:t>
      </w:r>
      <w:hyperlink r:id="rId8" w:tooltip="Rase" w:history="1">
        <w:r w:rsidR="009A069C" w:rsidRPr="00DD5899">
          <w:rPr>
            <w:rStyle w:val="Hyperlink"/>
            <w:rFonts w:ascii="Times New Roman" w:hAnsi="Times New Roman"/>
            <w:color w:val="auto"/>
            <w:sz w:val="24"/>
            <w:szCs w:val="24"/>
            <w:u w:val="none"/>
            <w:shd w:val="clear" w:color="auto" w:fill="FFFFFF"/>
          </w:rPr>
          <w:t>rases</w:t>
        </w:r>
      </w:hyperlink>
      <w:r w:rsidR="009A069C" w:rsidRPr="00DD5899">
        <w:rPr>
          <w:rFonts w:ascii="Times New Roman" w:hAnsi="Times New Roman"/>
          <w:sz w:val="24"/>
          <w:szCs w:val="24"/>
          <w:shd w:val="clear" w:color="auto" w:fill="FFFFFF"/>
        </w:rPr>
        <w:t>,</w:t>
      </w:r>
      <w:r w:rsidR="009A069C" w:rsidRPr="00DD5899">
        <w:rPr>
          <w:rStyle w:val="apple-converted-space"/>
          <w:rFonts w:ascii="Times New Roman" w:hAnsi="Times New Roman"/>
          <w:sz w:val="24"/>
          <w:szCs w:val="24"/>
          <w:shd w:val="clear" w:color="auto" w:fill="FFFFFF"/>
        </w:rPr>
        <w:t> </w:t>
      </w:r>
      <w:hyperlink r:id="rId9" w:tooltip="Dzimums" w:history="1">
        <w:r w:rsidR="009A069C" w:rsidRPr="00DD5899">
          <w:rPr>
            <w:rStyle w:val="Hyperlink"/>
            <w:rFonts w:ascii="Times New Roman" w:hAnsi="Times New Roman"/>
            <w:color w:val="auto"/>
            <w:sz w:val="24"/>
            <w:szCs w:val="24"/>
            <w:u w:val="none"/>
            <w:shd w:val="clear" w:color="auto" w:fill="FFFFFF"/>
          </w:rPr>
          <w:t>dzimuma</w:t>
        </w:r>
      </w:hyperlink>
      <w:r w:rsidR="009A069C" w:rsidRPr="00DD5899">
        <w:rPr>
          <w:rFonts w:ascii="Times New Roman" w:hAnsi="Times New Roman"/>
          <w:sz w:val="24"/>
          <w:szCs w:val="24"/>
          <w:shd w:val="clear" w:color="auto" w:fill="FFFFFF"/>
        </w:rPr>
        <w:t>,</w:t>
      </w:r>
      <w:r w:rsidR="009A069C" w:rsidRPr="00DD5899">
        <w:rPr>
          <w:rStyle w:val="apple-converted-space"/>
          <w:rFonts w:ascii="Times New Roman" w:hAnsi="Times New Roman"/>
          <w:sz w:val="24"/>
          <w:szCs w:val="24"/>
          <w:shd w:val="clear" w:color="auto" w:fill="FFFFFF"/>
        </w:rPr>
        <w:t> </w:t>
      </w:r>
      <w:hyperlink r:id="rId10" w:tooltip="Etnoss" w:history="1">
        <w:r w:rsidR="009A069C" w:rsidRPr="00DD5899">
          <w:rPr>
            <w:rStyle w:val="Hyperlink"/>
            <w:rFonts w:ascii="Times New Roman" w:hAnsi="Times New Roman"/>
            <w:color w:val="auto"/>
            <w:sz w:val="24"/>
            <w:szCs w:val="24"/>
            <w:u w:val="none"/>
            <w:shd w:val="clear" w:color="auto" w:fill="FFFFFF"/>
          </w:rPr>
          <w:t>etniskās</w:t>
        </w:r>
      </w:hyperlink>
      <w:r w:rsidR="009A069C" w:rsidRPr="00DD5899">
        <w:rPr>
          <w:rStyle w:val="apple-converted-space"/>
          <w:rFonts w:ascii="Times New Roman" w:hAnsi="Times New Roman"/>
          <w:sz w:val="24"/>
          <w:szCs w:val="24"/>
          <w:shd w:val="clear" w:color="auto" w:fill="FFFFFF"/>
        </w:rPr>
        <w:t> </w:t>
      </w:r>
      <w:r w:rsidR="009A069C" w:rsidRPr="00DD5899">
        <w:rPr>
          <w:rFonts w:ascii="Times New Roman" w:hAnsi="Times New Roman"/>
          <w:sz w:val="24"/>
          <w:szCs w:val="24"/>
          <w:shd w:val="clear" w:color="auto" w:fill="FFFFFF"/>
        </w:rPr>
        <w:t>piederības,</w:t>
      </w:r>
      <w:r w:rsidR="009A069C" w:rsidRPr="00DD5899">
        <w:rPr>
          <w:rStyle w:val="apple-converted-space"/>
          <w:rFonts w:ascii="Times New Roman" w:hAnsi="Times New Roman"/>
          <w:sz w:val="24"/>
          <w:szCs w:val="24"/>
          <w:shd w:val="clear" w:color="auto" w:fill="FFFFFF"/>
        </w:rPr>
        <w:t> </w:t>
      </w:r>
      <w:r w:rsidR="009A069C">
        <w:rPr>
          <w:rStyle w:val="apple-converted-space"/>
          <w:rFonts w:ascii="Times New Roman" w:hAnsi="Times New Roman"/>
          <w:sz w:val="24"/>
          <w:szCs w:val="24"/>
          <w:shd w:val="clear" w:color="auto" w:fill="FFFFFF"/>
        </w:rPr>
        <w:t xml:space="preserve">politiskās pārliecības, sociālā statusa </w:t>
      </w:r>
      <w:r w:rsidR="009A069C" w:rsidRPr="00DD5899">
        <w:rPr>
          <w:rFonts w:ascii="Times New Roman" w:hAnsi="Times New Roman"/>
          <w:sz w:val="24"/>
          <w:szCs w:val="24"/>
        </w:rPr>
        <w:t xml:space="preserve">vai citām </w:t>
      </w:r>
      <w:r w:rsidR="009A069C" w:rsidRPr="00870710">
        <w:rPr>
          <w:rFonts w:ascii="Times New Roman" w:hAnsi="Times New Roman"/>
          <w:sz w:val="24"/>
          <w:szCs w:val="24"/>
        </w:rPr>
        <w:t>pazīmēm (turpmāk pretendents).</w:t>
      </w:r>
      <w:r w:rsidR="009A069C" w:rsidRPr="00DD5899">
        <w:rPr>
          <w:rFonts w:ascii="Times New Roman" w:hAnsi="Times New Roman"/>
          <w:sz w:val="24"/>
          <w:szCs w:val="24"/>
        </w:rPr>
        <w:t xml:space="preserve"> Šo periodu var pagarināt līdz 2 gadiem, ja personai ir pamatots iemesls: bērna kopšanas atvaļinājums vai pārejoša darba nespēja</w:t>
      </w:r>
      <w:r w:rsidR="009A069C">
        <w:rPr>
          <w:rFonts w:ascii="Times New Roman" w:hAnsi="Times New Roman"/>
          <w:sz w:val="24"/>
          <w:szCs w:val="24"/>
        </w:rPr>
        <w:t>.</w:t>
      </w:r>
    </w:p>
    <w:p w14:paraId="6D3CA5F6" w14:textId="77777777" w:rsidR="00DD5899" w:rsidRDefault="00DD5899" w:rsidP="00A45F8E">
      <w:pPr>
        <w:tabs>
          <w:tab w:val="left" w:pos="993"/>
        </w:tabs>
        <w:spacing w:before="0" w:after="0"/>
        <w:ind w:left="567" w:firstLine="567"/>
        <w:rPr>
          <w:rFonts w:ascii="Times New Roman" w:hAnsi="Times New Roman"/>
          <w:sz w:val="24"/>
          <w:szCs w:val="24"/>
        </w:rPr>
      </w:pPr>
    </w:p>
    <w:p w14:paraId="4AB7B3D2" w14:textId="77777777" w:rsidR="00DD5899" w:rsidRDefault="00DD5899" w:rsidP="00A45F8E">
      <w:pPr>
        <w:numPr>
          <w:ilvl w:val="0"/>
          <w:numId w:val="9"/>
        </w:numPr>
        <w:tabs>
          <w:tab w:val="left" w:pos="993"/>
        </w:tabs>
        <w:spacing w:before="0" w:after="0"/>
        <w:ind w:left="0" w:firstLine="567"/>
        <w:rPr>
          <w:rFonts w:ascii="Times New Roman" w:hAnsi="Times New Roman"/>
          <w:sz w:val="24"/>
          <w:szCs w:val="24"/>
        </w:rPr>
      </w:pPr>
      <w:r>
        <w:rPr>
          <w:rFonts w:ascii="Times New Roman" w:hAnsi="Times New Roman"/>
          <w:sz w:val="24"/>
          <w:szCs w:val="24"/>
        </w:rPr>
        <w:t xml:space="preserve">Pētniecības pieteikuma apstiprināšanas gadījumā pēcdoktorants vienlaicīgi nevar saņemt: </w:t>
      </w:r>
    </w:p>
    <w:p w14:paraId="047A5709" w14:textId="6843B10C" w:rsidR="00DD5899" w:rsidRPr="00B246D5" w:rsidRDefault="00B246D5" w:rsidP="00A45F8E">
      <w:pPr>
        <w:numPr>
          <w:ilvl w:val="1"/>
          <w:numId w:val="9"/>
        </w:numPr>
        <w:tabs>
          <w:tab w:val="left" w:pos="567"/>
        </w:tabs>
        <w:spacing w:before="0" w:after="0"/>
        <w:ind w:left="0" w:firstLine="0"/>
        <w:rPr>
          <w:rFonts w:ascii="Times New Roman" w:hAnsi="Times New Roman"/>
          <w:sz w:val="24"/>
          <w:szCs w:val="24"/>
        </w:rPr>
      </w:pPr>
      <w:r w:rsidRPr="00B246D5">
        <w:rPr>
          <w:rFonts w:ascii="Times New Roman" w:hAnsi="Times New Roman"/>
          <w:sz w:val="24"/>
          <w:szCs w:val="24"/>
          <w:shd w:val="clear" w:color="auto" w:fill="FFFFFF"/>
        </w:rPr>
        <w:t xml:space="preserve">atlīdzību šā pasākuma ietvaros un darbības programmas "Izaugsme un nodarbinātība" prioritārā virziena "Pētniecība, tehnoloģiju attīstība un inovācijas" 1.1.1. specifiskā atbalsta mērķa "Palielināt Latvijas zinātnisko institūciju pētniecisko un inovatīvo kapacitāti un spēju piesaistīt ārējo finansējumu, ieguldot cilvēkresursos un infrastruktūrā" 1.1.1.1. pasākuma "Praktiskās pētniecības atbalsts" un 1.1.1.3. pasākuma "Inovācijas granti studentiem" ietvaros </w:t>
      </w:r>
      <w:r w:rsidRPr="00B246D5">
        <w:rPr>
          <w:rFonts w:ascii="Times New Roman" w:hAnsi="Times New Roman"/>
          <w:sz w:val="24"/>
          <w:szCs w:val="24"/>
        </w:rPr>
        <w:t>atbalsta finansējumu</w:t>
      </w:r>
      <w:r w:rsidR="00DD5899" w:rsidRPr="00B246D5">
        <w:rPr>
          <w:rFonts w:ascii="Times New Roman" w:hAnsi="Times New Roman"/>
          <w:sz w:val="24"/>
          <w:szCs w:val="24"/>
        </w:rPr>
        <w:t>;</w:t>
      </w:r>
    </w:p>
    <w:p w14:paraId="64699C48" w14:textId="77777777" w:rsidR="00DD5899" w:rsidRPr="00DD5899" w:rsidRDefault="00DD5899" w:rsidP="00A45F8E">
      <w:pPr>
        <w:numPr>
          <w:ilvl w:val="1"/>
          <w:numId w:val="9"/>
        </w:numPr>
        <w:tabs>
          <w:tab w:val="left" w:pos="567"/>
        </w:tabs>
        <w:spacing w:before="0" w:after="0"/>
        <w:ind w:left="0" w:firstLine="0"/>
        <w:rPr>
          <w:rFonts w:ascii="Times New Roman" w:hAnsi="Times New Roman"/>
          <w:sz w:val="24"/>
          <w:szCs w:val="24"/>
        </w:rPr>
      </w:pPr>
      <w:r w:rsidRPr="00DD5899">
        <w:rPr>
          <w:rFonts w:ascii="Times New Roman" w:hAnsi="Times New Roman"/>
          <w:sz w:val="24"/>
          <w:szCs w:val="24"/>
          <w:shd w:val="clear" w:color="auto" w:fill="FFFFFF"/>
        </w:rPr>
        <w:t>darba samaksu citā projektā vai darbavietā, izņemot gadījumu, ja ārpus pētniecības pieteikuma īstenošanas pēcdoktoranta nodarbinātība akadēmiskajā darbā (izņemot vadošo pētnieku, pētnieku, zinātnisko asistentu) vai komersanta līgumpētījuma izpildē pilna darba laika ekvivalenta izteiksmē nepārsniedz 0,2. Šādā gadījumā nepieciešams nodrošināt atbilstošu darba laika uzskaiti, ievērojot normatīvajos aktos noteiktos nodarbinātības ierobežojumus.</w:t>
      </w:r>
    </w:p>
    <w:p w14:paraId="429D4FD8" w14:textId="77777777" w:rsidR="00DD5899" w:rsidRPr="00DD5899" w:rsidRDefault="00DD5899" w:rsidP="00A45F8E">
      <w:pPr>
        <w:tabs>
          <w:tab w:val="left" w:pos="0"/>
          <w:tab w:val="left" w:pos="567"/>
          <w:tab w:val="left" w:pos="993"/>
          <w:tab w:val="left" w:pos="1134"/>
        </w:tabs>
        <w:spacing w:before="0" w:after="0"/>
        <w:ind w:left="928" w:firstLine="0"/>
        <w:rPr>
          <w:rFonts w:ascii="Times New Roman" w:hAnsi="Times New Roman"/>
          <w:sz w:val="24"/>
          <w:szCs w:val="24"/>
        </w:rPr>
      </w:pPr>
    </w:p>
    <w:p w14:paraId="280CFB92" w14:textId="49E9F142" w:rsidR="00DD5899" w:rsidRDefault="00DD5899" w:rsidP="00A45F8E">
      <w:pPr>
        <w:numPr>
          <w:ilvl w:val="0"/>
          <w:numId w:val="9"/>
        </w:numPr>
        <w:tabs>
          <w:tab w:val="left" w:pos="0"/>
          <w:tab w:val="left" w:pos="993"/>
        </w:tabs>
        <w:spacing w:before="0" w:after="0"/>
        <w:ind w:left="0" w:firstLine="567"/>
        <w:rPr>
          <w:rFonts w:ascii="Times New Roman" w:hAnsi="Times New Roman"/>
          <w:sz w:val="24"/>
          <w:szCs w:val="24"/>
        </w:rPr>
      </w:pPr>
      <w:r w:rsidRPr="00DD5899">
        <w:rPr>
          <w:rFonts w:ascii="Times New Roman" w:hAnsi="Times New Roman"/>
          <w:sz w:val="24"/>
          <w:szCs w:val="24"/>
        </w:rPr>
        <w:t>Atlasē nevar piedalīties pēcdokto</w:t>
      </w:r>
      <w:r w:rsidR="009B2747">
        <w:rPr>
          <w:rFonts w:ascii="Times New Roman" w:hAnsi="Times New Roman"/>
          <w:sz w:val="24"/>
          <w:szCs w:val="24"/>
        </w:rPr>
        <w:t>rants, kas vienreiz ir saņēmis p</w:t>
      </w:r>
      <w:r w:rsidRPr="00DD5899">
        <w:rPr>
          <w:rFonts w:ascii="Times New Roman" w:hAnsi="Times New Roman"/>
          <w:sz w:val="24"/>
          <w:szCs w:val="24"/>
        </w:rPr>
        <w:t>ēcdoktorantūras pētniecības atbalsta finansējumu</w:t>
      </w:r>
      <w:r>
        <w:rPr>
          <w:rFonts w:ascii="Times New Roman" w:hAnsi="Times New Roman"/>
          <w:sz w:val="24"/>
          <w:szCs w:val="24"/>
        </w:rPr>
        <w:t>.</w:t>
      </w:r>
    </w:p>
    <w:p w14:paraId="151BCB4F" w14:textId="77777777" w:rsidR="00DD5899" w:rsidRPr="00DD5899" w:rsidRDefault="00DD5899" w:rsidP="00A45F8E">
      <w:pPr>
        <w:tabs>
          <w:tab w:val="left" w:pos="0"/>
          <w:tab w:val="left" w:pos="567"/>
          <w:tab w:val="left" w:pos="993"/>
        </w:tabs>
        <w:spacing w:before="0" w:after="0"/>
        <w:ind w:left="959" w:firstLine="0"/>
        <w:rPr>
          <w:rFonts w:ascii="Times New Roman" w:hAnsi="Times New Roman"/>
          <w:sz w:val="24"/>
          <w:szCs w:val="24"/>
        </w:rPr>
      </w:pPr>
    </w:p>
    <w:p w14:paraId="6653632C" w14:textId="77777777" w:rsidR="00693EE8" w:rsidRPr="00BE5D64" w:rsidRDefault="00860D8D" w:rsidP="00A45F8E">
      <w:pPr>
        <w:pStyle w:val="ListParagraph"/>
        <w:numPr>
          <w:ilvl w:val="0"/>
          <w:numId w:val="8"/>
        </w:numPr>
        <w:tabs>
          <w:tab w:val="left" w:pos="993"/>
        </w:tabs>
        <w:spacing w:before="0" w:after="0"/>
        <w:contextualSpacing w:val="0"/>
        <w:jc w:val="center"/>
        <w:outlineLvl w:val="3"/>
        <w:rPr>
          <w:rFonts w:ascii="Times New Roman" w:eastAsia="Times New Roman" w:hAnsi="Times New Roman"/>
          <w:b/>
          <w:bCs/>
          <w:sz w:val="24"/>
          <w:szCs w:val="24"/>
          <w:lang w:eastAsia="lv-LV"/>
        </w:rPr>
      </w:pPr>
      <w:r w:rsidRPr="00BE5D64">
        <w:rPr>
          <w:rFonts w:ascii="Times New Roman" w:eastAsia="Times New Roman" w:hAnsi="Times New Roman"/>
          <w:b/>
          <w:bCs/>
          <w:sz w:val="24"/>
          <w:szCs w:val="24"/>
          <w:lang w:eastAsia="lv-LV"/>
        </w:rPr>
        <w:t>Pē</w:t>
      </w:r>
      <w:r w:rsidR="00DD5899">
        <w:rPr>
          <w:rFonts w:ascii="Times New Roman" w:eastAsia="Times New Roman" w:hAnsi="Times New Roman"/>
          <w:b/>
          <w:bCs/>
          <w:sz w:val="24"/>
          <w:szCs w:val="24"/>
          <w:lang w:eastAsia="lv-LV"/>
        </w:rPr>
        <w:t>cdoktorantu pi</w:t>
      </w:r>
      <w:r w:rsidR="005F0257">
        <w:rPr>
          <w:rFonts w:ascii="Times New Roman" w:eastAsia="Times New Roman" w:hAnsi="Times New Roman"/>
          <w:b/>
          <w:bCs/>
          <w:sz w:val="24"/>
          <w:szCs w:val="24"/>
          <w:lang w:eastAsia="lv-LV"/>
        </w:rPr>
        <w:t>e</w:t>
      </w:r>
      <w:r w:rsidR="00DD5899">
        <w:rPr>
          <w:rFonts w:ascii="Times New Roman" w:eastAsia="Times New Roman" w:hAnsi="Times New Roman"/>
          <w:b/>
          <w:bCs/>
          <w:sz w:val="24"/>
          <w:szCs w:val="24"/>
          <w:lang w:eastAsia="lv-LV"/>
        </w:rPr>
        <w:t>teikumu iesniegšanas</w:t>
      </w:r>
      <w:r w:rsidR="00693EE8" w:rsidRPr="00BE5D64">
        <w:rPr>
          <w:rFonts w:ascii="Times New Roman" w:eastAsia="Times New Roman" w:hAnsi="Times New Roman"/>
          <w:b/>
          <w:bCs/>
          <w:sz w:val="24"/>
          <w:szCs w:val="24"/>
          <w:lang w:eastAsia="lv-LV"/>
        </w:rPr>
        <w:t xml:space="preserve"> kārtība</w:t>
      </w:r>
      <w:r w:rsidR="0013464E">
        <w:rPr>
          <w:rFonts w:ascii="Times New Roman" w:eastAsia="Times New Roman" w:hAnsi="Times New Roman"/>
          <w:b/>
          <w:bCs/>
          <w:sz w:val="24"/>
          <w:szCs w:val="24"/>
          <w:lang w:eastAsia="lv-LV"/>
        </w:rPr>
        <w:t xml:space="preserve"> un iesniedzamie dokumenti</w:t>
      </w:r>
    </w:p>
    <w:p w14:paraId="28108825" w14:textId="77777777" w:rsidR="00396424" w:rsidRPr="00BE5D64" w:rsidRDefault="00396424" w:rsidP="00A45F8E">
      <w:pPr>
        <w:pStyle w:val="ListParagraph"/>
        <w:tabs>
          <w:tab w:val="left" w:pos="993"/>
        </w:tabs>
        <w:spacing w:before="0" w:after="0"/>
        <w:ind w:left="360" w:firstLine="0"/>
        <w:contextualSpacing w:val="0"/>
        <w:outlineLvl w:val="3"/>
        <w:rPr>
          <w:rFonts w:ascii="Times New Roman" w:eastAsia="Times New Roman" w:hAnsi="Times New Roman"/>
          <w:b/>
          <w:bCs/>
          <w:sz w:val="24"/>
          <w:szCs w:val="24"/>
          <w:lang w:eastAsia="lv-LV"/>
        </w:rPr>
      </w:pPr>
    </w:p>
    <w:p w14:paraId="1D43C245" w14:textId="69E0B345" w:rsidR="00396424" w:rsidRPr="00A45F8E" w:rsidRDefault="00D666B3" w:rsidP="00A45F8E">
      <w:pPr>
        <w:pStyle w:val="ListParagraph"/>
        <w:numPr>
          <w:ilvl w:val="0"/>
          <w:numId w:val="9"/>
        </w:numPr>
        <w:tabs>
          <w:tab w:val="left" w:pos="993"/>
        </w:tabs>
        <w:spacing w:before="0" w:after="0"/>
        <w:ind w:left="0" w:firstLine="567"/>
        <w:contextualSpacing w:val="0"/>
        <w:outlineLvl w:val="3"/>
        <w:rPr>
          <w:rFonts w:ascii="Times New Roman" w:eastAsia="Times New Roman" w:hAnsi="Times New Roman"/>
          <w:bCs/>
          <w:sz w:val="24"/>
          <w:szCs w:val="24"/>
          <w:lang w:eastAsia="lv-LV"/>
        </w:rPr>
      </w:pPr>
      <w:r w:rsidRPr="00D666B3">
        <w:rPr>
          <w:rFonts w:ascii="Times New Roman" w:eastAsia="Times New Roman" w:hAnsi="Times New Roman"/>
          <w:bCs/>
          <w:color w:val="FF0000"/>
          <w:sz w:val="24"/>
          <w:szCs w:val="24"/>
          <w:lang w:eastAsia="lv-LV"/>
        </w:rPr>
        <w:t>(I</w:t>
      </w:r>
      <w:r w:rsidR="00870710">
        <w:rPr>
          <w:rFonts w:ascii="Times New Roman" w:eastAsia="Times New Roman" w:hAnsi="Times New Roman"/>
          <w:color w:val="FF0000"/>
          <w:sz w:val="24"/>
          <w:szCs w:val="24"/>
          <w:lang w:eastAsia="lv-LV"/>
        </w:rPr>
        <w:t>nstitūcijas</w:t>
      </w:r>
      <w:r w:rsidRPr="00D666B3">
        <w:rPr>
          <w:rFonts w:ascii="Times New Roman" w:eastAsia="Times New Roman" w:hAnsi="Times New Roman"/>
          <w:bCs/>
          <w:color w:val="FF0000"/>
          <w:sz w:val="24"/>
          <w:szCs w:val="24"/>
          <w:lang w:eastAsia="lv-LV"/>
        </w:rPr>
        <w:t xml:space="preserve"> nosaukums)</w:t>
      </w:r>
      <w:r w:rsidRPr="00D666B3">
        <w:rPr>
          <w:rFonts w:ascii="Times New Roman" w:hAnsi="Times New Roman"/>
          <w:sz w:val="24"/>
          <w:szCs w:val="24"/>
        </w:rPr>
        <w:t xml:space="preserve"> sagatavo un izsludina pēcdoktorantu</w:t>
      </w:r>
      <w:r w:rsidR="00A45F8E">
        <w:rPr>
          <w:rFonts w:ascii="Times New Roman" w:hAnsi="Times New Roman"/>
          <w:sz w:val="24"/>
          <w:szCs w:val="24"/>
        </w:rPr>
        <w:t xml:space="preserve"> pieteikumu atlasi</w:t>
      </w:r>
      <w:r w:rsidR="00655875">
        <w:rPr>
          <w:rFonts w:ascii="Times New Roman" w:hAnsi="Times New Roman"/>
          <w:sz w:val="24"/>
          <w:szCs w:val="24"/>
        </w:rPr>
        <w:t xml:space="preserve"> atbilstoši SAM MK noteikumu 25</w:t>
      </w:r>
      <w:r w:rsidRPr="00D666B3">
        <w:rPr>
          <w:rFonts w:ascii="Times New Roman" w:hAnsi="Times New Roman"/>
          <w:sz w:val="24"/>
          <w:szCs w:val="24"/>
        </w:rPr>
        <w:t>.1. apakšpunktam, publicējot</w:t>
      </w:r>
      <w:r w:rsidR="00AC48DD">
        <w:rPr>
          <w:rFonts w:ascii="Times New Roman" w:hAnsi="Times New Roman"/>
          <w:sz w:val="24"/>
          <w:szCs w:val="24"/>
        </w:rPr>
        <w:t xml:space="preserve"> pieteikumu atlases nolikumu</w:t>
      </w:r>
      <w:r w:rsidRPr="00D666B3">
        <w:rPr>
          <w:rFonts w:ascii="Times New Roman" w:hAnsi="Times New Roman"/>
          <w:sz w:val="24"/>
          <w:szCs w:val="24"/>
        </w:rPr>
        <w:t xml:space="preserve"> </w:t>
      </w:r>
      <w:r w:rsidRPr="00D666B3">
        <w:rPr>
          <w:rFonts w:ascii="Times New Roman" w:hAnsi="Times New Roman"/>
          <w:color w:val="FF0000"/>
          <w:sz w:val="24"/>
          <w:szCs w:val="24"/>
        </w:rPr>
        <w:t>(</w:t>
      </w:r>
      <w:r w:rsidR="00870710">
        <w:rPr>
          <w:rFonts w:ascii="Times New Roman" w:hAnsi="Times New Roman"/>
          <w:color w:val="FF0000"/>
          <w:sz w:val="24"/>
          <w:szCs w:val="24"/>
        </w:rPr>
        <w:t>i</w:t>
      </w:r>
      <w:r w:rsidR="00870710">
        <w:rPr>
          <w:rFonts w:ascii="Times New Roman" w:eastAsia="Times New Roman" w:hAnsi="Times New Roman"/>
          <w:color w:val="FF0000"/>
          <w:sz w:val="24"/>
          <w:szCs w:val="24"/>
          <w:lang w:eastAsia="lv-LV"/>
        </w:rPr>
        <w:t>nstitūcijas</w:t>
      </w:r>
      <w:r w:rsidRPr="00D666B3">
        <w:rPr>
          <w:rFonts w:ascii="Times New Roman" w:hAnsi="Times New Roman"/>
          <w:color w:val="FF0000"/>
          <w:sz w:val="24"/>
          <w:szCs w:val="24"/>
        </w:rPr>
        <w:t xml:space="preserve"> nosaukums)</w:t>
      </w:r>
      <w:r>
        <w:rPr>
          <w:rFonts w:ascii="Times New Roman" w:hAnsi="Times New Roman"/>
          <w:sz w:val="24"/>
          <w:szCs w:val="24"/>
        </w:rPr>
        <w:t xml:space="preserve"> mājas lapā </w:t>
      </w:r>
      <w:r w:rsidRPr="00D666B3">
        <w:rPr>
          <w:rFonts w:ascii="Times New Roman" w:hAnsi="Times New Roman"/>
          <w:color w:val="FF0000"/>
          <w:sz w:val="24"/>
          <w:szCs w:val="24"/>
        </w:rPr>
        <w:t>www…</w:t>
      </w:r>
      <w:r>
        <w:rPr>
          <w:rFonts w:ascii="Times New Roman" w:hAnsi="Times New Roman"/>
          <w:sz w:val="24"/>
          <w:szCs w:val="24"/>
        </w:rPr>
        <w:t xml:space="preserve"> gan latviešu, gan angļu valodā.</w:t>
      </w:r>
    </w:p>
    <w:p w14:paraId="62758231" w14:textId="77777777" w:rsidR="00A45F8E" w:rsidRPr="00D666B3" w:rsidRDefault="00A45F8E" w:rsidP="00A45F8E">
      <w:pPr>
        <w:pStyle w:val="ListParagraph"/>
        <w:tabs>
          <w:tab w:val="left" w:pos="993"/>
        </w:tabs>
        <w:spacing w:before="0" w:after="0"/>
        <w:ind w:left="567" w:firstLine="567"/>
        <w:contextualSpacing w:val="0"/>
        <w:outlineLvl w:val="3"/>
        <w:rPr>
          <w:rFonts w:ascii="Times New Roman" w:eastAsia="Times New Roman" w:hAnsi="Times New Roman"/>
          <w:bCs/>
          <w:sz w:val="24"/>
          <w:szCs w:val="24"/>
          <w:lang w:eastAsia="lv-LV"/>
        </w:rPr>
      </w:pPr>
    </w:p>
    <w:p w14:paraId="4B8087D7" w14:textId="4B5D04FE" w:rsidR="00DD5899" w:rsidRDefault="005F0257" w:rsidP="00A45F8E">
      <w:pPr>
        <w:pStyle w:val="ListParagraph"/>
        <w:numPr>
          <w:ilvl w:val="0"/>
          <w:numId w:val="9"/>
        </w:numPr>
        <w:tabs>
          <w:tab w:val="left" w:pos="993"/>
        </w:tabs>
        <w:spacing w:before="0" w:after="0"/>
        <w:ind w:left="0" w:firstLine="567"/>
        <w:contextualSpacing w:val="0"/>
        <w:outlineLvl w:val="3"/>
        <w:rPr>
          <w:rFonts w:ascii="Times New Roman" w:hAnsi="Times New Roman"/>
          <w:color w:val="FF0000"/>
          <w:sz w:val="24"/>
          <w:szCs w:val="24"/>
        </w:rPr>
      </w:pPr>
      <w:r>
        <w:rPr>
          <w:rFonts w:ascii="Times New Roman" w:hAnsi="Times New Roman"/>
          <w:sz w:val="24"/>
          <w:szCs w:val="24"/>
        </w:rPr>
        <w:t xml:space="preserve">Pēcdoktorants pieteikumu iesniedz </w:t>
      </w:r>
      <w:r w:rsidRPr="005F0257">
        <w:rPr>
          <w:rFonts w:ascii="Times New Roman" w:hAnsi="Times New Roman"/>
          <w:color w:val="FF0000"/>
          <w:sz w:val="24"/>
          <w:szCs w:val="24"/>
        </w:rPr>
        <w:t>kam/kā/kur</w:t>
      </w:r>
      <w:r>
        <w:rPr>
          <w:rFonts w:ascii="Times New Roman" w:hAnsi="Times New Roman"/>
          <w:sz w:val="24"/>
          <w:szCs w:val="24"/>
        </w:rPr>
        <w:t xml:space="preserve"> </w:t>
      </w:r>
      <w:r w:rsidRPr="005F0257">
        <w:rPr>
          <w:rFonts w:ascii="Times New Roman" w:hAnsi="Times New Roman"/>
          <w:color w:val="FF0000"/>
          <w:sz w:val="24"/>
          <w:szCs w:val="24"/>
        </w:rPr>
        <w:t>(</w:t>
      </w:r>
      <w:r>
        <w:rPr>
          <w:rFonts w:ascii="Times New Roman" w:hAnsi="Times New Roman"/>
          <w:color w:val="FF0000"/>
          <w:sz w:val="24"/>
          <w:szCs w:val="24"/>
        </w:rPr>
        <w:t>norāda kam iesniedzams, kādā veidā – elektroniski, klātienē, pa pastu, kur – adrese, vietne</w:t>
      </w:r>
      <w:r w:rsidRPr="005F0257">
        <w:rPr>
          <w:rFonts w:ascii="Times New Roman" w:hAnsi="Times New Roman"/>
          <w:color w:val="FF0000"/>
          <w:sz w:val="24"/>
          <w:szCs w:val="24"/>
        </w:rPr>
        <w:t>)</w:t>
      </w:r>
      <w:r>
        <w:rPr>
          <w:rFonts w:ascii="Times New Roman" w:hAnsi="Times New Roman"/>
          <w:color w:val="FF0000"/>
          <w:sz w:val="24"/>
          <w:szCs w:val="24"/>
        </w:rPr>
        <w:t xml:space="preserve"> </w:t>
      </w:r>
      <w:r w:rsidR="0055643D">
        <w:rPr>
          <w:rFonts w:ascii="Times New Roman" w:hAnsi="Times New Roman"/>
          <w:color w:val="FF0000"/>
          <w:sz w:val="24"/>
          <w:szCs w:val="24"/>
        </w:rPr>
        <w:t>no ... līdz ...</w:t>
      </w:r>
      <w:r w:rsidR="000C3A78">
        <w:rPr>
          <w:rFonts w:ascii="Times New Roman" w:hAnsi="Times New Roman"/>
          <w:color w:val="FF0000"/>
          <w:sz w:val="24"/>
          <w:szCs w:val="24"/>
          <w:vertAlign w:val="superscript"/>
        </w:rPr>
        <w:t>1</w:t>
      </w:r>
      <w:r w:rsidR="00284739">
        <w:rPr>
          <w:rFonts w:ascii="Times New Roman" w:hAnsi="Times New Roman"/>
          <w:color w:val="FF0000"/>
          <w:sz w:val="24"/>
          <w:szCs w:val="24"/>
        </w:rPr>
        <w:t xml:space="preserve"> .</w:t>
      </w:r>
    </w:p>
    <w:p w14:paraId="1CE8147B" w14:textId="77777777" w:rsidR="005F0257" w:rsidRPr="005F0257" w:rsidRDefault="005F0257" w:rsidP="00A45F8E">
      <w:pPr>
        <w:pStyle w:val="ListParagraph"/>
        <w:tabs>
          <w:tab w:val="left" w:pos="993"/>
        </w:tabs>
        <w:spacing w:before="0" w:after="0"/>
        <w:ind w:left="567" w:firstLine="567"/>
        <w:contextualSpacing w:val="0"/>
        <w:outlineLvl w:val="3"/>
        <w:rPr>
          <w:rFonts w:ascii="Times New Roman" w:hAnsi="Times New Roman"/>
          <w:color w:val="FF0000"/>
          <w:sz w:val="24"/>
          <w:szCs w:val="24"/>
        </w:rPr>
      </w:pPr>
    </w:p>
    <w:p w14:paraId="0E667034" w14:textId="77777777" w:rsidR="00B02F6A" w:rsidRPr="00BE5D64" w:rsidRDefault="005F0257" w:rsidP="00A45F8E">
      <w:pPr>
        <w:pStyle w:val="ListParagraph"/>
        <w:numPr>
          <w:ilvl w:val="0"/>
          <w:numId w:val="9"/>
        </w:numPr>
        <w:tabs>
          <w:tab w:val="left" w:pos="993"/>
        </w:tabs>
        <w:spacing w:before="0" w:after="0"/>
        <w:ind w:left="0" w:firstLine="567"/>
        <w:contextualSpacing w:val="0"/>
        <w:outlineLvl w:val="3"/>
        <w:rPr>
          <w:rFonts w:ascii="Times New Roman" w:hAnsi="Times New Roman"/>
          <w:sz w:val="24"/>
          <w:szCs w:val="24"/>
        </w:rPr>
      </w:pPr>
      <w:r>
        <w:rPr>
          <w:rFonts w:ascii="Times New Roman" w:eastAsia="Times New Roman" w:hAnsi="Times New Roman"/>
          <w:bCs/>
          <w:color w:val="000000"/>
          <w:sz w:val="24"/>
          <w:szCs w:val="24"/>
          <w:lang w:eastAsia="lv-LV"/>
        </w:rPr>
        <w:t>P</w:t>
      </w:r>
      <w:r w:rsidR="001B6537" w:rsidRPr="00BE5D64">
        <w:rPr>
          <w:rFonts w:ascii="Times New Roman" w:eastAsia="Times New Roman" w:hAnsi="Times New Roman"/>
          <w:bCs/>
          <w:color w:val="000000"/>
          <w:sz w:val="24"/>
          <w:szCs w:val="24"/>
          <w:lang w:eastAsia="lv-LV"/>
        </w:rPr>
        <w:t>ieteikums</w:t>
      </w:r>
      <w:r w:rsidR="00264C06" w:rsidRPr="00BE5D64">
        <w:rPr>
          <w:rFonts w:ascii="Times New Roman" w:eastAsia="Times New Roman" w:hAnsi="Times New Roman"/>
          <w:bCs/>
          <w:color w:val="000000"/>
          <w:sz w:val="24"/>
          <w:szCs w:val="24"/>
          <w:lang w:eastAsia="lv-LV"/>
        </w:rPr>
        <w:t xml:space="preserve"> sastāv no</w:t>
      </w:r>
      <w:r w:rsidR="00A421EF" w:rsidRPr="00BE5D64">
        <w:rPr>
          <w:rFonts w:ascii="Times New Roman" w:eastAsia="Times New Roman" w:hAnsi="Times New Roman"/>
          <w:bCs/>
          <w:sz w:val="24"/>
          <w:szCs w:val="24"/>
          <w:lang w:eastAsia="lv-LV"/>
        </w:rPr>
        <w:t>:</w:t>
      </w:r>
      <w:r w:rsidR="00815ECF" w:rsidRPr="00BE5D64">
        <w:rPr>
          <w:rFonts w:ascii="Times New Roman" w:eastAsia="Times New Roman" w:hAnsi="Times New Roman"/>
          <w:bCs/>
          <w:sz w:val="24"/>
          <w:szCs w:val="24"/>
          <w:lang w:eastAsia="lv-LV"/>
        </w:rPr>
        <w:t xml:space="preserve"> </w:t>
      </w:r>
      <w:r w:rsidR="00264C06" w:rsidRPr="00BE5D64">
        <w:rPr>
          <w:rFonts w:ascii="Times New Roman" w:eastAsia="Times New Roman" w:hAnsi="Times New Roman"/>
          <w:bCs/>
          <w:sz w:val="24"/>
          <w:szCs w:val="24"/>
          <w:lang w:eastAsia="lv-LV"/>
        </w:rPr>
        <w:t xml:space="preserve"> </w:t>
      </w:r>
    </w:p>
    <w:p w14:paraId="0AEB333E" w14:textId="2B63FE89" w:rsidR="005E5F1A" w:rsidRPr="00BE5D64" w:rsidRDefault="005F0257" w:rsidP="00A45F8E">
      <w:pPr>
        <w:pStyle w:val="ListParagraph"/>
        <w:numPr>
          <w:ilvl w:val="1"/>
          <w:numId w:val="9"/>
        </w:numPr>
        <w:tabs>
          <w:tab w:val="left" w:pos="567"/>
        </w:tabs>
        <w:spacing w:before="0" w:after="0"/>
        <w:ind w:left="0" w:firstLine="0"/>
        <w:contextualSpacing w:val="0"/>
        <w:outlineLvl w:val="3"/>
        <w:rPr>
          <w:rFonts w:ascii="Times New Roman" w:hAnsi="Times New Roman"/>
          <w:sz w:val="24"/>
          <w:szCs w:val="24"/>
        </w:rPr>
      </w:pPr>
      <w:r>
        <w:rPr>
          <w:rFonts w:ascii="Times New Roman" w:hAnsi="Times New Roman"/>
          <w:sz w:val="24"/>
          <w:szCs w:val="24"/>
        </w:rPr>
        <w:t xml:space="preserve">iesnieguma </w:t>
      </w:r>
      <w:r w:rsidR="00A45F8E">
        <w:rPr>
          <w:rFonts w:ascii="Times New Roman" w:hAnsi="Times New Roman"/>
          <w:sz w:val="24"/>
          <w:szCs w:val="24"/>
        </w:rPr>
        <w:t>p</w:t>
      </w:r>
      <w:r>
        <w:rPr>
          <w:rFonts w:ascii="Times New Roman" w:hAnsi="Times New Roman"/>
          <w:sz w:val="24"/>
          <w:szCs w:val="24"/>
        </w:rPr>
        <w:t>ēcdoktorantu pieteikumu atlasei;</w:t>
      </w:r>
    </w:p>
    <w:p w14:paraId="7C197569" w14:textId="133F1AE7" w:rsidR="00B72340" w:rsidRPr="00BE5D64" w:rsidRDefault="005F0257" w:rsidP="00A45F8E">
      <w:pPr>
        <w:pStyle w:val="ListParagraph"/>
        <w:numPr>
          <w:ilvl w:val="1"/>
          <w:numId w:val="9"/>
        </w:numPr>
        <w:tabs>
          <w:tab w:val="left" w:pos="567"/>
        </w:tabs>
        <w:spacing w:before="0" w:after="0"/>
        <w:ind w:left="0" w:firstLine="0"/>
        <w:contextualSpacing w:val="0"/>
        <w:outlineLvl w:val="3"/>
        <w:rPr>
          <w:rFonts w:ascii="Times New Roman" w:hAnsi="Times New Roman"/>
          <w:sz w:val="24"/>
          <w:szCs w:val="24"/>
        </w:rPr>
      </w:pPr>
      <w:r>
        <w:rPr>
          <w:rFonts w:ascii="Times New Roman" w:hAnsi="Times New Roman"/>
          <w:sz w:val="24"/>
          <w:szCs w:val="24"/>
        </w:rPr>
        <w:t>pieteikuma formas, kas atbilst</w:t>
      </w:r>
      <w:r w:rsidR="00B72340" w:rsidRPr="00BE5D64">
        <w:rPr>
          <w:rFonts w:ascii="Times New Roman" w:hAnsi="Times New Roman"/>
          <w:sz w:val="24"/>
          <w:szCs w:val="24"/>
        </w:rPr>
        <w:t xml:space="preserve"> </w:t>
      </w:r>
      <w:r w:rsidR="0069644E">
        <w:rPr>
          <w:rFonts w:ascii="Times New Roman" w:hAnsi="Times New Roman"/>
          <w:sz w:val="24"/>
          <w:szCs w:val="24"/>
        </w:rPr>
        <w:t xml:space="preserve">daļai no </w:t>
      </w:r>
      <w:r w:rsidR="00B72340" w:rsidRPr="00BE5D64">
        <w:rPr>
          <w:rFonts w:ascii="Times New Roman" w:hAnsi="Times New Roman"/>
          <w:sz w:val="24"/>
          <w:szCs w:val="24"/>
        </w:rPr>
        <w:t>“</w:t>
      </w:r>
      <w:r w:rsidR="00860D8D" w:rsidRPr="00BE5D64">
        <w:rPr>
          <w:rFonts w:ascii="Times New Roman" w:hAnsi="Times New Roman"/>
          <w:sz w:val="24"/>
          <w:szCs w:val="24"/>
        </w:rPr>
        <w:t>P</w:t>
      </w:r>
      <w:r w:rsidR="0069644E">
        <w:rPr>
          <w:rFonts w:ascii="Times New Roman" w:hAnsi="Times New Roman"/>
          <w:sz w:val="24"/>
          <w:szCs w:val="24"/>
        </w:rPr>
        <w:t>ētniecības pieteikuma zinātniskā</w:t>
      </w:r>
      <w:r w:rsidR="00A52D35" w:rsidRPr="00BE5D64">
        <w:rPr>
          <w:rFonts w:ascii="Times New Roman" w:hAnsi="Times New Roman"/>
          <w:sz w:val="24"/>
          <w:szCs w:val="24"/>
        </w:rPr>
        <w:t xml:space="preserve"> </w:t>
      </w:r>
      <w:r w:rsidR="00063D93" w:rsidRPr="00BE5D64">
        <w:rPr>
          <w:rFonts w:ascii="Times New Roman" w:hAnsi="Times New Roman"/>
          <w:sz w:val="24"/>
          <w:szCs w:val="24"/>
        </w:rPr>
        <w:t>aprakst</w:t>
      </w:r>
      <w:r w:rsidR="0069644E">
        <w:rPr>
          <w:rFonts w:ascii="Times New Roman" w:hAnsi="Times New Roman"/>
          <w:sz w:val="24"/>
          <w:szCs w:val="24"/>
        </w:rPr>
        <w:t>a</w:t>
      </w:r>
      <w:r w:rsidR="00AD581E" w:rsidRPr="00BE5D64">
        <w:rPr>
          <w:rFonts w:ascii="Times New Roman" w:hAnsi="Times New Roman"/>
          <w:sz w:val="24"/>
          <w:szCs w:val="24"/>
        </w:rPr>
        <w:t xml:space="preserve"> (</w:t>
      </w:r>
      <w:r w:rsidR="00AD581E" w:rsidRPr="00BE5D64">
        <w:rPr>
          <w:rFonts w:ascii="Times New Roman" w:hAnsi="Times New Roman"/>
          <w:i/>
          <w:sz w:val="24"/>
          <w:szCs w:val="24"/>
        </w:rPr>
        <w:t>Research project proposal</w:t>
      </w:r>
      <w:r w:rsidR="00AD581E" w:rsidRPr="00BE5D64">
        <w:rPr>
          <w:rFonts w:ascii="Times New Roman" w:hAnsi="Times New Roman"/>
          <w:sz w:val="24"/>
          <w:szCs w:val="24"/>
        </w:rPr>
        <w:t>)</w:t>
      </w:r>
      <w:r w:rsidR="00063D93" w:rsidRPr="00BE5D64">
        <w:rPr>
          <w:rFonts w:ascii="Times New Roman" w:hAnsi="Times New Roman"/>
          <w:sz w:val="24"/>
          <w:szCs w:val="24"/>
        </w:rPr>
        <w:t>”</w:t>
      </w:r>
      <w:r w:rsidR="00A80F93" w:rsidRPr="00BE5D64">
        <w:rPr>
          <w:rFonts w:ascii="Times New Roman" w:hAnsi="Times New Roman"/>
          <w:sz w:val="24"/>
          <w:szCs w:val="24"/>
        </w:rPr>
        <w:t xml:space="preserve"> (angļu</w:t>
      </w:r>
      <w:r>
        <w:rPr>
          <w:rFonts w:ascii="Times New Roman" w:hAnsi="Times New Roman"/>
          <w:sz w:val="24"/>
          <w:szCs w:val="24"/>
        </w:rPr>
        <w:t xml:space="preserve"> </w:t>
      </w:r>
      <w:r w:rsidR="00A80F93" w:rsidRPr="00BE5D64">
        <w:rPr>
          <w:rFonts w:ascii="Times New Roman" w:hAnsi="Times New Roman"/>
          <w:sz w:val="24"/>
          <w:szCs w:val="24"/>
        </w:rPr>
        <w:t>valodā)</w:t>
      </w:r>
      <w:r>
        <w:rPr>
          <w:rFonts w:ascii="Times New Roman" w:hAnsi="Times New Roman"/>
          <w:sz w:val="24"/>
          <w:szCs w:val="24"/>
        </w:rPr>
        <w:t xml:space="preserve"> (2. pielikums)</w:t>
      </w:r>
      <w:r w:rsidR="00A80F93" w:rsidRPr="00BE5D64">
        <w:rPr>
          <w:rFonts w:ascii="Times New Roman" w:hAnsi="Times New Roman"/>
          <w:sz w:val="24"/>
          <w:szCs w:val="24"/>
        </w:rPr>
        <w:t>;</w:t>
      </w:r>
    </w:p>
    <w:p w14:paraId="77BA3D92" w14:textId="1DF85B33" w:rsidR="00E14EC1" w:rsidRDefault="00A165F5" w:rsidP="00A45F8E">
      <w:pPr>
        <w:pStyle w:val="ListParagraph"/>
        <w:numPr>
          <w:ilvl w:val="1"/>
          <w:numId w:val="9"/>
        </w:numPr>
        <w:tabs>
          <w:tab w:val="left" w:pos="567"/>
        </w:tabs>
        <w:spacing w:before="0" w:after="0"/>
        <w:ind w:left="0" w:firstLine="0"/>
        <w:contextualSpacing w:val="0"/>
        <w:outlineLvl w:val="3"/>
        <w:rPr>
          <w:rFonts w:ascii="Times New Roman" w:hAnsi="Times New Roman"/>
          <w:sz w:val="24"/>
          <w:szCs w:val="24"/>
        </w:rPr>
      </w:pPr>
      <w:r w:rsidRPr="00BE5D64">
        <w:rPr>
          <w:rFonts w:ascii="Times New Roman" w:hAnsi="Times New Roman"/>
          <w:sz w:val="24"/>
          <w:szCs w:val="24"/>
        </w:rPr>
        <w:lastRenderedPageBreak/>
        <w:t>Pēcdoktoranta</w:t>
      </w:r>
      <w:r w:rsidR="005F0257">
        <w:rPr>
          <w:rFonts w:ascii="Times New Roman" w:hAnsi="Times New Roman"/>
          <w:sz w:val="24"/>
          <w:szCs w:val="24"/>
        </w:rPr>
        <w:t xml:space="preserve"> dzīves gājuma apraksta</w:t>
      </w:r>
      <w:r w:rsidR="00E14EC1" w:rsidRPr="00BE5D64">
        <w:rPr>
          <w:rFonts w:ascii="Times New Roman" w:hAnsi="Times New Roman"/>
          <w:sz w:val="24"/>
          <w:szCs w:val="24"/>
        </w:rPr>
        <w:t xml:space="preserve"> (CV)</w:t>
      </w:r>
      <w:r w:rsidR="00A02CB7">
        <w:rPr>
          <w:rStyle w:val="FootnoteReference"/>
          <w:rFonts w:ascii="Times New Roman" w:hAnsi="Times New Roman"/>
          <w:sz w:val="24"/>
          <w:szCs w:val="24"/>
        </w:rPr>
        <w:footnoteReference w:id="4"/>
      </w:r>
      <w:r w:rsidRPr="00BE5D64">
        <w:rPr>
          <w:rFonts w:ascii="Times New Roman" w:hAnsi="Times New Roman"/>
          <w:sz w:val="24"/>
          <w:szCs w:val="24"/>
        </w:rPr>
        <w:t xml:space="preserve"> (angļu valodā)</w:t>
      </w:r>
      <w:r w:rsidR="007D46EB" w:rsidRPr="00BE5D64">
        <w:rPr>
          <w:rFonts w:ascii="Times New Roman" w:hAnsi="Times New Roman"/>
          <w:sz w:val="24"/>
          <w:szCs w:val="24"/>
        </w:rPr>
        <w:t>;</w:t>
      </w:r>
      <w:r w:rsidR="00E14EC1" w:rsidRPr="00BE5D64">
        <w:rPr>
          <w:rFonts w:ascii="Times New Roman" w:hAnsi="Times New Roman"/>
          <w:sz w:val="24"/>
          <w:szCs w:val="24"/>
        </w:rPr>
        <w:t xml:space="preserve"> </w:t>
      </w:r>
    </w:p>
    <w:p w14:paraId="3ED8F0C4" w14:textId="77777777" w:rsidR="005F0257" w:rsidRPr="00BE5D64" w:rsidRDefault="00834F7B" w:rsidP="00A45F8E">
      <w:pPr>
        <w:pStyle w:val="ListParagraph"/>
        <w:numPr>
          <w:ilvl w:val="1"/>
          <w:numId w:val="9"/>
        </w:numPr>
        <w:tabs>
          <w:tab w:val="left" w:pos="567"/>
        </w:tabs>
        <w:spacing w:before="0" w:after="0"/>
        <w:ind w:left="0" w:firstLine="0"/>
        <w:contextualSpacing w:val="0"/>
        <w:outlineLvl w:val="3"/>
        <w:rPr>
          <w:rFonts w:ascii="Times New Roman" w:hAnsi="Times New Roman"/>
          <w:sz w:val="24"/>
          <w:szCs w:val="24"/>
        </w:rPr>
      </w:pPr>
      <w:r>
        <w:rPr>
          <w:rFonts w:ascii="Times New Roman" w:hAnsi="Times New Roman"/>
          <w:sz w:val="24"/>
          <w:szCs w:val="24"/>
        </w:rPr>
        <w:t>d</w:t>
      </w:r>
      <w:r w:rsidR="005F0257">
        <w:rPr>
          <w:rFonts w:ascii="Times New Roman" w:hAnsi="Times New Roman"/>
          <w:sz w:val="24"/>
          <w:szCs w:val="24"/>
        </w:rPr>
        <w:t xml:space="preserve">iploma par zinātņu doktora grāda iegūšanu; </w:t>
      </w:r>
      <w:r w:rsidR="005F0257" w:rsidRPr="005F0257">
        <w:rPr>
          <w:rFonts w:ascii="Times New Roman" w:hAnsi="Times New Roman"/>
          <w:color w:val="FF0000"/>
          <w:sz w:val="24"/>
          <w:szCs w:val="24"/>
        </w:rPr>
        <w:t>(te var minēt par atzīšanu)</w:t>
      </w:r>
    </w:p>
    <w:p w14:paraId="23996A3E" w14:textId="11B46F1F" w:rsidR="005F0257" w:rsidRPr="00A45F8E" w:rsidRDefault="00396424" w:rsidP="00A45F8E">
      <w:pPr>
        <w:pStyle w:val="ListParagraph"/>
        <w:numPr>
          <w:ilvl w:val="1"/>
          <w:numId w:val="9"/>
        </w:numPr>
        <w:tabs>
          <w:tab w:val="left" w:pos="0"/>
          <w:tab w:val="left" w:pos="567"/>
        </w:tabs>
        <w:spacing w:before="0" w:after="0"/>
        <w:ind w:left="0" w:firstLine="0"/>
        <w:contextualSpacing w:val="0"/>
        <w:outlineLvl w:val="3"/>
        <w:rPr>
          <w:rFonts w:ascii="Times New Roman" w:eastAsia="Times New Roman" w:hAnsi="Times New Roman"/>
          <w:bCs/>
          <w:sz w:val="24"/>
          <w:szCs w:val="24"/>
          <w:lang w:eastAsia="lv-LV"/>
        </w:rPr>
      </w:pPr>
      <w:r w:rsidRPr="00A45F8E">
        <w:rPr>
          <w:rFonts w:ascii="Times New Roman" w:hAnsi="Times New Roman"/>
          <w:sz w:val="24"/>
          <w:szCs w:val="24"/>
        </w:rPr>
        <w:t xml:space="preserve">pēcdoktoranta </w:t>
      </w:r>
      <w:r w:rsidR="005F0257" w:rsidRPr="00A45F8E">
        <w:rPr>
          <w:rFonts w:ascii="Times New Roman" w:hAnsi="Times New Roman"/>
          <w:sz w:val="24"/>
          <w:szCs w:val="24"/>
        </w:rPr>
        <w:t>apliecinājuma, ka pēcdoktorants iepriekš nav saņēmis atb</w:t>
      </w:r>
      <w:r w:rsidR="00A45F8E" w:rsidRPr="00A45F8E">
        <w:rPr>
          <w:rFonts w:ascii="Times New Roman" w:hAnsi="Times New Roman"/>
          <w:sz w:val="24"/>
          <w:szCs w:val="24"/>
        </w:rPr>
        <w:t>alstu šī pasākuma ietvaros un p</w:t>
      </w:r>
      <w:r w:rsidR="005F0257" w:rsidRPr="00A45F8E">
        <w:rPr>
          <w:rFonts w:ascii="Times New Roman" w:hAnsi="Times New Roman"/>
          <w:sz w:val="24"/>
          <w:szCs w:val="24"/>
        </w:rPr>
        <w:t>ētniecības pieteikuma</w:t>
      </w:r>
      <w:r w:rsidR="00A45F8E">
        <w:rPr>
          <w:rFonts w:ascii="Times New Roman" w:hAnsi="Times New Roman"/>
          <w:sz w:val="24"/>
          <w:szCs w:val="24"/>
        </w:rPr>
        <w:t xml:space="preserve"> atbalsta piešķiršanas gadījumā</w:t>
      </w:r>
      <w:r w:rsidR="005F0257" w:rsidRPr="00A45F8E">
        <w:rPr>
          <w:rFonts w:ascii="Times New Roman" w:hAnsi="Times New Roman"/>
          <w:sz w:val="24"/>
          <w:szCs w:val="24"/>
          <w:shd w:val="clear" w:color="auto" w:fill="FFFFFF"/>
        </w:rPr>
        <w:t xml:space="preserve"> vienlaikus nesaņems atlīdzību šā pasākuma ietvaros un darbības programmas "Izaugsme un nodarbinātība" prioritārā virziena "Pētniecība, tehnoloģiju attīstība un inovācijas" 1.1.1. specifiskā atbalsta mērķa "Palielināt Latvijas zinātnisko institūciju pētniecisko un inovatīvo kapacitāti un spēju piesaistīt ārējo finansējumu, ieguldot cilvēkresursos un infrastruktūrā" 1.1.1.1. pasākuma "Praktiskās pētniecības atbalsts" un 1.1.1.3. pasākuma "Inovācijas granti studentiem" ietvaros </w:t>
      </w:r>
      <w:r w:rsidR="005F0257" w:rsidRPr="00A45F8E">
        <w:rPr>
          <w:rFonts w:ascii="Times New Roman" w:hAnsi="Times New Roman"/>
          <w:sz w:val="24"/>
          <w:szCs w:val="24"/>
        </w:rPr>
        <w:t>(3.pielikums);</w:t>
      </w:r>
    </w:p>
    <w:p w14:paraId="4F8D9A99" w14:textId="5217BC39" w:rsidR="005F0257" w:rsidRPr="00A45F8E" w:rsidRDefault="00396424" w:rsidP="00A45F8E">
      <w:pPr>
        <w:pStyle w:val="ListParagraph"/>
        <w:numPr>
          <w:ilvl w:val="1"/>
          <w:numId w:val="9"/>
        </w:numPr>
        <w:tabs>
          <w:tab w:val="left" w:pos="0"/>
          <w:tab w:val="left" w:pos="567"/>
        </w:tabs>
        <w:spacing w:before="0" w:after="0"/>
        <w:ind w:left="0" w:firstLine="0"/>
        <w:contextualSpacing w:val="0"/>
        <w:outlineLvl w:val="3"/>
        <w:rPr>
          <w:rFonts w:ascii="Times New Roman" w:eastAsia="Times New Roman" w:hAnsi="Times New Roman"/>
          <w:bCs/>
          <w:sz w:val="24"/>
          <w:szCs w:val="24"/>
          <w:lang w:eastAsia="lv-LV"/>
        </w:rPr>
      </w:pPr>
      <w:r w:rsidRPr="00A45F8E">
        <w:rPr>
          <w:rFonts w:ascii="Times New Roman" w:eastAsia="Times New Roman" w:hAnsi="Times New Roman"/>
          <w:bCs/>
          <w:sz w:val="24"/>
          <w:szCs w:val="24"/>
          <w:lang w:eastAsia="lv-LV"/>
        </w:rPr>
        <w:t>informācija</w:t>
      </w:r>
      <w:r w:rsidR="00A45F8E">
        <w:rPr>
          <w:rFonts w:ascii="Times New Roman" w:eastAsia="Times New Roman" w:hAnsi="Times New Roman"/>
          <w:bCs/>
          <w:sz w:val="24"/>
          <w:szCs w:val="24"/>
          <w:lang w:eastAsia="lv-LV"/>
        </w:rPr>
        <w:t>s</w:t>
      </w:r>
      <w:r w:rsidRPr="00A45F8E">
        <w:rPr>
          <w:rFonts w:ascii="Times New Roman" w:eastAsia="Times New Roman" w:hAnsi="Times New Roman"/>
          <w:bCs/>
          <w:sz w:val="24"/>
          <w:szCs w:val="24"/>
          <w:lang w:eastAsia="lv-LV"/>
        </w:rPr>
        <w:t xml:space="preserve"> par </w:t>
      </w:r>
      <w:r w:rsidR="0013464E" w:rsidRPr="00A45F8E">
        <w:rPr>
          <w:rFonts w:ascii="Times New Roman" w:eastAsia="Times New Roman" w:hAnsi="Times New Roman"/>
          <w:bCs/>
          <w:sz w:val="24"/>
          <w:szCs w:val="24"/>
          <w:lang w:eastAsia="lv-LV"/>
        </w:rPr>
        <w:t xml:space="preserve">iespējamā </w:t>
      </w:r>
      <w:r w:rsidR="005F0257" w:rsidRPr="00A45F8E">
        <w:rPr>
          <w:rFonts w:ascii="Times New Roman" w:eastAsia="Times New Roman" w:hAnsi="Times New Roman"/>
          <w:bCs/>
          <w:sz w:val="24"/>
          <w:szCs w:val="24"/>
          <w:lang w:eastAsia="lv-LV"/>
        </w:rPr>
        <w:t>sadarbības partnera gatavību piedalīties pētniecības pieteikuma īstenošanā</w:t>
      </w:r>
      <w:r w:rsidR="00A02CB7" w:rsidRPr="00A45F8E">
        <w:rPr>
          <w:rStyle w:val="FootnoteReference"/>
          <w:rFonts w:ascii="Times New Roman" w:eastAsia="Times New Roman" w:hAnsi="Times New Roman"/>
          <w:bCs/>
          <w:sz w:val="24"/>
          <w:szCs w:val="24"/>
          <w:lang w:eastAsia="lv-LV"/>
        </w:rPr>
        <w:footnoteReference w:id="5"/>
      </w:r>
      <w:r w:rsidR="005F0257" w:rsidRPr="00A45F8E">
        <w:rPr>
          <w:rFonts w:ascii="Times New Roman" w:eastAsia="Times New Roman" w:hAnsi="Times New Roman"/>
          <w:bCs/>
          <w:sz w:val="24"/>
          <w:szCs w:val="24"/>
          <w:lang w:eastAsia="lv-LV"/>
        </w:rPr>
        <w:t xml:space="preserve"> (ja attiecināms);</w:t>
      </w:r>
    </w:p>
    <w:p w14:paraId="0670C3C4" w14:textId="739CA6E1" w:rsidR="00A31680" w:rsidRPr="00A45F8E" w:rsidRDefault="00A31680" w:rsidP="00A45F8E">
      <w:pPr>
        <w:pStyle w:val="ListParagraph"/>
        <w:numPr>
          <w:ilvl w:val="1"/>
          <w:numId w:val="9"/>
        </w:numPr>
        <w:tabs>
          <w:tab w:val="left" w:pos="0"/>
          <w:tab w:val="left" w:pos="567"/>
        </w:tabs>
        <w:spacing w:before="0" w:after="0"/>
        <w:ind w:left="0" w:firstLine="0"/>
        <w:contextualSpacing w:val="0"/>
        <w:outlineLvl w:val="3"/>
        <w:rPr>
          <w:rFonts w:ascii="Times New Roman" w:eastAsia="Times New Roman" w:hAnsi="Times New Roman"/>
          <w:bCs/>
          <w:sz w:val="24"/>
          <w:szCs w:val="24"/>
          <w:lang w:eastAsia="lv-LV"/>
        </w:rPr>
      </w:pPr>
      <w:r w:rsidRPr="00A45F8E">
        <w:rPr>
          <w:rFonts w:ascii="Times New Roman" w:eastAsia="Times New Roman" w:hAnsi="Times New Roman"/>
          <w:bCs/>
          <w:sz w:val="24"/>
          <w:szCs w:val="24"/>
          <w:lang w:eastAsia="lv-LV"/>
        </w:rPr>
        <w:t>informācija</w:t>
      </w:r>
      <w:r w:rsidR="00A45F8E">
        <w:rPr>
          <w:rFonts w:ascii="Times New Roman" w:eastAsia="Times New Roman" w:hAnsi="Times New Roman"/>
          <w:bCs/>
          <w:sz w:val="24"/>
          <w:szCs w:val="24"/>
          <w:lang w:eastAsia="lv-LV"/>
        </w:rPr>
        <w:t>s</w:t>
      </w:r>
      <w:r w:rsidRPr="00A45F8E">
        <w:rPr>
          <w:rFonts w:ascii="Times New Roman" w:eastAsia="Times New Roman" w:hAnsi="Times New Roman"/>
          <w:bCs/>
          <w:sz w:val="24"/>
          <w:szCs w:val="24"/>
          <w:lang w:eastAsia="lv-LV"/>
        </w:rPr>
        <w:t xml:space="preserve"> par iespējamo zinātnisko/tautsaimniecības konsultantu</w:t>
      </w:r>
      <w:r w:rsidR="00A02CB7" w:rsidRPr="00A45F8E">
        <w:rPr>
          <w:rFonts w:ascii="Times New Roman" w:eastAsia="Times New Roman" w:hAnsi="Times New Roman"/>
          <w:bCs/>
          <w:sz w:val="24"/>
          <w:szCs w:val="24"/>
          <w:vertAlign w:val="superscript"/>
          <w:lang w:eastAsia="lv-LV"/>
        </w:rPr>
        <w:t>3</w:t>
      </w:r>
      <w:r w:rsidRPr="00A45F8E">
        <w:rPr>
          <w:rFonts w:ascii="Times New Roman" w:eastAsia="Times New Roman" w:hAnsi="Times New Roman"/>
          <w:bCs/>
          <w:sz w:val="24"/>
          <w:szCs w:val="24"/>
          <w:lang w:eastAsia="lv-LV"/>
        </w:rPr>
        <w:t>;</w:t>
      </w:r>
    </w:p>
    <w:p w14:paraId="564E68D8" w14:textId="34EB39D7" w:rsidR="009C081A" w:rsidRPr="00A45F8E" w:rsidRDefault="009C081A" w:rsidP="00A45F8E">
      <w:pPr>
        <w:pStyle w:val="ListParagraph"/>
        <w:numPr>
          <w:ilvl w:val="1"/>
          <w:numId w:val="9"/>
        </w:numPr>
        <w:tabs>
          <w:tab w:val="left" w:pos="0"/>
          <w:tab w:val="left" w:pos="567"/>
        </w:tabs>
        <w:spacing w:before="0" w:after="0"/>
        <w:ind w:left="0" w:firstLine="0"/>
        <w:contextualSpacing w:val="0"/>
        <w:outlineLvl w:val="3"/>
        <w:rPr>
          <w:rFonts w:ascii="Times New Roman" w:eastAsia="Times New Roman" w:hAnsi="Times New Roman"/>
          <w:bCs/>
          <w:color w:val="000000" w:themeColor="text1"/>
          <w:sz w:val="24"/>
          <w:szCs w:val="24"/>
          <w:lang w:eastAsia="lv-LV"/>
        </w:rPr>
      </w:pPr>
      <w:r w:rsidRPr="00A45F8E">
        <w:rPr>
          <w:rFonts w:ascii="Times New Roman" w:hAnsi="Times New Roman"/>
          <w:color w:val="000000" w:themeColor="text1"/>
          <w:sz w:val="24"/>
          <w:szCs w:val="24"/>
        </w:rPr>
        <w:t>komersanta vai komersantu koleģiālas institūcijas atzinum</w:t>
      </w:r>
      <w:r w:rsidR="006E2F9D" w:rsidRPr="00A45F8E">
        <w:rPr>
          <w:rFonts w:ascii="Times New Roman" w:hAnsi="Times New Roman"/>
          <w:color w:val="000000" w:themeColor="text1"/>
          <w:sz w:val="24"/>
          <w:szCs w:val="24"/>
        </w:rPr>
        <w:t>a</w:t>
      </w:r>
      <w:r w:rsidRPr="00A45F8E">
        <w:rPr>
          <w:rFonts w:ascii="Times New Roman" w:hAnsi="Times New Roman"/>
          <w:color w:val="000000" w:themeColor="text1"/>
          <w:sz w:val="24"/>
          <w:szCs w:val="24"/>
        </w:rPr>
        <w:t xml:space="preserve"> par pētījuma nozīmību angļu valodā (ja attiecināms)</w:t>
      </w:r>
    </w:p>
    <w:p w14:paraId="2F12E410" w14:textId="56CC356A" w:rsidR="005F0257" w:rsidRPr="00A45F8E" w:rsidRDefault="005F0257" w:rsidP="00A45F8E">
      <w:pPr>
        <w:pStyle w:val="ListParagraph"/>
        <w:numPr>
          <w:ilvl w:val="1"/>
          <w:numId w:val="9"/>
        </w:numPr>
        <w:tabs>
          <w:tab w:val="left" w:pos="0"/>
          <w:tab w:val="left" w:pos="567"/>
        </w:tabs>
        <w:spacing w:before="0" w:after="0"/>
        <w:ind w:left="0" w:firstLine="0"/>
        <w:contextualSpacing w:val="0"/>
        <w:outlineLvl w:val="3"/>
        <w:rPr>
          <w:rFonts w:ascii="Times New Roman" w:eastAsia="Times New Roman" w:hAnsi="Times New Roman"/>
          <w:bCs/>
          <w:sz w:val="24"/>
          <w:szCs w:val="24"/>
          <w:lang w:eastAsia="lv-LV"/>
        </w:rPr>
      </w:pPr>
      <w:r w:rsidRPr="00A45F8E">
        <w:rPr>
          <w:rFonts w:ascii="Times New Roman" w:eastAsia="Times New Roman" w:hAnsi="Times New Roman"/>
          <w:bCs/>
          <w:sz w:val="24"/>
          <w:szCs w:val="24"/>
          <w:lang w:eastAsia="lv-LV"/>
        </w:rPr>
        <w:t>citiem dokumentiem, kas liecina par pēcdoktoranta spēj</w:t>
      </w:r>
      <w:r w:rsidR="002D0335" w:rsidRPr="00A45F8E">
        <w:rPr>
          <w:rFonts w:ascii="Times New Roman" w:eastAsia="Times New Roman" w:hAnsi="Times New Roman"/>
          <w:bCs/>
          <w:sz w:val="24"/>
          <w:szCs w:val="24"/>
          <w:lang w:eastAsia="lv-LV"/>
        </w:rPr>
        <w:t>ām,</w:t>
      </w:r>
      <w:r w:rsidRPr="00A45F8E">
        <w:rPr>
          <w:rFonts w:ascii="Times New Roman" w:eastAsia="Times New Roman" w:hAnsi="Times New Roman"/>
          <w:bCs/>
          <w:sz w:val="24"/>
          <w:szCs w:val="24"/>
          <w:lang w:eastAsia="lv-LV"/>
        </w:rPr>
        <w:t xml:space="preserve"> zināšan</w:t>
      </w:r>
      <w:r w:rsidR="002D0335" w:rsidRPr="00A45F8E">
        <w:rPr>
          <w:rFonts w:ascii="Times New Roman" w:eastAsia="Times New Roman" w:hAnsi="Times New Roman"/>
          <w:bCs/>
          <w:sz w:val="24"/>
          <w:szCs w:val="24"/>
          <w:lang w:eastAsia="lv-LV"/>
        </w:rPr>
        <w:t>ām un kapacitāti,</w:t>
      </w:r>
      <w:r w:rsidRPr="00A45F8E">
        <w:rPr>
          <w:rFonts w:ascii="Times New Roman" w:eastAsia="Times New Roman" w:hAnsi="Times New Roman"/>
          <w:bCs/>
          <w:sz w:val="24"/>
          <w:szCs w:val="24"/>
          <w:lang w:eastAsia="lv-LV"/>
        </w:rPr>
        <w:t xml:space="preserve"> </w:t>
      </w:r>
      <w:r w:rsidR="000C3A78" w:rsidRPr="00A45F8E">
        <w:rPr>
          <w:rFonts w:ascii="Times New Roman" w:eastAsia="Times New Roman" w:hAnsi="Times New Roman"/>
          <w:bCs/>
          <w:sz w:val="24"/>
          <w:szCs w:val="24"/>
          <w:lang w:eastAsia="lv-LV"/>
        </w:rPr>
        <w:t>tai skaitā</w:t>
      </w:r>
      <w:r w:rsidR="00A45F8E">
        <w:rPr>
          <w:rFonts w:ascii="Times New Roman" w:eastAsia="Times New Roman" w:hAnsi="Times New Roman"/>
          <w:bCs/>
          <w:sz w:val="24"/>
          <w:szCs w:val="24"/>
          <w:lang w:eastAsia="lv-LV"/>
        </w:rPr>
        <w:t>, publikāciju kopijām</w:t>
      </w:r>
      <w:r w:rsidR="00A84A82" w:rsidRPr="00A45F8E">
        <w:rPr>
          <w:rFonts w:ascii="Times New Roman" w:eastAsia="Times New Roman" w:hAnsi="Times New Roman"/>
          <w:bCs/>
          <w:sz w:val="24"/>
          <w:szCs w:val="24"/>
          <w:lang w:eastAsia="lv-LV"/>
        </w:rPr>
        <w:t xml:space="preserve"> vai</w:t>
      </w:r>
      <w:r w:rsidRPr="00A45F8E">
        <w:rPr>
          <w:rFonts w:ascii="Times New Roman" w:eastAsia="Times New Roman" w:hAnsi="Times New Roman"/>
          <w:bCs/>
          <w:sz w:val="24"/>
          <w:szCs w:val="24"/>
          <w:lang w:eastAsia="lv-LV"/>
        </w:rPr>
        <w:t xml:space="preserve"> norādēm uz vietnēm, kur tās ir publicētas, </w:t>
      </w:r>
      <w:r w:rsidR="00396424" w:rsidRPr="00A45F8E">
        <w:rPr>
          <w:rFonts w:ascii="Times New Roman" w:eastAsia="Times New Roman" w:hAnsi="Times New Roman"/>
          <w:bCs/>
          <w:sz w:val="24"/>
          <w:szCs w:val="24"/>
          <w:lang w:eastAsia="lv-LV"/>
        </w:rPr>
        <w:t>informācija</w:t>
      </w:r>
      <w:r w:rsidR="00A45F8E">
        <w:rPr>
          <w:rFonts w:ascii="Times New Roman" w:eastAsia="Times New Roman" w:hAnsi="Times New Roman"/>
          <w:bCs/>
          <w:sz w:val="24"/>
          <w:szCs w:val="24"/>
          <w:lang w:eastAsia="lv-LV"/>
        </w:rPr>
        <w:t>s par dalību</w:t>
      </w:r>
      <w:r w:rsidRPr="00A45F8E">
        <w:rPr>
          <w:rFonts w:ascii="Times New Roman" w:eastAsia="Times New Roman" w:hAnsi="Times New Roman"/>
          <w:bCs/>
          <w:sz w:val="24"/>
          <w:szCs w:val="24"/>
          <w:lang w:eastAsia="lv-LV"/>
        </w:rPr>
        <w:t xml:space="preserve"> konferencēs, valodu zināšanu apliecinoši</w:t>
      </w:r>
      <w:r w:rsidR="00A45F8E">
        <w:rPr>
          <w:rFonts w:ascii="Times New Roman" w:eastAsia="Times New Roman" w:hAnsi="Times New Roman"/>
          <w:bCs/>
          <w:sz w:val="24"/>
          <w:szCs w:val="24"/>
          <w:lang w:eastAsia="lv-LV"/>
        </w:rPr>
        <w:t>em</w:t>
      </w:r>
      <w:r w:rsidRPr="00A45F8E">
        <w:rPr>
          <w:rFonts w:ascii="Times New Roman" w:eastAsia="Times New Roman" w:hAnsi="Times New Roman"/>
          <w:bCs/>
          <w:sz w:val="24"/>
          <w:szCs w:val="24"/>
          <w:lang w:eastAsia="lv-LV"/>
        </w:rPr>
        <w:t xml:space="preserve"> sertifikāti</w:t>
      </w:r>
      <w:r w:rsidR="00A45F8E">
        <w:rPr>
          <w:rFonts w:ascii="Times New Roman" w:eastAsia="Times New Roman" w:hAnsi="Times New Roman"/>
          <w:bCs/>
          <w:sz w:val="24"/>
          <w:szCs w:val="24"/>
          <w:lang w:eastAsia="lv-LV"/>
        </w:rPr>
        <w:t>em</w:t>
      </w:r>
      <w:r w:rsidRPr="00A45F8E">
        <w:rPr>
          <w:rFonts w:ascii="Times New Roman" w:eastAsia="Times New Roman" w:hAnsi="Times New Roman"/>
          <w:bCs/>
          <w:sz w:val="24"/>
          <w:szCs w:val="24"/>
          <w:lang w:eastAsia="lv-LV"/>
        </w:rPr>
        <w:t xml:space="preserve">, </w:t>
      </w:r>
      <w:r w:rsidR="00396424" w:rsidRPr="00A45F8E">
        <w:rPr>
          <w:rFonts w:ascii="Times New Roman" w:eastAsia="Times New Roman" w:hAnsi="Times New Roman"/>
          <w:bCs/>
          <w:sz w:val="24"/>
          <w:szCs w:val="24"/>
          <w:lang w:eastAsia="lv-LV"/>
        </w:rPr>
        <w:t>informācija</w:t>
      </w:r>
      <w:r w:rsidR="00A45F8E">
        <w:rPr>
          <w:rFonts w:ascii="Times New Roman" w:eastAsia="Times New Roman" w:hAnsi="Times New Roman"/>
          <w:bCs/>
          <w:sz w:val="24"/>
          <w:szCs w:val="24"/>
          <w:lang w:eastAsia="lv-LV"/>
        </w:rPr>
        <w:t>s</w:t>
      </w:r>
      <w:r w:rsidRPr="00A45F8E">
        <w:rPr>
          <w:rFonts w:ascii="Times New Roman" w:eastAsia="Times New Roman" w:hAnsi="Times New Roman"/>
          <w:bCs/>
          <w:sz w:val="24"/>
          <w:szCs w:val="24"/>
          <w:lang w:eastAsia="lv-LV"/>
        </w:rPr>
        <w:t xml:space="preserve"> par dalību konkursa kārtībā iegūto zinātnisko projektu realizācijā un administrēšanā, </w:t>
      </w:r>
      <w:r w:rsidR="00396424" w:rsidRPr="00A45F8E">
        <w:rPr>
          <w:rFonts w:ascii="Times New Roman" w:eastAsia="Times New Roman" w:hAnsi="Times New Roman"/>
          <w:bCs/>
          <w:sz w:val="24"/>
          <w:szCs w:val="24"/>
          <w:lang w:eastAsia="lv-LV"/>
        </w:rPr>
        <w:t>informācija</w:t>
      </w:r>
      <w:r w:rsidR="00A45F8E">
        <w:rPr>
          <w:rFonts w:ascii="Times New Roman" w:eastAsia="Times New Roman" w:hAnsi="Times New Roman"/>
          <w:bCs/>
          <w:sz w:val="24"/>
          <w:szCs w:val="24"/>
          <w:lang w:eastAsia="lv-LV"/>
        </w:rPr>
        <w:t>s</w:t>
      </w:r>
      <w:r w:rsidRPr="00A45F8E">
        <w:rPr>
          <w:rFonts w:ascii="Times New Roman" w:eastAsia="Times New Roman" w:hAnsi="Times New Roman"/>
          <w:bCs/>
          <w:sz w:val="24"/>
          <w:szCs w:val="24"/>
          <w:lang w:eastAsia="lv-LV"/>
        </w:rPr>
        <w:t xml:space="preserve"> par starptautisko sadarbību un citi</w:t>
      </w:r>
      <w:r w:rsidR="00A45F8E">
        <w:rPr>
          <w:rFonts w:ascii="Times New Roman" w:eastAsia="Times New Roman" w:hAnsi="Times New Roman"/>
          <w:bCs/>
          <w:sz w:val="24"/>
          <w:szCs w:val="24"/>
          <w:lang w:eastAsia="lv-LV"/>
        </w:rPr>
        <w:t>em</w:t>
      </w:r>
      <w:r w:rsidRPr="00A45F8E">
        <w:rPr>
          <w:rFonts w:ascii="Times New Roman" w:eastAsia="Times New Roman" w:hAnsi="Times New Roman"/>
          <w:bCs/>
          <w:sz w:val="24"/>
          <w:szCs w:val="24"/>
          <w:lang w:eastAsia="lv-LV"/>
        </w:rPr>
        <w:t xml:space="preserve"> dokumenti</w:t>
      </w:r>
      <w:r w:rsidR="00A45F8E">
        <w:rPr>
          <w:rFonts w:ascii="Times New Roman" w:eastAsia="Times New Roman" w:hAnsi="Times New Roman"/>
          <w:bCs/>
          <w:sz w:val="24"/>
          <w:szCs w:val="24"/>
          <w:lang w:eastAsia="lv-LV"/>
        </w:rPr>
        <w:t>em</w:t>
      </w:r>
      <w:r w:rsidRPr="00A45F8E">
        <w:rPr>
          <w:rFonts w:ascii="Times New Roman" w:eastAsia="Times New Roman" w:hAnsi="Times New Roman"/>
          <w:bCs/>
          <w:sz w:val="24"/>
          <w:szCs w:val="24"/>
          <w:lang w:eastAsia="lv-LV"/>
        </w:rPr>
        <w:t>.</w:t>
      </w:r>
    </w:p>
    <w:p w14:paraId="25618563" w14:textId="77777777" w:rsidR="009C081A" w:rsidRPr="00A45F8E" w:rsidRDefault="009C081A" w:rsidP="009C081A">
      <w:pPr>
        <w:pStyle w:val="ListParagraph"/>
        <w:tabs>
          <w:tab w:val="left" w:pos="0"/>
          <w:tab w:val="left" w:pos="426"/>
          <w:tab w:val="left" w:pos="851"/>
          <w:tab w:val="left" w:pos="1134"/>
        </w:tabs>
        <w:spacing w:before="0" w:after="0"/>
        <w:ind w:left="928" w:firstLine="0"/>
        <w:contextualSpacing w:val="0"/>
        <w:outlineLvl w:val="3"/>
        <w:rPr>
          <w:rFonts w:ascii="Times New Roman" w:eastAsia="Times New Roman" w:hAnsi="Times New Roman"/>
          <w:bCs/>
          <w:sz w:val="24"/>
          <w:szCs w:val="24"/>
          <w:lang w:eastAsia="lv-LV"/>
        </w:rPr>
      </w:pPr>
    </w:p>
    <w:p w14:paraId="25C7518D" w14:textId="5A3C0BAA" w:rsidR="009C081A" w:rsidRPr="00A45F8E" w:rsidRDefault="009C081A" w:rsidP="00A45F8E">
      <w:pPr>
        <w:pStyle w:val="tv213"/>
        <w:numPr>
          <w:ilvl w:val="0"/>
          <w:numId w:val="9"/>
        </w:numPr>
        <w:shd w:val="clear" w:color="auto" w:fill="FFFFFF"/>
        <w:tabs>
          <w:tab w:val="left" w:pos="993"/>
        </w:tabs>
        <w:spacing w:before="0" w:beforeAutospacing="0" w:after="0" w:afterAutospacing="0" w:line="293" w:lineRule="atLeast"/>
        <w:ind w:left="0" w:firstLine="567"/>
        <w:jc w:val="both"/>
      </w:pPr>
      <w:r w:rsidRPr="00A45F8E">
        <w:t xml:space="preserve">Ārvalstu pēcdoktorants var iesniegt projektu, kas sadarbībā ar </w:t>
      </w:r>
      <w:r w:rsidRPr="00A45F8E">
        <w:rPr>
          <w:color w:val="FF0000"/>
        </w:rPr>
        <w:t>(institūcijas nosaukums)</w:t>
      </w:r>
      <w:r w:rsidRPr="00A45F8E">
        <w:t xml:space="preserve"> tika iesniegts Eiropas Savienības pētniecības un inovāciju pamatprogrammas "Apvārsnis 2020" Marijas Sklodovskas-Kirī programmā "Individuālās stipendijas" un minētajā projektu iesniegumu vērtēšanā novērtēts virs kvalitātes sliekšņa, bet nesaņēma finansējumu projekta īstenošanai. Šādā gadījumā pretendents iesniedz: </w:t>
      </w:r>
    </w:p>
    <w:p w14:paraId="0CD3302B" w14:textId="6F6E8231" w:rsidR="009C081A" w:rsidRPr="00A45F8E" w:rsidRDefault="009C081A" w:rsidP="00A45F8E">
      <w:pPr>
        <w:pStyle w:val="tv213"/>
        <w:numPr>
          <w:ilvl w:val="1"/>
          <w:numId w:val="9"/>
        </w:numPr>
        <w:shd w:val="clear" w:color="auto" w:fill="FFFFFF"/>
        <w:tabs>
          <w:tab w:val="left" w:pos="567"/>
        </w:tabs>
        <w:spacing w:before="0" w:beforeAutospacing="0" w:after="0" w:afterAutospacing="0" w:line="293" w:lineRule="atLeast"/>
        <w:ind w:left="0" w:firstLine="0"/>
        <w:jc w:val="both"/>
      </w:pPr>
      <w:r w:rsidRPr="00A45F8E">
        <w:t xml:space="preserve">Eiropas Komisijas ekspertu datubāzē iekļauto ekspertu vērtējumu par projekta zinātnisko kvalitāti; </w:t>
      </w:r>
    </w:p>
    <w:p w14:paraId="38F084DE" w14:textId="0113A153" w:rsidR="00502E16" w:rsidRPr="00A45F8E" w:rsidRDefault="009C081A" w:rsidP="00A45F8E">
      <w:pPr>
        <w:pStyle w:val="tv213"/>
        <w:numPr>
          <w:ilvl w:val="1"/>
          <w:numId w:val="9"/>
        </w:numPr>
        <w:shd w:val="clear" w:color="auto" w:fill="FFFFFF"/>
        <w:tabs>
          <w:tab w:val="left" w:pos="567"/>
        </w:tabs>
        <w:spacing w:before="0" w:beforeAutospacing="0" w:after="0" w:afterAutospacing="0" w:line="293" w:lineRule="atLeast"/>
        <w:ind w:left="0" w:firstLine="0"/>
        <w:jc w:val="both"/>
      </w:pPr>
      <w:r w:rsidRPr="00A45F8E">
        <w:t>Eiropas Komisijas lēmumu</w:t>
      </w:r>
      <w:r w:rsidR="00502E16" w:rsidRPr="00A45F8E">
        <w:t xml:space="preserve"> par projekta apstiprināšanu;</w:t>
      </w:r>
    </w:p>
    <w:p w14:paraId="31D4663E" w14:textId="7E2610C3" w:rsidR="009C081A" w:rsidRPr="00A45F8E" w:rsidRDefault="009C081A" w:rsidP="00A45F8E">
      <w:pPr>
        <w:pStyle w:val="tv213"/>
        <w:numPr>
          <w:ilvl w:val="1"/>
          <w:numId w:val="9"/>
        </w:numPr>
        <w:shd w:val="clear" w:color="auto" w:fill="FFFFFF"/>
        <w:tabs>
          <w:tab w:val="left" w:pos="567"/>
        </w:tabs>
        <w:spacing w:before="0" w:beforeAutospacing="0" w:after="0" w:afterAutospacing="0" w:line="293" w:lineRule="atLeast"/>
        <w:ind w:left="0" w:firstLine="0"/>
        <w:jc w:val="both"/>
      </w:pPr>
      <w:r w:rsidRPr="00A45F8E">
        <w:t>Eiropas Savienības pētniecības un inovāciju pamatprogrammas "Apvārsnis 2020" Marijas Sklodovskas-Kirī programmas "Individuālās stipendijas" ietvaros iesniegtā projekta iesnieguma kopiju;</w:t>
      </w:r>
    </w:p>
    <w:p w14:paraId="30B3DF81" w14:textId="67662984" w:rsidR="009C081A" w:rsidRPr="00A45F8E" w:rsidRDefault="009C081A" w:rsidP="00A45F8E">
      <w:pPr>
        <w:pStyle w:val="ListParagraph"/>
        <w:numPr>
          <w:ilvl w:val="1"/>
          <w:numId w:val="9"/>
        </w:numPr>
        <w:tabs>
          <w:tab w:val="left" w:pos="0"/>
          <w:tab w:val="left" w:pos="426"/>
          <w:tab w:val="left" w:pos="567"/>
          <w:tab w:val="left" w:pos="851"/>
          <w:tab w:val="left" w:pos="1134"/>
        </w:tabs>
        <w:spacing w:before="0" w:after="0"/>
        <w:ind w:left="0" w:firstLine="0"/>
        <w:contextualSpacing w:val="0"/>
        <w:outlineLvl w:val="3"/>
        <w:rPr>
          <w:rFonts w:ascii="Times New Roman" w:eastAsia="Times New Roman" w:hAnsi="Times New Roman"/>
          <w:bCs/>
          <w:sz w:val="24"/>
          <w:szCs w:val="24"/>
          <w:lang w:eastAsia="lv-LV"/>
        </w:rPr>
      </w:pPr>
      <w:r w:rsidRPr="00A45F8E">
        <w:rPr>
          <w:rFonts w:ascii="Times New Roman" w:hAnsi="Times New Roman"/>
          <w:sz w:val="24"/>
          <w:szCs w:val="24"/>
        </w:rPr>
        <w:t xml:space="preserve">komersanta vai komersantu </w:t>
      </w:r>
      <w:r w:rsidR="009E1560" w:rsidRPr="00A45F8E">
        <w:rPr>
          <w:rFonts w:ascii="Times New Roman" w:hAnsi="Times New Roman"/>
          <w:sz w:val="24"/>
          <w:szCs w:val="24"/>
        </w:rPr>
        <w:t>koleģiālas institūcijas atzinumu</w:t>
      </w:r>
      <w:r w:rsidRPr="00A45F8E">
        <w:rPr>
          <w:rFonts w:ascii="Times New Roman" w:hAnsi="Times New Roman"/>
          <w:sz w:val="24"/>
          <w:szCs w:val="24"/>
        </w:rPr>
        <w:t xml:space="preserve"> par pētījuma nozīmību angļu valodā (ja attiecināms);</w:t>
      </w:r>
    </w:p>
    <w:p w14:paraId="02C3F396" w14:textId="77777777" w:rsidR="00313F21" w:rsidRPr="00BE5D64" w:rsidRDefault="00313F21" w:rsidP="008F158F">
      <w:pPr>
        <w:pStyle w:val="ListParagraph"/>
        <w:spacing w:before="0" w:after="0"/>
        <w:ind w:left="284" w:firstLine="0"/>
        <w:contextualSpacing w:val="0"/>
        <w:outlineLvl w:val="3"/>
        <w:rPr>
          <w:rFonts w:ascii="Times New Roman" w:eastAsia="Times New Roman" w:hAnsi="Times New Roman"/>
          <w:bCs/>
          <w:color w:val="000000"/>
          <w:sz w:val="24"/>
          <w:szCs w:val="24"/>
          <w:lang w:eastAsia="lv-LV"/>
        </w:rPr>
      </w:pPr>
    </w:p>
    <w:p w14:paraId="326476B1" w14:textId="77777777" w:rsidR="00411490" w:rsidRPr="00BE5D64" w:rsidRDefault="00411490" w:rsidP="008F158F">
      <w:pPr>
        <w:pStyle w:val="ListParagraph"/>
        <w:spacing w:before="0" w:after="0"/>
        <w:ind w:left="454" w:firstLine="0"/>
        <w:contextualSpacing w:val="0"/>
        <w:outlineLvl w:val="3"/>
        <w:rPr>
          <w:rFonts w:ascii="Times New Roman" w:eastAsia="Times New Roman" w:hAnsi="Times New Roman"/>
          <w:bCs/>
          <w:color w:val="000000"/>
          <w:sz w:val="24"/>
          <w:szCs w:val="24"/>
          <w:lang w:eastAsia="lv-LV"/>
        </w:rPr>
      </w:pPr>
    </w:p>
    <w:p w14:paraId="532A3CCB" w14:textId="77777777" w:rsidR="00411490" w:rsidRPr="00BE5D64" w:rsidRDefault="005F0257" w:rsidP="0005356C">
      <w:pPr>
        <w:pStyle w:val="ListParagraph"/>
        <w:numPr>
          <w:ilvl w:val="0"/>
          <w:numId w:val="8"/>
        </w:numPr>
        <w:tabs>
          <w:tab w:val="left" w:pos="284"/>
        </w:tabs>
        <w:spacing w:before="0" w:after="0"/>
        <w:contextualSpacing w:val="0"/>
        <w:jc w:val="center"/>
        <w:outlineLvl w:val="3"/>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Pēcdoktorantu pieteikumu priekšatlases kārtība</w:t>
      </w:r>
    </w:p>
    <w:p w14:paraId="166B1615" w14:textId="77777777" w:rsidR="002F13A7" w:rsidRPr="00BE5D64" w:rsidRDefault="002F13A7" w:rsidP="008F158F">
      <w:pPr>
        <w:pStyle w:val="ListParagraph"/>
        <w:tabs>
          <w:tab w:val="left" w:pos="284"/>
        </w:tabs>
        <w:spacing w:before="0" w:after="0"/>
        <w:ind w:left="0" w:firstLine="0"/>
        <w:contextualSpacing w:val="0"/>
        <w:jc w:val="center"/>
        <w:outlineLvl w:val="3"/>
        <w:rPr>
          <w:rFonts w:ascii="Times New Roman" w:eastAsia="Times New Roman" w:hAnsi="Times New Roman"/>
          <w:b/>
          <w:bCs/>
          <w:color w:val="000000"/>
          <w:sz w:val="24"/>
          <w:szCs w:val="24"/>
          <w:lang w:eastAsia="lv-LV"/>
        </w:rPr>
      </w:pPr>
    </w:p>
    <w:p w14:paraId="253AF168" w14:textId="5221B715" w:rsidR="00411490" w:rsidRDefault="00411490" w:rsidP="00A45F8E">
      <w:pPr>
        <w:pStyle w:val="ListParagraph"/>
        <w:numPr>
          <w:ilvl w:val="0"/>
          <w:numId w:val="9"/>
        </w:numPr>
        <w:tabs>
          <w:tab w:val="left" w:pos="993"/>
        </w:tabs>
        <w:spacing w:before="0" w:after="0"/>
        <w:ind w:left="0" w:firstLine="567"/>
        <w:contextualSpacing w:val="0"/>
        <w:outlineLvl w:val="3"/>
        <w:rPr>
          <w:rFonts w:ascii="Times New Roman" w:eastAsia="Times New Roman" w:hAnsi="Times New Roman"/>
          <w:bCs/>
          <w:sz w:val="24"/>
          <w:szCs w:val="24"/>
          <w:lang w:eastAsia="lv-LV"/>
        </w:rPr>
      </w:pPr>
      <w:r w:rsidRPr="00BE5D64">
        <w:rPr>
          <w:rFonts w:ascii="Times New Roman" w:eastAsia="Times New Roman" w:hAnsi="Times New Roman"/>
          <w:bCs/>
          <w:sz w:val="24"/>
          <w:szCs w:val="24"/>
          <w:lang w:eastAsia="lv-LV"/>
        </w:rPr>
        <w:t xml:space="preserve"> </w:t>
      </w:r>
      <w:r w:rsidR="005F0257">
        <w:rPr>
          <w:rFonts w:ascii="Times New Roman" w:eastAsia="Times New Roman" w:hAnsi="Times New Roman"/>
          <w:bCs/>
          <w:sz w:val="24"/>
          <w:szCs w:val="24"/>
          <w:lang w:eastAsia="lv-LV"/>
        </w:rPr>
        <w:t xml:space="preserve">Pēcdoktorantu pieteikumu vērtēšanai ar </w:t>
      </w:r>
      <w:r w:rsidR="005F0257" w:rsidRPr="005F0257">
        <w:rPr>
          <w:rFonts w:ascii="Times New Roman" w:eastAsia="Times New Roman" w:hAnsi="Times New Roman"/>
          <w:bCs/>
          <w:color w:val="FF0000"/>
          <w:sz w:val="24"/>
          <w:szCs w:val="24"/>
          <w:lang w:eastAsia="lv-LV"/>
        </w:rPr>
        <w:t>…</w:t>
      </w:r>
      <w:r w:rsidR="005F0257">
        <w:rPr>
          <w:rFonts w:ascii="Times New Roman" w:eastAsia="Times New Roman" w:hAnsi="Times New Roman"/>
          <w:bCs/>
          <w:sz w:val="24"/>
          <w:szCs w:val="24"/>
          <w:lang w:eastAsia="lv-LV"/>
        </w:rPr>
        <w:t xml:space="preserve"> rīkojumu izveido vērtēšanas komisiju</w:t>
      </w:r>
      <w:r w:rsidR="00A45F8E">
        <w:rPr>
          <w:rFonts w:ascii="Times New Roman" w:eastAsia="Times New Roman" w:hAnsi="Times New Roman"/>
          <w:bCs/>
          <w:sz w:val="24"/>
          <w:szCs w:val="24"/>
          <w:lang w:eastAsia="lv-LV"/>
        </w:rPr>
        <w:t xml:space="preserve"> (turpmāk komisija)</w:t>
      </w:r>
      <w:r w:rsidR="005F0257">
        <w:rPr>
          <w:rFonts w:ascii="Times New Roman" w:eastAsia="Times New Roman" w:hAnsi="Times New Roman"/>
          <w:bCs/>
          <w:sz w:val="24"/>
          <w:szCs w:val="24"/>
          <w:lang w:eastAsia="lv-LV"/>
        </w:rPr>
        <w:t>, kas</w:t>
      </w:r>
      <w:r w:rsidR="0013464E" w:rsidRPr="0013464E">
        <w:rPr>
          <w:rFonts w:ascii="Times New Roman" w:eastAsia="Times New Roman" w:hAnsi="Times New Roman"/>
          <w:bCs/>
          <w:sz w:val="24"/>
          <w:szCs w:val="24"/>
          <w:lang w:eastAsia="lv-LV"/>
        </w:rPr>
        <w:t xml:space="preserve"> </w:t>
      </w:r>
      <w:r w:rsidR="0013464E">
        <w:rPr>
          <w:rFonts w:ascii="Times New Roman" w:eastAsia="Times New Roman" w:hAnsi="Times New Roman"/>
          <w:bCs/>
          <w:sz w:val="24"/>
          <w:szCs w:val="24"/>
          <w:lang w:eastAsia="lv-LV"/>
        </w:rPr>
        <w:t xml:space="preserve">izvērtē pretendentu pieteikumus </w:t>
      </w:r>
      <w:r w:rsidR="0013464E" w:rsidRPr="00396424">
        <w:rPr>
          <w:rFonts w:ascii="Times New Roman" w:eastAsia="Times New Roman" w:hAnsi="Times New Roman"/>
          <w:bCs/>
          <w:color w:val="FF0000"/>
          <w:sz w:val="24"/>
          <w:szCs w:val="24"/>
          <w:lang w:eastAsia="lv-LV"/>
        </w:rPr>
        <w:t>(norāda dienu skaitu)</w:t>
      </w:r>
      <w:r w:rsidR="0013464E">
        <w:rPr>
          <w:rFonts w:ascii="Times New Roman" w:eastAsia="Times New Roman" w:hAnsi="Times New Roman"/>
          <w:bCs/>
          <w:sz w:val="24"/>
          <w:szCs w:val="24"/>
          <w:lang w:eastAsia="lv-LV"/>
        </w:rPr>
        <w:t xml:space="preserve"> darbdienu laikā</w:t>
      </w:r>
      <w:r w:rsidR="005F0257">
        <w:rPr>
          <w:rFonts w:ascii="Times New Roman" w:eastAsia="Times New Roman" w:hAnsi="Times New Roman"/>
          <w:bCs/>
          <w:sz w:val="24"/>
          <w:szCs w:val="24"/>
          <w:lang w:eastAsia="lv-LV"/>
        </w:rPr>
        <w:t>, noformējot pēcdoktoranta pieteikuma individuālo vērtēšanas lapu katram pretendentam (4. pielikums)</w:t>
      </w:r>
      <w:r w:rsidR="0013464E">
        <w:rPr>
          <w:rFonts w:ascii="Times New Roman" w:eastAsia="Times New Roman" w:hAnsi="Times New Roman"/>
          <w:bCs/>
          <w:sz w:val="24"/>
          <w:szCs w:val="24"/>
          <w:lang w:eastAsia="lv-LV"/>
        </w:rPr>
        <w:t xml:space="preserve"> vai citā veidā dokumentējot vērtējumu</w:t>
      </w:r>
      <w:r w:rsidR="005F0257">
        <w:rPr>
          <w:rFonts w:ascii="Times New Roman" w:eastAsia="Times New Roman" w:hAnsi="Times New Roman"/>
          <w:bCs/>
          <w:sz w:val="24"/>
          <w:szCs w:val="24"/>
          <w:lang w:eastAsia="lv-LV"/>
        </w:rPr>
        <w:t xml:space="preserve">. </w:t>
      </w:r>
      <w:r w:rsidR="00A45F8E">
        <w:rPr>
          <w:rFonts w:ascii="Times New Roman" w:eastAsia="Times New Roman" w:hAnsi="Times New Roman"/>
          <w:bCs/>
          <w:sz w:val="24"/>
          <w:szCs w:val="24"/>
          <w:lang w:eastAsia="lv-LV"/>
        </w:rPr>
        <w:t>K</w:t>
      </w:r>
      <w:r w:rsidR="0013464E">
        <w:rPr>
          <w:rFonts w:ascii="Times New Roman" w:eastAsia="Times New Roman" w:hAnsi="Times New Roman"/>
          <w:bCs/>
          <w:sz w:val="24"/>
          <w:szCs w:val="24"/>
          <w:lang w:eastAsia="lv-LV"/>
        </w:rPr>
        <w:t>omisijas s</w:t>
      </w:r>
      <w:r w:rsidR="005F0257">
        <w:rPr>
          <w:rFonts w:ascii="Times New Roman" w:eastAsia="Times New Roman" w:hAnsi="Times New Roman"/>
          <w:bCs/>
          <w:sz w:val="24"/>
          <w:szCs w:val="24"/>
          <w:lang w:eastAsia="lv-LV"/>
        </w:rPr>
        <w:t>ēdes tiek protokolēta</w:t>
      </w:r>
      <w:r w:rsidR="0013464E">
        <w:rPr>
          <w:rFonts w:ascii="Times New Roman" w:eastAsia="Times New Roman" w:hAnsi="Times New Roman"/>
          <w:bCs/>
          <w:sz w:val="24"/>
          <w:szCs w:val="24"/>
          <w:lang w:eastAsia="lv-LV"/>
        </w:rPr>
        <w:t>s</w:t>
      </w:r>
      <w:r w:rsidR="005F0257">
        <w:rPr>
          <w:rFonts w:ascii="Times New Roman" w:eastAsia="Times New Roman" w:hAnsi="Times New Roman"/>
          <w:bCs/>
          <w:sz w:val="24"/>
          <w:szCs w:val="24"/>
          <w:lang w:eastAsia="lv-LV"/>
        </w:rPr>
        <w:t>.</w:t>
      </w:r>
    </w:p>
    <w:p w14:paraId="614BEB16" w14:textId="77777777" w:rsidR="005F0257" w:rsidRDefault="005F0257" w:rsidP="00A45F8E">
      <w:pPr>
        <w:pStyle w:val="ListParagraph"/>
        <w:tabs>
          <w:tab w:val="left" w:pos="993"/>
        </w:tabs>
        <w:spacing w:before="0" w:after="0"/>
        <w:ind w:left="0" w:firstLine="567"/>
        <w:contextualSpacing w:val="0"/>
        <w:outlineLvl w:val="3"/>
        <w:rPr>
          <w:rFonts w:ascii="Times New Roman" w:eastAsia="Times New Roman" w:hAnsi="Times New Roman"/>
          <w:bCs/>
          <w:sz w:val="24"/>
          <w:szCs w:val="24"/>
          <w:lang w:eastAsia="lv-LV"/>
        </w:rPr>
      </w:pPr>
    </w:p>
    <w:p w14:paraId="38868FB2" w14:textId="0A3A8B24" w:rsidR="005F0257" w:rsidRDefault="0013464E" w:rsidP="00A45F8E">
      <w:pPr>
        <w:pStyle w:val="ListParagraph"/>
        <w:numPr>
          <w:ilvl w:val="0"/>
          <w:numId w:val="9"/>
        </w:numPr>
        <w:tabs>
          <w:tab w:val="left" w:pos="993"/>
        </w:tabs>
        <w:spacing w:before="0" w:after="0"/>
        <w:ind w:left="0" w:firstLine="567"/>
        <w:contextualSpacing w:val="0"/>
        <w:outlineLvl w:val="3"/>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Vērtējot pēcdoktoranta pieteikumu, vispirms </w:t>
      </w:r>
      <w:r w:rsidR="005F0257">
        <w:rPr>
          <w:rFonts w:ascii="Times New Roman" w:eastAsia="Times New Roman" w:hAnsi="Times New Roman"/>
          <w:bCs/>
          <w:sz w:val="24"/>
          <w:szCs w:val="24"/>
          <w:lang w:eastAsia="lv-LV"/>
        </w:rPr>
        <w:t>tiek pārbau</w:t>
      </w:r>
      <w:r w:rsidR="00A45F8E">
        <w:rPr>
          <w:rFonts w:ascii="Times New Roman" w:eastAsia="Times New Roman" w:hAnsi="Times New Roman"/>
          <w:bCs/>
          <w:sz w:val="24"/>
          <w:szCs w:val="24"/>
          <w:lang w:eastAsia="lv-LV"/>
        </w:rPr>
        <w:t>dīta pretendenta atbilstība šī n</w:t>
      </w:r>
      <w:r w:rsidR="005F0257">
        <w:rPr>
          <w:rFonts w:ascii="Times New Roman" w:eastAsia="Times New Roman" w:hAnsi="Times New Roman"/>
          <w:bCs/>
          <w:sz w:val="24"/>
          <w:szCs w:val="24"/>
          <w:lang w:eastAsia="lv-LV"/>
        </w:rPr>
        <w:t>olikuma II. daļas prasībām un iesni</w:t>
      </w:r>
      <w:r w:rsidR="00A45F8E">
        <w:rPr>
          <w:rFonts w:ascii="Times New Roman" w:eastAsia="Times New Roman" w:hAnsi="Times New Roman"/>
          <w:bCs/>
          <w:sz w:val="24"/>
          <w:szCs w:val="24"/>
          <w:lang w:eastAsia="lv-LV"/>
        </w:rPr>
        <w:t xml:space="preserve">edzamo dokumentu atbilstība šī </w:t>
      </w:r>
      <w:r w:rsidR="00A45F8E">
        <w:rPr>
          <w:rFonts w:ascii="Times New Roman" w:eastAsia="Times New Roman" w:hAnsi="Times New Roman"/>
          <w:bCs/>
          <w:sz w:val="24"/>
          <w:szCs w:val="24"/>
          <w:lang w:eastAsia="lv-LV"/>
        </w:rPr>
        <w:lastRenderedPageBreak/>
        <w:t>n</w:t>
      </w:r>
      <w:r w:rsidR="005F0257">
        <w:rPr>
          <w:rFonts w:ascii="Times New Roman" w:eastAsia="Times New Roman" w:hAnsi="Times New Roman"/>
          <w:bCs/>
          <w:sz w:val="24"/>
          <w:szCs w:val="24"/>
          <w:lang w:eastAsia="lv-LV"/>
        </w:rPr>
        <w:t>olikuma III. daļas prasībām</w:t>
      </w:r>
      <w:r w:rsidR="000C3A78">
        <w:rPr>
          <w:rFonts w:ascii="Times New Roman" w:eastAsia="Times New Roman" w:hAnsi="Times New Roman"/>
          <w:bCs/>
          <w:sz w:val="24"/>
          <w:szCs w:val="24"/>
          <w:lang w:eastAsia="lv-LV"/>
        </w:rPr>
        <w:t>.</w:t>
      </w:r>
      <w:r w:rsidR="009055F8">
        <w:rPr>
          <w:rFonts w:ascii="Times New Roman" w:eastAsia="Times New Roman" w:hAnsi="Times New Roman"/>
          <w:bCs/>
          <w:sz w:val="24"/>
          <w:szCs w:val="24"/>
          <w:lang w:eastAsia="lv-LV"/>
        </w:rPr>
        <w:t xml:space="preserve"> Ja konstatēta pretendenta un iesniegto dokumentu neatbilstība, komisija pieņem argumentētu lēmumu par pieteikuma noraidīšanu.</w:t>
      </w:r>
    </w:p>
    <w:p w14:paraId="1D437E4D" w14:textId="77777777" w:rsidR="005F0257" w:rsidRDefault="005F0257" w:rsidP="00A45F8E">
      <w:pPr>
        <w:pStyle w:val="ListParagraph"/>
        <w:tabs>
          <w:tab w:val="left" w:pos="993"/>
        </w:tabs>
        <w:spacing w:before="0" w:after="0"/>
        <w:ind w:left="0" w:firstLine="567"/>
        <w:contextualSpacing w:val="0"/>
        <w:outlineLvl w:val="3"/>
        <w:rPr>
          <w:rFonts w:ascii="Times New Roman" w:eastAsia="Times New Roman" w:hAnsi="Times New Roman"/>
          <w:bCs/>
          <w:sz w:val="24"/>
          <w:szCs w:val="24"/>
          <w:lang w:eastAsia="lv-LV"/>
        </w:rPr>
      </w:pPr>
    </w:p>
    <w:p w14:paraId="41511342" w14:textId="77777777" w:rsidR="005F0257" w:rsidRDefault="005F0257" w:rsidP="00A45F8E">
      <w:pPr>
        <w:pStyle w:val="ListParagraph"/>
        <w:numPr>
          <w:ilvl w:val="0"/>
          <w:numId w:val="9"/>
        </w:numPr>
        <w:tabs>
          <w:tab w:val="left" w:pos="993"/>
        </w:tabs>
        <w:spacing w:before="0" w:after="0"/>
        <w:ind w:left="0" w:firstLine="567"/>
        <w:contextualSpacing w:val="0"/>
        <w:outlineLvl w:val="3"/>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Pēcdoktorantu pieteikumu vērtēšanas kritēriji (4. pielikums):</w:t>
      </w:r>
    </w:p>
    <w:p w14:paraId="5E5CA929" w14:textId="6127F3DE" w:rsidR="005F0257" w:rsidRDefault="005F0257" w:rsidP="00A45F8E">
      <w:pPr>
        <w:pStyle w:val="ListParagraph"/>
        <w:numPr>
          <w:ilvl w:val="1"/>
          <w:numId w:val="9"/>
        </w:numPr>
        <w:tabs>
          <w:tab w:val="left" w:pos="567"/>
        </w:tabs>
        <w:spacing w:before="0" w:after="0"/>
        <w:ind w:left="0" w:firstLine="0"/>
        <w:contextualSpacing w:val="0"/>
        <w:outlineLvl w:val="3"/>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pētījuma tēmas pieteikuma izstrādes kvalitāte un zinātniskā izcilība;</w:t>
      </w:r>
    </w:p>
    <w:p w14:paraId="23D27019" w14:textId="77777777" w:rsidR="005F0257" w:rsidRDefault="005F0257" w:rsidP="00A45F8E">
      <w:pPr>
        <w:pStyle w:val="ListParagraph"/>
        <w:numPr>
          <w:ilvl w:val="1"/>
          <w:numId w:val="9"/>
        </w:numPr>
        <w:tabs>
          <w:tab w:val="left" w:pos="567"/>
        </w:tabs>
        <w:spacing w:before="0" w:after="0"/>
        <w:ind w:left="0" w:firstLine="0"/>
        <w:contextualSpacing w:val="0"/>
        <w:outlineLvl w:val="3"/>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pētījuma tēmas pieteikuma ietekme;</w:t>
      </w:r>
    </w:p>
    <w:p w14:paraId="5B233FA1" w14:textId="77777777" w:rsidR="005F0257" w:rsidRDefault="005F0257" w:rsidP="00A45F8E">
      <w:pPr>
        <w:pStyle w:val="ListParagraph"/>
        <w:numPr>
          <w:ilvl w:val="1"/>
          <w:numId w:val="9"/>
        </w:numPr>
        <w:tabs>
          <w:tab w:val="left" w:pos="567"/>
        </w:tabs>
        <w:spacing w:before="0" w:after="0"/>
        <w:ind w:left="0" w:firstLine="0"/>
        <w:contextualSpacing w:val="0"/>
        <w:outlineLvl w:val="3"/>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pētījuma plānotā īstenošana;</w:t>
      </w:r>
    </w:p>
    <w:p w14:paraId="724CE771" w14:textId="77777777" w:rsidR="005F0257" w:rsidRPr="005F0257" w:rsidRDefault="005F0257" w:rsidP="00A45F8E">
      <w:pPr>
        <w:pStyle w:val="ListParagraph"/>
        <w:numPr>
          <w:ilvl w:val="1"/>
          <w:numId w:val="9"/>
        </w:numPr>
        <w:tabs>
          <w:tab w:val="left" w:pos="567"/>
        </w:tabs>
        <w:spacing w:before="0" w:after="0"/>
        <w:ind w:left="0" w:firstLine="0"/>
        <w:contextualSpacing w:val="0"/>
        <w:outlineLvl w:val="3"/>
        <w:rPr>
          <w:rFonts w:ascii="Times New Roman" w:eastAsia="Times New Roman" w:hAnsi="Times New Roman"/>
          <w:bCs/>
          <w:sz w:val="24"/>
          <w:szCs w:val="24"/>
          <w:lang w:eastAsia="lv-LV"/>
        </w:rPr>
      </w:pPr>
      <w:r>
        <w:rPr>
          <w:rFonts w:ascii="Times New Roman" w:hAnsi="Times New Roman"/>
          <w:sz w:val="24"/>
          <w:szCs w:val="24"/>
        </w:rPr>
        <w:t>pēcdoktoranta zinātniskā kapacitāte</w:t>
      </w:r>
      <w:r>
        <w:rPr>
          <w:rFonts w:ascii="Times New Roman" w:eastAsia="Times New Roman" w:hAnsi="Times New Roman"/>
          <w:bCs/>
          <w:sz w:val="24"/>
          <w:szCs w:val="24"/>
          <w:lang w:eastAsia="lv-LV"/>
        </w:rPr>
        <w:t>;</w:t>
      </w:r>
    </w:p>
    <w:p w14:paraId="0B57BFBB" w14:textId="77777777" w:rsidR="005F0257" w:rsidRDefault="005F0257" w:rsidP="00A45F8E">
      <w:pPr>
        <w:pStyle w:val="ListParagraph"/>
        <w:numPr>
          <w:ilvl w:val="1"/>
          <w:numId w:val="9"/>
        </w:numPr>
        <w:tabs>
          <w:tab w:val="left" w:pos="567"/>
        </w:tabs>
        <w:spacing w:before="0" w:after="0"/>
        <w:ind w:left="0" w:firstLine="0"/>
        <w:contextualSpacing w:val="0"/>
        <w:outlineLvl w:val="3"/>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pētījuma tēmas ieguldījums Latvijas viedās specializācijas stratēģijas mērķu sasniegšanā, izaugsmes prioritāšu īstenošanā vai specializācijas jomu attīstībā;</w:t>
      </w:r>
    </w:p>
    <w:p w14:paraId="7FB9C8FA" w14:textId="5E8DA7D8" w:rsidR="005F0257" w:rsidRPr="009E1560" w:rsidRDefault="005F0257" w:rsidP="00A45F8E">
      <w:pPr>
        <w:pStyle w:val="ListParagraph"/>
        <w:numPr>
          <w:ilvl w:val="1"/>
          <w:numId w:val="9"/>
        </w:numPr>
        <w:tabs>
          <w:tab w:val="left" w:pos="567"/>
        </w:tabs>
        <w:spacing w:before="0" w:after="0"/>
        <w:ind w:left="0" w:firstLine="0"/>
        <w:contextualSpacing w:val="0"/>
        <w:outlineLvl w:val="3"/>
        <w:rPr>
          <w:rFonts w:ascii="Times New Roman" w:eastAsia="Times New Roman" w:hAnsi="Times New Roman"/>
          <w:bCs/>
          <w:color w:val="000000" w:themeColor="text1"/>
          <w:sz w:val="24"/>
          <w:szCs w:val="24"/>
          <w:lang w:eastAsia="lv-LV"/>
        </w:rPr>
      </w:pPr>
      <w:r w:rsidRPr="009E1560">
        <w:rPr>
          <w:rFonts w:ascii="Times New Roman" w:eastAsia="Times New Roman" w:hAnsi="Times New Roman"/>
          <w:bCs/>
          <w:color w:val="000000" w:themeColor="text1"/>
          <w:sz w:val="24"/>
          <w:szCs w:val="24"/>
          <w:lang w:eastAsia="lv-LV"/>
        </w:rPr>
        <w:t xml:space="preserve">pētījuma tēmas atbilstība </w:t>
      </w:r>
      <w:r w:rsidRPr="009E1560">
        <w:rPr>
          <w:rFonts w:ascii="Times New Roman" w:eastAsia="Times New Roman" w:hAnsi="Times New Roman"/>
          <w:bCs/>
          <w:color w:val="FF0000"/>
          <w:sz w:val="24"/>
          <w:szCs w:val="24"/>
          <w:lang w:eastAsia="lv-LV"/>
        </w:rPr>
        <w:t>(</w:t>
      </w:r>
      <w:r w:rsidR="00870710" w:rsidRPr="009E1560">
        <w:rPr>
          <w:rFonts w:ascii="Times New Roman" w:eastAsia="Times New Roman" w:hAnsi="Times New Roman"/>
          <w:bCs/>
          <w:color w:val="FF0000"/>
          <w:sz w:val="24"/>
          <w:szCs w:val="24"/>
          <w:lang w:eastAsia="lv-LV"/>
        </w:rPr>
        <w:t>i</w:t>
      </w:r>
      <w:r w:rsidR="00870710" w:rsidRPr="009E1560">
        <w:rPr>
          <w:rFonts w:ascii="Times New Roman" w:eastAsia="Times New Roman" w:hAnsi="Times New Roman"/>
          <w:color w:val="FF0000"/>
          <w:sz w:val="24"/>
          <w:szCs w:val="24"/>
          <w:lang w:eastAsia="lv-LV"/>
        </w:rPr>
        <w:t>nstitūcijas</w:t>
      </w:r>
      <w:r w:rsidRPr="009E1560">
        <w:rPr>
          <w:rFonts w:ascii="Times New Roman" w:eastAsia="Times New Roman" w:hAnsi="Times New Roman"/>
          <w:bCs/>
          <w:color w:val="FF0000"/>
          <w:sz w:val="24"/>
          <w:szCs w:val="24"/>
          <w:lang w:eastAsia="lv-LV"/>
        </w:rPr>
        <w:t xml:space="preserve"> nosaukums)</w:t>
      </w:r>
      <w:r w:rsidRPr="009E1560">
        <w:rPr>
          <w:rFonts w:ascii="Times New Roman" w:eastAsia="Times New Roman" w:hAnsi="Times New Roman"/>
          <w:bCs/>
          <w:color w:val="000000" w:themeColor="text1"/>
          <w:sz w:val="24"/>
          <w:szCs w:val="24"/>
          <w:lang w:eastAsia="lv-LV"/>
        </w:rPr>
        <w:t xml:space="preserve"> </w:t>
      </w:r>
      <w:r w:rsidRPr="009E1560">
        <w:rPr>
          <w:rFonts w:ascii="Times New Roman" w:hAnsi="Times New Roman"/>
          <w:color w:val="000000" w:themeColor="text1"/>
          <w:sz w:val="24"/>
          <w:szCs w:val="24"/>
        </w:rPr>
        <w:t>pētniecības programmai</w:t>
      </w:r>
      <w:r w:rsidR="00EF7758" w:rsidRPr="009E1560">
        <w:rPr>
          <w:rFonts w:ascii="Times New Roman" w:hAnsi="Times New Roman"/>
          <w:color w:val="000000" w:themeColor="text1"/>
          <w:sz w:val="24"/>
          <w:szCs w:val="24"/>
        </w:rPr>
        <w:t>, pētniecības jomām</w:t>
      </w:r>
      <w:r w:rsidR="00A45F8E">
        <w:rPr>
          <w:rFonts w:ascii="Times New Roman" w:hAnsi="Times New Roman"/>
          <w:color w:val="000000" w:themeColor="text1"/>
          <w:sz w:val="24"/>
          <w:szCs w:val="24"/>
        </w:rPr>
        <w:t xml:space="preserve"> un cilvēkresursu plānam.</w:t>
      </w:r>
    </w:p>
    <w:p w14:paraId="31E68AAA" w14:textId="77777777" w:rsidR="009C081A" w:rsidRPr="009E1560" w:rsidRDefault="009C081A" w:rsidP="00A45F8E">
      <w:pPr>
        <w:pStyle w:val="ListParagraph"/>
        <w:tabs>
          <w:tab w:val="left" w:pos="567"/>
          <w:tab w:val="left" w:pos="993"/>
        </w:tabs>
        <w:spacing w:before="0" w:after="0"/>
        <w:ind w:left="0" w:firstLine="0"/>
        <w:contextualSpacing w:val="0"/>
        <w:outlineLvl w:val="3"/>
        <w:rPr>
          <w:rFonts w:ascii="Times New Roman" w:eastAsia="Times New Roman" w:hAnsi="Times New Roman"/>
          <w:bCs/>
          <w:color w:val="000000" w:themeColor="text1"/>
          <w:sz w:val="24"/>
          <w:szCs w:val="24"/>
          <w:lang w:eastAsia="lv-LV"/>
        </w:rPr>
      </w:pPr>
    </w:p>
    <w:p w14:paraId="74200A56" w14:textId="56A92468" w:rsidR="009C081A" w:rsidRPr="009E1560" w:rsidRDefault="009C081A" w:rsidP="00A45F8E">
      <w:pPr>
        <w:pStyle w:val="tv213"/>
        <w:numPr>
          <w:ilvl w:val="0"/>
          <w:numId w:val="9"/>
        </w:numPr>
        <w:shd w:val="clear" w:color="auto" w:fill="FFFFFF"/>
        <w:tabs>
          <w:tab w:val="left" w:pos="993"/>
        </w:tabs>
        <w:spacing w:before="0" w:beforeAutospacing="0" w:after="0" w:afterAutospacing="0" w:line="293" w:lineRule="atLeast"/>
        <w:ind w:left="0" w:firstLine="567"/>
        <w:jc w:val="both"/>
        <w:rPr>
          <w:color w:val="000000" w:themeColor="text1"/>
        </w:rPr>
      </w:pPr>
      <w:r w:rsidRPr="009E1560">
        <w:rPr>
          <w:color w:val="000000" w:themeColor="text1"/>
        </w:rPr>
        <w:t xml:space="preserve">Ārvalstu pēcdoktoranta pieteikumam, kas sadarbībā ar </w:t>
      </w:r>
      <w:r w:rsidRPr="009E1560">
        <w:rPr>
          <w:color w:val="FF0000"/>
        </w:rPr>
        <w:t>(institūcijas nosaukums)</w:t>
      </w:r>
      <w:r w:rsidRPr="009E1560">
        <w:rPr>
          <w:color w:val="000000" w:themeColor="text1"/>
        </w:rPr>
        <w:t xml:space="preserve"> tika iesniegts Eiropas Savienības pētniecības un inovāciju pamatprogrammas "Apvārsnis 2020" Marijas Sklodovskas-Kirī programmā "Individuālās stipendijas" un minētajā projektu iesniegumu vērtēšanā novērtēts virs kvalitātes sliekšņa, bet nesaņēma finansējumu projekta īstenošanai, vērtē tikai trīs atbilstības kritērijus:</w:t>
      </w:r>
    </w:p>
    <w:p w14:paraId="608DC355" w14:textId="1BE0394C" w:rsidR="009C081A" w:rsidRPr="009E1560" w:rsidRDefault="00A45F8E" w:rsidP="00A45F8E">
      <w:pPr>
        <w:pStyle w:val="tv213"/>
        <w:numPr>
          <w:ilvl w:val="1"/>
          <w:numId w:val="9"/>
        </w:numPr>
        <w:shd w:val="clear" w:color="auto" w:fill="FFFFFF"/>
        <w:tabs>
          <w:tab w:val="left" w:pos="567"/>
        </w:tabs>
        <w:spacing w:before="0" w:beforeAutospacing="0" w:after="0" w:afterAutospacing="0" w:line="293" w:lineRule="atLeast"/>
        <w:ind w:left="0" w:firstLine="0"/>
        <w:jc w:val="both"/>
        <w:rPr>
          <w:color w:val="000000" w:themeColor="text1"/>
        </w:rPr>
      </w:pPr>
      <w:r>
        <w:rPr>
          <w:color w:val="000000" w:themeColor="text1"/>
        </w:rPr>
        <w:t>p</w:t>
      </w:r>
      <w:r w:rsidR="009C081A" w:rsidRPr="009E1560">
        <w:rPr>
          <w:color w:val="000000" w:themeColor="text1"/>
        </w:rPr>
        <w:t>ēcdoktoranta atbilstība šī nolikuma 1. punktam;</w:t>
      </w:r>
    </w:p>
    <w:p w14:paraId="34939DCB" w14:textId="7A05FD8A" w:rsidR="009C081A" w:rsidRPr="009E1560" w:rsidRDefault="00A45F8E" w:rsidP="00A45F8E">
      <w:pPr>
        <w:pStyle w:val="tv213"/>
        <w:numPr>
          <w:ilvl w:val="1"/>
          <w:numId w:val="9"/>
        </w:numPr>
        <w:shd w:val="clear" w:color="auto" w:fill="FFFFFF"/>
        <w:tabs>
          <w:tab w:val="left" w:pos="567"/>
        </w:tabs>
        <w:spacing w:before="0" w:beforeAutospacing="0" w:after="0" w:afterAutospacing="0" w:line="293" w:lineRule="atLeast"/>
        <w:ind w:left="0" w:firstLine="0"/>
        <w:jc w:val="both"/>
        <w:rPr>
          <w:color w:val="000000" w:themeColor="text1"/>
        </w:rPr>
      </w:pPr>
      <w:r>
        <w:rPr>
          <w:color w:val="000000" w:themeColor="text1"/>
          <w:shd w:val="clear" w:color="auto" w:fill="FFFFFF"/>
        </w:rPr>
        <w:t>p</w:t>
      </w:r>
      <w:r w:rsidR="009C081A" w:rsidRPr="009E1560">
        <w:rPr>
          <w:color w:val="000000" w:themeColor="text1"/>
          <w:shd w:val="clear" w:color="auto" w:fill="FFFFFF"/>
        </w:rPr>
        <w:t>ieteikuma kopējais finansējums nepārsniedz SAM MK noteikumu</w:t>
      </w:r>
      <w:r w:rsidR="009C081A" w:rsidRPr="009E1560">
        <w:rPr>
          <w:rStyle w:val="apple-converted-space"/>
          <w:color w:val="000000" w:themeColor="text1"/>
          <w:shd w:val="clear" w:color="auto" w:fill="FFFFFF"/>
        </w:rPr>
        <w:t> </w:t>
      </w:r>
      <w:hyperlink r:id="rId11" w:anchor="p47" w:tgtFrame="_blank" w:history="1">
        <w:r w:rsidR="009C081A" w:rsidRPr="009E1560">
          <w:rPr>
            <w:rStyle w:val="Hyperlink"/>
            <w:color w:val="000000" w:themeColor="text1"/>
            <w:u w:val="none"/>
            <w:shd w:val="clear" w:color="auto" w:fill="FFFFFF"/>
          </w:rPr>
          <w:t>47. punktā</w:t>
        </w:r>
      </w:hyperlink>
      <w:r w:rsidR="009C081A" w:rsidRPr="009E1560">
        <w:rPr>
          <w:color w:val="000000" w:themeColor="text1"/>
        </w:rPr>
        <w:t xml:space="preserve"> </w:t>
      </w:r>
      <w:r w:rsidR="009C081A" w:rsidRPr="009E1560">
        <w:rPr>
          <w:color w:val="000000" w:themeColor="text1"/>
          <w:shd w:val="clear" w:color="auto" w:fill="FFFFFF"/>
        </w:rPr>
        <w:t>norādīto pētniecības pieteikuma maksimālo kopējo attiecināmo finansējuma apmēru un 48. punktā minētos izmaksu ierobežojumus;</w:t>
      </w:r>
    </w:p>
    <w:p w14:paraId="389ECDBB" w14:textId="74DD0205" w:rsidR="009C081A" w:rsidRPr="009E1560" w:rsidRDefault="00A45F8E" w:rsidP="00A45F8E">
      <w:pPr>
        <w:pStyle w:val="tv213"/>
        <w:numPr>
          <w:ilvl w:val="1"/>
          <w:numId w:val="9"/>
        </w:numPr>
        <w:tabs>
          <w:tab w:val="left" w:pos="567"/>
        </w:tabs>
        <w:spacing w:before="0" w:beforeAutospacing="0" w:after="0" w:afterAutospacing="0" w:line="293" w:lineRule="atLeast"/>
        <w:ind w:left="0" w:firstLine="0"/>
        <w:jc w:val="both"/>
        <w:rPr>
          <w:color w:val="000000" w:themeColor="text1"/>
          <w:shd w:val="clear" w:color="auto" w:fill="F1F1F1"/>
        </w:rPr>
      </w:pPr>
      <w:r>
        <w:rPr>
          <w:color w:val="000000" w:themeColor="text1"/>
        </w:rPr>
        <w:t>p</w:t>
      </w:r>
      <w:r w:rsidR="009C081A" w:rsidRPr="009E1560">
        <w:rPr>
          <w:color w:val="000000" w:themeColor="text1"/>
        </w:rPr>
        <w:t>ētījuma tēma sniedz ieguldījumu Latvijas viedās specializācijas stratēģijas mērķu sasniegšanā, izaugsmes prioritāšu īstenošanā vai specializācijas jomu attīstībā.</w:t>
      </w:r>
    </w:p>
    <w:p w14:paraId="7D7D1B33" w14:textId="77777777" w:rsidR="009C081A" w:rsidRPr="009E1560" w:rsidRDefault="009C081A" w:rsidP="009C081A">
      <w:pPr>
        <w:pStyle w:val="tv213"/>
        <w:spacing w:before="0" w:beforeAutospacing="0" w:after="0" w:afterAutospacing="0" w:line="293" w:lineRule="atLeast"/>
        <w:ind w:left="928"/>
        <w:jc w:val="both"/>
        <w:rPr>
          <w:color w:val="000000" w:themeColor="text1"/>
          <w:shd w:val="clear" w:color="auto" w:fill="F1F1F1"/>
        </w:rPr>
      </w:pPr>
    </w:p>
    <w:p w14:paraId="45CB913D" w14:textId="61C1A3B6" w:rsidR="009C081A" w:rsidRPr="009E1560" w:rsidRDefault="009C081A" w:rsidP="00A45F8E">
      <w:pPr>
        <w:pStyle w:val="ListParagraph"/>
        <w:numPr>
          <w:ilvl w:val="0"/>
          <w:numId w:val="9"/>
        </w:numPr>
        <w:tabs>
          <w:tab w:val="left" w:pos="993"/>
        </w:tabs>
        <w:spacing w:before="0" w:after="0"/>
        <w:ind w:left="0" w:firstLine="567"/>
        <w:contextualSpacing w:val="0"/>
        <w:outlineLvl w:val="3"/>
        <w:rPr>
          <w:rFonts w:ascii="Times New Roman" w:eastAsia="Times New Roman" w:hAnsi="Times New Roman"/>
          <w:bCs/>
          <w:color w:val="000000" w:themeColor="text1"/>
          <w:sz w:val="24"/>
          <w:szCs w:val="24"/>
          <w:lang w:eastAsia="lv-LV"/>
        </w:rPr>
      </w:pPr>
      <w:r w:rsidRPr="009E1560">
        <w:rPr>
          <w:rFonts w:ascii="Times New Roman" w:eastAsia="Times New Roman" w:hAnsi="Times New Roman"/>
          <w:bCs/>
          <w:color w:val="000000" w:themeColor="text1"/>
          <w:sz w:val="24"/>
          <w:szCs w:val="24"/>
          <w:lang w:eastAsia="lv-LV"/>
        </w:rPr>
        <w:t xml:space="preserve">Ārvalstu pēcdoktorants, kura projekts </w:t>
      </w:r>
      <w:r w:rsidRPr="009E1560">
        <w:rPr>
          <w:rFonts w:ascii="Times New Roman" w:hAnsi="Times New Roman"/>
          <w:color w:val="000000" w:themeColor="text1"/>
          <w:sz w:val="24"/>
          <w:szCs w:val="24"/>
        </w:rPr>
        <w:t xml:space="preserve">sadarbībā ar </w:t>
      </w:r>
      <w:r w:rsidRPr="009E1560">
        <w:rPr>
          <w:rFonts w:ascii="Times New Roman" w:hAnsi="Times New Roman"/>
          <w:color w:val="FF0000"/>
          <w:sz w:val="24"/>
          <w:szCs w:val="24"/>
        </w:rPr>
        <w:t xml:space="preserve">(institūcijas nosaukums) </w:t>
      </w:r>
      <w:r w:rsidRPr="009E1560">
        <w:rPr>
          <w:rFonts w:ascii="Times New Roman" w:hAnsi="Times New Roman"/>
          <w:color w:val="000000" w:themeColor="text1"/>
          <w:sz w:val="24"/>
          <w:szCs w:val="24"/>
        </w:rPr>
        <w:t>tika iesniegts Eiropas Savienības pētniecības un inovāciju pamatprogrammas "Apvārsnis 2020" Marijas Sklodovskas-Kirī programmā "Individuālās stipendijas" un minētajā projektu iesniegumu vērtēšanā novērtēts virs kvalitātes sliekšņa, bet nesaņēma finansējumu projekta īstenošanai, nepiedalās kopējajā atlasē, u</w:t>
      </w:r>
      <w:r w:rsidR="009E1560" w:rsidRPr="009E1560">
        <w:rPr>
          <w:rFonts w:ascii="Times New Roman" w:hAnsi="Times New Roman"/>
          <w:color w:val="000000" w:themeColor="text1"/>
          <w:sz w:val="24"/>
          <w:szCs w:val="24"/>
        </w:rPr>
        <w:t>n</w:t>
      </w:r>
      <w:r w:rsidR="00A45F8E">
        <w:rPr>
          <w:rFonts w:ascii="Times New Roman" w:hAnsi="Times New Roman"/>
          <w:color w:val="000000" w:themeColor="text1"/>
          <w:sz w:val="24"/>
          <w:szCs w:val="24"/>
        </w:rPr>
        <w:t xml:space="preserve"> šī nolikuma</w:t>
      </w:r>
      <w:r w:rsidR="009E1560" w:rsidRPr="009E1560">
        <w:rPr>
          <w:rFonts w:ascii="Times New Roman" w:hAnsi="Times New Roman"/>
          <w:color w:val="000000" w:themeColor="text1"/>
          <w:sz w:val="24"/>
          <w:szCs w:val="24"/>
        </w:rPr>
        <w:t xml:space="preserve"> 11.1; 11.2 un 11.3 apakšpunktos noteikto nosacījumu</w:t>
      </w:r>
      <w:r w:rsidRPr="009E1560">
        <w:rPr>
          <w:rFonts w:ascii="Times New Roman" w:hAnsi="Times New Roman"/>
          <w:color w:val="000000" w:themeColor="text1"/>
          <w:sz w:val="24"/>
          <w:szCs w:val="24"/>
        </w:rPr>
        <w:t xml:space="preserve"> izpildīšanās gadījumā </w:t>
      </w:r>
      <w:r w:rsidR="00A45F8E">
        <w:rPr>
          <w:rFonts w:ascii="Times New Roman" w:eastAsia="Times New Roman" w:hAnsi="Times New Roman"/>
          <w:bCs/>
          <w:color w:val="000000" w:themeColor="text1"/>
          <w:sz w:val="24"/>
          <w:szCs w:val="24"/>
          <w:lang w:eastAsia="lv-LV"/>
        </w:rPr>
        <w:t>k</w:t>
      </w:r>
      <w:r w:rsidRPr="009E1560">
        <w:rPr>
          <w:rFonts w:ascii="Times New Roman" w:eastAsia="Times New Roman" w:hAnsi="Times New Roman"/>
          <w:bCs/>
          <w:color w:val="000000" w:themeColor="text1"/>
          <w:sz w:val="24"/>
          <w:szCs w:val="24"/>
          <w:lang w:eastAsia="lv-LV"/>
        </w:rPr>
        <w:t xml:space="preserve">omisija pieņem lēmumu par pēcdoktoranta pieteikuma virzīšanu pētniecības pieteikumu sagatavošanai un iesniegšanai </w:t>
      </w:r>
      <w:r w:rsidRPr="009E1560">
        <w:rPr>
          <w:rFonts w:ascii="Times New Roman" w:hAnsi="Times New Roman"/>
          <w:color w:val="000000" w:themeColor="text1"/>
          <w:sz w:val="24"/>
          <w:szCs w:val="24"/>
        </w:rPr>
        <w:t xml:space="preserve">Darbības programmas </w:t>
      </w:r>
      <w:r w:rsidRPr="009E1560">
        <w:rPr>
          <w:rFonts w:ascii="Times New Roman" w:hAnsi="Times New Roman"/>
          <w:bCs/>
          <w:color w:val="000000" w:themeColor="text1"/>
          <w:sz w:val="24"/>
          <w:szCs w:val="24"/>
        </w:rPr>
        <w:t>“</w:t>
      </w:r>
      <w:r w:rsidRPr="009E1560">
        <w:rPr>
          <w:rFonts w:ascii="Times New Roman" w:hAnsi="Times New Roman"/>
          <w:color w:val="000000" w:themeColor="text1"/>
          <w:sz w:val="24"/>
          <w:szCs w:val="24"/>
        </w:rPr>
        <w:t xml:space="preserve">Izaugsme un nodarbinātība” 1.1.1. </w:t>
      </w:r>
      <w:r w:rsidRPr="009E1560">
        <w:rPr>
          <w:rFonts w:ascii="Times New Roman" w:eastAsia="Times New Roman" w:hAnsi="Times New Roman"/>
          <w:bCs/>
          <w:color w:val="000000" w:themeColor="text1"/>
          <w:sz w:val="24"/>
          <w:szCs w:val="24"/>
          <w:lang w:eastAsia="lv-LV"/>
        </w:rPr>
        <w:t>specifiskā atbalsta mērķa “Palielināt Latvijas zinātnisko institūciju pētniecisko un inovatīvo kapacitāti un spēju piesaistīt ārējo finansējumu, ieguldot cilvēkresursos un infrastruktūrā” 1.1.1.2. pasākuma “Pēcdokto</w:t>
      </w:r>
      <w:r w:rsidR="00A45F8E">
        <w:rPr>
          <w:rFonts w:ascii="Times New Roman" w:eastAsia="Times New Roman" w:hAnsi="Times New Roman"/>
          <w:bCs/>
          <w:color w:val="000000" w:themeColor="text1"/>
          <w:sz w:val="24"/>
          <w:szCs w:val="24"/>
          <w:lang w:eastAsia="lv-LV"/>
        </w:rPr>
        <w:t>rantūras pētniecības atbalsts” p</w:t>
      </w:r>
      <w:r w:rsidRPr="009E1560">
        <w:rPr>
          <w:rFonts w:ascii="Times New Roman" w:eastAsia="Times New Roman" w:hAnsi="Times New Roman"/>
          <w:bCs/>
          <w:color w:val="000000" w:themeColor="text1"/>
          <w:sz w:val="24"/>
          <w:szCs w:val="24"/>
          <w:lang w:eastAsia="lv-LV"/>
        </w:rPr>
        <w:t>ētniecības pieteikumu atlases kārtai.</w:t>
      </w:r>
    </w:p>
    <w:p w14:paraId="16FDE077" w14:textId="77777777" w:rsidR="009C081A" w:rsidRPr="009C081A" w:rsidRDefault="009C081A" w:rsidP="00A45F8E">
      <w:pPr>
        <w:tabs>
          <w:tab w:val="left" w:pos="993"/>
        </w:tabs>
        <w:spacing w:before="0" w:after="0"/>
        <w:ind w:left="0" w:firstLine="567"/>
        <w:outlineLvl w:val="3"/>
        <w:rPr>
          <w:rFonts w:ascii="Times New Roman" w:eastAsia="Times New Roman" w:hAnsi="Times New Roman"/>
          <w:bCs/>
          <w:color w:val="FF0000"/>
          <w:sz w:val="24"/>
          <w:szCs w:val="24"/>
          <w:lang w:eastAsia="lv-LV"/>
        </w:rPr>
      </w:pPr>
    </w:p>
    <w:p w14:paraId="15602458" w14:textId="776E4352" w:rsidR="005F0257" w:rsidRDefault="005F0257" w:rsidP="00A45F8E">
      <w:pPr>
        <w:pStyle w:val="ListParagraph"/>
        <w:numPr>
          <w:ilvl w:val="0"/>
          <w:numId w:val="9"/>
        </w:numPr>
        <w:tabs>
          <w:tab w:val="left" w:pos="993"/>
        </w:tabs>
        <w:spacing w:before="0" w:after="0"/>
        <w:ind w:left="0" w:firstLine="567"/>
        <w:contextualSpacing w:val="0"/>
        <w:outlineLvl w:val="3"/>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Komisij</w:t>
      </w:r>
      <w:r w:rsidR="00EF7758">
        <w:rPr>
          <w:rFonts w:ascii="Times New Roman" w:eastAsia="Times New Roman" w:hAnsi="Times New Roman"/>
          <w:bCs/>
          <w:sz w:val="24"/>
          <w:szCs w:val="24"/>
          <w:lang w:eastAsia="lv-LV"/>
        </w:rPr>
        <w:t xml:space="preserve">a apkopo pretendentu vērtējumus, </w:t>
      </w:r>
      <w:r>
        <w:rPr>
          <w:rFonts w:ascii="Times New Roman" w:eastAsia="Times New Roman" w:hAnsi="Times New Roman"/>
          <w:bCs/>
          <w:sz w:val="24"/>
          <w:szCs w:val="24"/>
          <w:lang w:eastAsia="lv-LV"/>
        </w:rPr>
        <w:t xml:space="preserve">sarindojot </w:t>
      </w:r>
      <w:r w:rsidR="00001DD2">
        <w:rPr>
          <w:rFonts w:ascii="Times New Roman" w:eastAsia="Times New Roman" w:hAnsi="Times New Roman"/>
          <w:bCs/>
          <w:sz w:val="24"/>
          <w:szCs w:val="24"/>
          <w:lang w:eastAsia="lv-LV"/>
        </w:rPr>
        <w:t xml:space="preserve">pieteikumus </w:t>
      </w:r>
      <w:r>
        <w:rPr>
          <w:rFonts w:ascii="Times New Roman" w:eastAsia="Times New Roman" w:hAnsi="Times New Roman"/>
          <w:bCs/>
          <w:sz w:val="24"/>
          <w:szCs w:val="24"/>
          <w:lang w:eastAsia="lv-LV"/>
        </w:rPr>
        <w:t>prioritārā secībā, sākot ar visvairāk punktu</w:t>
      </w:r>
      <w:r w:rsidR="0013464E">
        <w:rPr>
          <w:rFonts w:ascii="Times New Roman" w:eastAsia="Times New Roman" w:hAnsi="Times New Roman"/>
          <w:bCs/>
          <w:sz w:val="24"/>
          <w:szCs w:val="24"/>
          <w:lang w:eastAsia="lv-LV"/>
        </w:rPr>
        <w:t>s</w:t>
      </w:r>
      <w:r>
        <w:rPr>
          <w:rFonts w:ascii="Times New Roman" w:eastAsia="Times New Roman" w:hAnsi="Times New Roman"/>
          <w:bCs/>
          <w:sz w:val="24"/>
          <w:szCs w:val="24"/>
          <w:lang w:eastAsia="lv-LV"/>
        </w:rPr>
        <w:t xml:space="preserve"> ieguvušo. </w:t>
      </w:r>
      <w:r w:rsidR="00001DD2" w:rsidRPr="000C3A78">
        <w:rPr>
          <w:rFonts w:ascii="Times New Roman" w:eastAsia="Times New Roman" w:hAnsi="Times New Roman"/>
          <w:bCs/>
          <w:i/>
          <w:sz w:val="24"/>
          <w:szCs w:val="24"/>
          <w:lang w:eastAsia="lv-LV"/>
        </w:rPr>
        <w:t xml:space="preserve">Ja vērtējums kādā no kritērijiem nav ieguvis noteikto minimālo punktu skaitu, </w:t>
      </w:r>
      <w:r w:rsidR="00A45F8E">
        <w:rPr>
          <w:rFonts w:ascii="Times New Roman" w:eastAsia="Times New Roman" w:hAnsi="Times New Roman"/>
          <w:bCs/>
          <w:i/>
          <w:sz w:val="24"/>
          <w:szCs w:val="24"/>
          <w:lang w:eastAsia="lv-LV"/>
        </w:rPr>
        <w:t>tas</w:t>
      </w:r>
      <w:r w:rsidR="00001DD2" w:rsidRPr="000C3A78">
        <w:rPr>
          <w:rFonts w:ascii="Times New Roman" w:eastAsia="Times New Roman" w:hAnsi="Times New Roman"/>
          <w:bCs/>
          <w:i/>
          <w:sz w:val="24"/>
          <w:szCs w:val="24"/>
          <w:lang w:eastAsia="lv-LV"/>
        </w:rPr>
        <w:t xml:space="preserve"> netiek iekļauts secībā un tālāk vērtēts un tiek uzskatīts par noraidītu.</w:t>
      </w:r>
      <w:r w:rsidR="000C3A78">
        <w:rPr>
          <w:rFonts w:ascii="Times New Roman" w:eastAsia="Times New Roman" w:hAnsi="Times New Roman"/>
          <w:bCs/>
          <w:sz w:val="24"/>
          <w:szCs w:val="24"/>
          <w:lang w:eastAsia="lv-LV"/>
        </w:rPr>
        <w:t xml:space="preserve"> </w:t>
      </w:r>
      <w:r w:rsidR="000C3A78" w:rsidRPr="000C3A78">
        <w:rPr>
          <w:rFonts w:ascii="Times New Roman" w:eastAsia="Times New Roman" w:hAnsi="Times New Roman"/>
          <w:bCs/>
          <w:color w:val="FF0000"/>
          <w:sz w:val="24"/>
          <w:szCs w:val="24"/>
          <w:lang w:eastAsia="lv-LV"/>
        </w:rPr>
        <w:t>(ja institūcija nosaka minimālo punktu skaitu)</w:t>
      </w:r>
      <w:r w:rsidR="00001DD2" w:rsidRPr="000C3A78">
        <w:rPr>
          <w:rFonts w:ascii="Times New Roman" w:eastAsia="Times New Roman" w:hAnsi="Times New Roman"/>
          <w:bCs/>
          <w:color w:val="FF0000"/>
          <w:sz w:val="24"/>
          <w:szCs w:val="24"/>
          <w:lang w:eastAsia="lv-LV"/>
        </w:rPr>
        <w:t xml:space="preserve"> </w:t>
      </w:r>
      <w:r w:rsidR="0013464E">
        <w:rPr>
          <w:rFonts w:ascii="Times New Roman" w:eastAsia="Times New Roman" w:hAnsi="Times New Roman"/>
          <w:bCs/>
          <w:sz w:val="24"/>
          <w:szCs w:val="24"/>
          <w:lang w:eastAsia="lv-LV"/>
        </w:rPr>
        <w:t>Ja ir noteiktas institūcijas prioritārās zinātnes jomas, komisija sarindo vērtējumus pa jomām, sākot ar visvairāk punktus ieguvušo.</w:t>
      </w:r>
    </w:p>
    <w:p w14:paraId="05853460" w14:textId="77777777" w:rsidR="009C081A" w:rsidRDefault="009C081A" w:rsidP="00A45F8E">
      <w:pPr>
        <w:pStyle w:val="ListParagraph"/>
        <w:tabs>
          <w:tab w:val="left" w:pos="993"/>
        </w:tabs>
        <w:spacing w:before="0" w:after="0"/>
        <w:ind w:left="0" w:firstLine="567"/>
        <w:contextualSpacing w:val="0"/>
        <w:outlineLvl w:val="3"/>
        <w:rPr>
          <w:rFonts w:ascii="Times New Roman" w:eastAsia="Times New Roman" w:hAnsi="Times New Roman"/>
          <w:bCs/>
          <w:sz w:val="24"/>
          <w:szCs w:val="24"/>
          <w:lang w:eastAsia="lv-LV"/>
        </w:rPr>
      </w:pPr>
    </w:p>
    <w:p w14:paraId="6E3B7490" w14:textId="37E14E02" w:rsidR="005F0257" w:rsidRPr="005F0257" w:rsidRDefault="005F0257" w:rsidP="00A45F8E">
      <w:pPr>
        <w:pStyle w:val="ListParagraph"/>
        <w:numPr>
          <w:ilvl w:val="0"/>
          <w:numId w:val="9"/>
        </w:numPr>
        <w:tabs>
          <w:tab w:val="left" w:pos="993"/>
        </w:tabs>
        <w:spacing w:before="0" w:after="0"/>
        <w:ind w:left="0" w:firstLine="567"/>
        <w:contextualSpacing w:val="0"/>
        <w:outlineLvl w:val="3"/>
        <w:rPr>
          <w:rFonts w:ascii="Times New Roman" w:eastAsia="Times New Roman" w:hAnsi="Times New Roman"/>
          <w:bCs/>
          <w:color w:val="FF0000"/>
          <w:sz w:val="24"/>
          <w:szCs w:val="24"/>
          <w:lang w:eastAsia="lv-LV"/>
        </w:rPr>
      </w:pPr>
      <w:r>
        <w:rPr>
          <w:rFonts w:ascii="Times New Roman" w:eastAsia="Times New Roman" w:hAnsi="Times New Roman"/>
          <w:bCs/>
          <w:sz w:val="24"/>
          <w:szCs w:val="24"/>
          <w:lang w:eastAsia="lv-LV"/>
        </w:rPr>
        <w:t xml:space="preserve">Komisija pieņem lēmumu par atbalstītajiem pēcdoktorantu pieteikumiem, kas tiek virzīti pētniecības pieteikumu sagatavošanai un iesniegšanai </w:t>
      </w:r>
      <w:r w:rsidRPr="005F0257">
        <w:rPr>
          <w:rFonts w:ascii="Times New Roman" w:hAnsi="Times New Roman"/>
          <w:sz w:val="24"/>
          <w:szCs w:val="24"/>
        </w:rPr>
        <w:t xml:space="preserve">Darbības programmas </w:t>
      </w:r>
      <w:r w:rsidRPr="005F0257">
        <w:rPr>
          <w:rFonts w:ascii="Times New Roman" w:hAnsi="Times New Roman"/>
          <w:bCs/>
          <w:sz w:val="24"/>
          <w:szCs w:val="24"/>
        </w:rPr>
        <w:t>“</w:t>
      </w:r>
      <w:r w:rsidRPr="005F0257">
        <w:rPr>
          <w:rFonts w:ascii="Times New Roman" w:hAnsi="Times New Roman"/>
          <w:sz w:val="24"/>
          <w:szCs w:val="24"/>
        </w:rPr>
        <w:t xml:space="preserve">Izaugsme un nodarbinātība” 1.1.1. </w:t>
      </w:r>
      <w:r w:rsidRPr="005F0257">
        <w:rPr>
          <w:rFonts w:ascii="Times New Roman" w:eastAsia="Times New Roman" w:hAnsi="Times New Roman"/>
          <w:bCs/>
          <w:sz w:val="24"/>
          <w:szCs w:val="24"/>
          <w:lang w:eastAsia="lv-LV"/>
        </w:rPr>
        <w:t xml:space="preserve">specifiskā atbalsta mērķa “Palielināt Latvijas zinātnisko institūciju pētniecisko un inovatīvo kapacitāti un spēju piesaistīt ārējo finansējumu, ieguldot cilvēkresursos un infrastruktūrā” 1.1.1.2. pasākuma </w:t>
      </w:r>
      <w:r w:rsidRPr="005F0257">
        <w:rPr>
          <w:rFonts w:ascii="Times New Roman" w:eastAsia="Times New Roman" w:hAnsi="Times New Roman"/>
          <w:bCs/>
          <w:sz w:val="24"/>
          <w:szCs w:val="24"/>
          <w:lang w:eastAsia="lv-LV"/>
        </w:rPr>
        <w:lastRenderedPageBreak/>
        <w:t xml:space="preserve">“Pēcdoktorantūras pētniecības atbalsts” </w:t>
      </w:r>
      <w:r w:rsidR="00A45F8E">
        <w:rPr>
          <w:rFonts w:ascii="Times New Roman" w:eastAsia="Times New Roman" w:hAnsi="Times New Roman"/>
          <w:bCs/>
          <w:color w:val="000000"/>
          <w:sz w:val="24"/>
          <w:szCs w:val="24"/>
          <w:lang w:eastAsia="lv-LV"/>
        </w:rPr>
        <w:t>p</w:t>
      </w:r>
      <w:r w:rsidRPr="005F0257">
        <w:rPr>
          <w:rFonts w:ascii="Times New Roman" w:eastAsia="Times New Roman" w:hAnsi="Times New Roman"/>
          <w:bCs/>
          <w:color w:val="000000"/>
          <w:sz w:val="24"/>
          <w:szCs w:val="24"/>
          <w:lang w:eastAsia="lv-LV"/>
        </w:rPr>
        <w:t>ētniecības pieteikumu atlases kārt</w:t>
      </w:r>
      <w:r>
        <w:rPr>
          <w:rFonts w:ascii="Times New Roman" w:eastAsia="Times New Roman" w:hAnsi="Times New Roman"/>
          <w:bCs/>
          <w:color w:val="000000"/>
          <w:sz w:val="24"/>
          <w:szCs w:val="24"/>
          <w:lang w:eastAsia="lv-LV"/>
        </w:rPr>
        <w:t xml:space="preserve">ai vai to noraidīšanu saskaņā ar </w:t>
      </w:r>
      <w:r w:rsidRPr="005F0257">
        <w:rPr>
          <w:rFonts w:ascii="Times New Roman" w:eastAsia="Times New Roman" w:hAnsi="Times New Roman"/>
          <w:bCs/>
          <w:color w:val="FF0000"/>
          <w:sz w:val="24"/>
          <w:szCs w:val="24"/>
          <w:lang w:eastAsia="lv-LV"/>
        </w:rPr>
        <w:t>(i</w:t>
      </w:r>
      <w:r w:rsidR="00870710">
        <w:rPr>
          <w:rFonts w:ascii="Times New Roman" w:eastAsia="Times New Roman" w:hAnsi="Times New Roman"/>
          <w:color w:val="FF0000"/>
          <w:sz w:val="24"/>
          <w:szCs w:val="24"/>
          <w:lang w:eastAsia="lv-LV"/>
        </w:rPr>
        <w:t>nstitūcijas</w:t>
      </w:r>
      <w:r w:rsidR="00870710" w:rsidRPr="00DD5899">
        <w:rPr>
          <w:rFonts w:ascii="Times New Roman" w:eastAsia="Times New Roman" w:hAnsi="Times New Roman"/>
          <w:color w:val="FF0000"/>
          <w:sz w:val="24"/>
          <w:szCs w:val="24"/>
          <w:lang w:eastAsia="lv-LV"/>
        </w:rPr>
        <w:t xml:space="preserve"> </w:t>
      </w:r>
      <w:r w:rsidRPr="005F0257">
        <w:rPr>
          <w:rFonts w:ascii="Times New Roman" w:eastAsia="Times New Roman" w:hAnsi="Times New Roman"/>
          <w:bCs/>
          <w:color w:val="FF0000"/>
          <w:sz w:val="24"/>
          <w:szCs w:val="24"/>
          <w:lang w:eastAsia="lv-LV"/>
        </w:rPr>
        <w:t xml:space="preserve"> nosaukums) </w:t>
      </w:r>
      <w:r w:rsidRPr="00EF7758">
        <w:rPr>
          <w:rFonts w:ascii="Times New Roman" w:eastAsia="Times New Roman" w:hAnsi="Times New Roman"/>
          <w:bCs/>
          <w:sz w:val="24"/>
          <w:szCs w:val="24"/>
          <w:lang w:eastAsia="lv-LV"/>
        </w:rPr>
        <w:t>cilvēkresursu plānu, atvēlēto budžetu līdzfinansējumam</w:t>
      </w:r>
      <w:r w:rsidR="0013464E" w:rsidRPr="00EF7758">
        <w:rPr>
          <w:rFonts w:ascii="Times New Roman" w:eastAsia="Times New Roman" w:hAnsi="Times New Roman"/>
          <w:bCs/>
          <w:sz w:val="24"/>
          <w:szCs w:val="24"/>
          <w:lang w:eastAsia="lv-LV"/>
        </w:rPr>
        <w:t>, institūcijas prioritārajām zinātnes jomām</w:t>
      </w:r>
      <w:r w:rsidRPr="00EF7758">
        <w:rPr>
          <w:rFonts w:ascii="Times New Roman" w:eastAsia="Times New Roman" w:hAnsi="Times New Roman"/>
          <w:bCs/>
          <w:sz w:val="24"/>
          <w:szCs w:val="24"/>
          <w:lang w:eastAsia="lv-LV"/>
        </w:rPr>
        <w:t xml:space="preserve"> utt.</w:t>
      </w:r>
    </w:p>
    <w:p w14:paraId="79F398E4" w14:textId="77777777" w:rsidR="005F0257" w:rsidRDefault="005F0257" w:rsidP="00A45F8E">
      <w:pPr>
        <w:pStyle w:val="ListParagraph"/>
        <w:tabs>
          <w:tab w:val="left" w:pos="993"/>
        </w:tabs>
        <w:ind w:left="0" w:firstLine="567"/>
        <w:rPr>
          <w:rFonts w:ascii="Times New Roman" w:eastAsia="Times New Roman" w:hAnsi="Times New Roman"/>
          <w:bCs/>
          <w:sz w:val="24"/>
          <w:szCs w:val="24"/>
          <w:lang w:eastAsia="lv-LV"/>
        </w:rPr>
      </w:pPr>
    </w:p>
    <w:p w14:paraId="113D6847" w14:textId="5ABB6AA1" w:rsidR="005F0257" w:rsidRDefault="005F0257" w:rsidP="00A45F8E">
      <w:pPr>
        <w:pStyle w:val="ListParagraph"/>
        <w:numPr>
          <w:ilvl w:val="0"/>
          <w:numId w:val="9"/>
        </w:numPr>
        <w:tabs>
          <w:tab w:val="left" w:pos="993"/>
        </w:tabs>
        <w:spacing w:before="0" w:after="0"/>
        <w:ind w:left="0" w:firstLine="567"/>
        <w:contextualSpacing w:val="0"/>
        <w:outlineLvl w:val="3"/>
        <w:rPr>
          <w:rFonts w:ascii="Times New Roman" w:eastAsia="Times New Roman" w:hAnsi="Times New Roman"/>
          <w:bCs/>
          <w:sz w:val="24"/>
          <w:szCs w:val="24"/>
          <w:lang w:eastAsia="lv-LV"/>
        </w:rPr>
      </w:pPr>
      <w:r w:rsidRPr="005F0257">
        <w:rPr>
          <w:rFonts w:ascii="Times New Roman" w:eastAsia="Times New Roman" w:hAnsi="Times New Roman"/>
          <w:bCs/>
          <w:sz w:val="24"/>
          <w:szCs w:val="24"/>
          <w:lang w:eastAsia="lv-LV"/>
        </w:rPr>
        <w:t xml:space="preserve">Komisijas sekretārs rezultātus apkopo protokolā, kuru paraksta </w:t>
      </w:r>
      <w:r w:rsidR="00A45F8E">
        <w:rPr>
          <w:rFonts w:ascii="Times New Roman" w:eastAsia="Times New Roman" w:hAnsi="Times New Roman"/>
          <w:bCs/>
          <w:sz w:val="24"/>
          <w:szCs w:val="24"/>
          <w:lang w:eastAsia="lv-LV"/>
        </w:rPr>
        <w:t>k</w:t>
      </w:r>
      <w:r w:rsidRPr="005F0257">
        <w:rPr>
          <w:rFonts w:ascii="Times New Roman" w:eastAsia="Times New Roman" w:hAnsi="Times New Roman"/>
          <w:bCs/>
          <w:sz w:val="24"/>
          <w:szCs w:val="24"/>
          <w:lang w:eastAsia="lv-LV"/>
        </w:rPr>
        <w:t>omisijas priekšsēdētājs</w:t>
      </w:r>
      <w:r>
        <w:rPr>
          <w:rFonts w:ascii="Times New Roman" w:eastAsia="Times New Roman" w:hAnsi="Times New Roman"/>
          <w:bCs/>
          <w:sz w:val="24"/>
          <w:szCs w:val="24"/>
          <w:lang w:eastAsia="lv-LV"/>
        </w:rPr>
        <w:t>.</w:t>
      </w:r>
    </w:p>
    <w:p w14:paraId="7BD63299" w14:textId="77777777" w:rsidR="005F0257" w:rsidRDefault="005F0257" w:rsidP="00A45F8E">
      <w:pPr>
        <w:pStyle w:val="ListParagraph"/>
        <w:tabs>
          <w:tab w:val="left" w:pos="993"/>
        </w:tabs>
        <w:ind w:left="0" w:firstLine="567"/>
        <w:rPr>
          <w:rFonts w:ascii="Times New Roman" w:eastAsia="Times New Roman" w:hAnsi="Times New Roman"/>
          <w:bCs/>
          <w:sz w:val="24"/>
          <w:szCs w:val="24"/>
          <w:lang w:eastAsia="lv-LV"/>
        </w:rPr>
      </w:pPr>
    </w:p>
    <w:p w14:paraId="63600A5F" w14:textId="17274EE7" w:rsidR="008C2029" w:rsidRDefault="005F0257" w:rsidP="00A45F8E">
      <w:pPr>
        <w:pStyle w:val="ListParagraph"/>
        <w:numPr>
          <w:ilvl w:val="0"/>
          <w:numId w:val="9"/>
        </w:numPr>
        <w:tabs>
          <w:tab w:val="left" w:pos="993"/>
        </w:tabs>
        <w:spacing w:before="0" w:after="0"/>
        <w:ind w:left="0" w:firstLine="567"/>
        <w:contextualSpacing w:val="0"/>
        <w:outlineLvl w:val="3"/>
        <w:rPr>
          <w:rFonts w:ascii="Times New Roman" w:eastAsia="Times New Roman" w:hAnsi="Times New Roman"/>
          <w:bCs/>
          <w:sz w:val="24"/>
          <w:szCs w:val="24"/>
          <w:lang w:eastAsia="lv-LV"/>
        </w:rPr>
      </w:pPr>
      <w:r>
        <w:rPr>
          <w:rFonts w:ascii="Times New Roman" w:eastAsia="Times New Roman" w:hAnsi="Times New Roman"/>
          <w:bCs/>
          <w:color w:val="FF0000"/>
          <w:sz w:val="24"/>
          <w:szCs w:val="24"/>
          <w:lang w:eastAsia="lv-LV"/>
        </w:rPr>
        <w:t xml:space="preserve">(kas – kura struktūrvienība) </w:t>
      </w:r>
      <w:r w:rsidRPr="005F0257">
        <w:rPr>
          <w:rFonts w:ascii="Times New Roman" w:eastAsia="Times New Roman" w:hAnsi="Times New Roman"/>
          <w:bCs/>
          <w:sz w:val="24"/>
          <w:szCs w:val="24"/>
          <w:lang w:eastAsia="lv-LV"/>
        </w:rPr>
        <w:t xml:space="preserve">saskaņā </w:t>
      </w:r>
      <w:r w:rsidR="00A45F8E">
        <w:rPr>
          <w:rFonts w:ascii="Times New Roman" w:eastAsia="Times New Roman" w:hAnsi="Times New Roman"/>
          <w:bCs/>
          <w:sz w:val="24"/>
          <w:szCs w:val="24"/>
          <w:lang w:eastAsia="lv-LV"/>
        </w:rPr>
        <w:t>ar k</w:t>
      </w:r>
      <w:r>
        <w:rPr>
          <w:rFonts w:ascii="Times New Roman" w:eastAsia="Times New Roman" w:hAnsi="Times New Roman"/>
          <w:bCs/>
          <w:sz w:val="24"/>
          <w:szCs w:val="24"/>
          <w:lang w:eastAsia="lv-LV"/>
        </w:rPr>
        <w:t xml:space="preserve">omisijas lēmumu gatavo </w:t>
      </w:r>
      <w:r w:rsidRPr="005F0257">
        <w:rPr>
          <w:rFonts w:ascii="Times New Roman" w:eastAsia="Times New Roman" w:hAnsi="Times New Roman"/>
          <w:bCs/>
          <w:color w:val="FF0000"/>
          <w:sz w:val="24"/>
          <w:szCs w:val="24"/>
          <w:lang w:eastAsia="lv-LV"/>
        </w:rPr>
        <w:t>(</w:t>
      </w:r>
      <w:r w:rsidR="00870710">
        <w:rPr>
          <w:rFonts w:ascii="Times New Roman" w:eastAsia="Times New Roman" w:hAnsi="Times New Roman"/>
          <w:bCs/>
          <w:color w:val="FF0000"/>
          <w:sz w:val="24"/>
          <w:szCs w:val="24"/>
          <w:lang w:eastAsia="lv-LV"/>
        </w:rPr>
        <w:t>i</w:t>
      </w:r>
      <w:r w:rsidR="00870710">
        <w:rPr>
          <w:rFonts w:ascii="Times New Roman" w:eastAsia="Times New Roman" w:hAnsi="Times New Roman"/>
          <w:color w:val="FF0000"/>
          <w:sz w:val="24"/>
          <w:szCs w:val="24"/>
          <w:lang w:eastAsia="lv-LV"/>
        </w:rPr>
        <w:t>nstitūcijas</w:t>
      </w:r>
      <w:r w:rsidRPr="005F0257">
        <w:rPr>
          <w:rFonts w:ascii="Times New Roman" w:eastAsia="Times New Roman" w:hAnsi="Times New Roman"/>
          <w:bCs/>
          <w:color w:val="FF0000"/>
          <w:sz w:val="24"/>
          <w:szCs w:val="24"/>
          <w:lang w:eastAsia="lv-LV"/>
        </w:rPr>
        <w:t xml:space="preserve"> nosaukums)</w:t>
      </w:r>
      <w:r>
        <w:rPr>
          <w:rFonts w:ascii="Times New Roman" w:eastAsia="Times New Roman" w:hAnsi="Times New Roman"/>
          <w:bCs/>
          <w:sz w:val="24"/>
          <w:szCs w:val="24"/>
          <w:lang w:eastAsia="lv-LV"/>
        </w:rPr>
        <w:t xml:space="preserve"> rīkojumu, ko izdod </w:t>
      </w:r>
      <w:r w:rsidRPr="005F0257">
        <w:rPr>
          <w:rFonts w:ascii="Times New Roman" w:eastAsia="Times New Roman" w:hAnsi="Times New Roman"/>
          <w:bCs/>
          <w:color w:val="FF0000"/>
          <w:sz w:val="24"/>
          <w:szCs w:val="24"/>
          <w:lang w:eastAsia="lv-LV"/>
        </w:rPr>
        <w:t>(</w:t>
      </w:r>
      <w:r w:rsidR="00870710">
        <w:rPr>
          <w:rFonts w:ascii="Times New Roman" w:eastAsia="Times New Roman" w:hAnsi="Times New Roman"/>
          <w:bCs/>
          <w:color w:val="FF0000"/>
          <w:sz w:val="24"/>
          <w:szCs w:val="24"/>
          <w:lang w:eastAsia="lv-LV"/>
        </w:rPr>
        <w:t>i</w:t>
      </w:r>
      <w:r w:rsidR="00870710">
        <w:rPr>
          <w:rFonts w:ascii="Times New Roman" w:eastAsia="Times New Roman" w:hAnsi="Times New Roman"/>
          <w:color w:val="FF0000"/>
          <w:sz w:val="24"/>
          <w:szCs w:val="24"/>
          <w:lang w:eastAsia="lv-LV"/>
        </w:rPr>
        <w:t>nstitūcijas</w:t>
      </w:r>
      <w:r w:rsidRPr="005F0257">
        <w:rPr>
          <w:rFonts w:ascii="Times New Roman" w:eastAsia="Times New Roman" w:hAnsi="Times New Roman"/>
          <w:bCs/>
          <w:color w:val="FF0000"/>
          <w:sz w:val="24"/>
          <w:szCs w:val="24"/>
          <w:lang w:eastAsia="lv-LV"/>
        </w:rPr>
        <w:t xml:space="preserve"> nosaukums) rektors/direktors</w:t>
      </w:r>
      <w:r>
        <w:rPr>
          <w:rFonts w:ascii="Times New Roman" w:eastAsia="Times New Roman" w:hAnsi="Times New Roman"/>
          <w:bCs/>
          <w:sz w:val="24"/>
          <w:szCs w:val="24"/>
          <w:lang w:eastAsia="lv-LV"/>
        </w:rPr>
        <w:t xml:space="preserve"> vai </w:t>
      </w:r>
      <w:r w:rsidRPr="005F0257">
        <w:rPr>
          <w:rFonts w:ascii="Times New Roman" w:eastAsia="Times New Roman" w:hAnsi="Times New Roman"/>
          <w:bCs/>
          <w:color w:val="FF0000"/>
          <w:sz w:val="24"/>
          <w:szCs w:val="24"/>
          <w:lang w:eastAsia="lv-LV"/>
        </w:rPr>
        <w:t>rektora/direktora</w:t>
      </w:r>
      <w:r>
        <w:rPr>
          <w:rFonts w:ascii="Times New Roman" w:eastAsia="Times New Roman" w:hAnsi="Times New Roman"/>
          <w:bCs/>
          <w:sz w:val="24"/>
          <w:szCs w:val="24"/>
          <w:lang w:eastAsia="lv-LV"/>
        </w:rPr>
        <w:t xml:space="preserve"> pi</w:t>
      </w:r>
      <w:r w:rsidR="00A45F8E">
        <w:rPr>
          <w:rFonts w:ascii="Times New Roman" w:eastAsia="Times New Roman" w:hAnsi="Times New Roman"/>
          <w:bCs/>
          <w:sz w:val="24"/>
          <w:szCs w:val="24"/>
          <w:lang w:eastAsia="lv-LV"/>
        </w:rPr>
        <w:t>lnvarota persona, un nodrošina k</w:t>
      </w:r>
      <w:r>
        <w:rPr>
          <w:rFonts w:ascii="Times New Roman" w:eastAsia="Times New Roman" w:hAnsi="Times New Roman"/>
          <w:bCs/>
          <w:sz w:val="24"/>
          <w:szCs w:val="24"/>
          <w:lang w:eastAsia="lv-LV"/>
        </w:rPr>
        <w:t xml:space="preserve">omisijas lēmuma publiskošanu </w:t>
      </w:r>
      <w:r w:rsidRPr="005F0257">
        <w:rPr>
          <w:rFonts w:ascii="Times New Roman" w:eastAsia="Times New Roman" w:hAnsi="Times New Roman"/>
          <w:bCs/>
          <w:color w:val="FF0000"/>
          <w:sz w:val="24"/>
          <w:szCs w:val="24"/>
          <w:lang w:eastAsia="lv-LV"/>
        </w:rPr>
        <w:t xml:space="preserve">(kur – mājas lapa) </w:t>
      </w:r>
      <w:r>
        <w:rPr>
          <w:rFonts w:ascii="Times New Roman" w:eastAsia="Times New Roman" w:hAnsi="Times New Roman"/>
          <w:bCs/>
          <w:sz w:val="24"/>
          <w:szCs w:val="24"/>
          <w:lang w:eastAsia="lv-LV"/>
        </w:rPr>
        <w:t>un konkursa r</w:t>
      </w:r>
      <w:r w:rsidR="000C3A78">
        <w:rPr>
          <w:rFonts w:ascii="Times New Roman" w:eastAsia="Times New Roman" w:hAnsi="Times New Roman"/>
          <w:bCs/>
          <w:sz w:val="24"/>
          <w:szCs w:val="24"/>
          <w:lang w:eastAsia="lv-LV"/>
        </w:rPr>
        <w:t>ezultātu paziņošanu pretendentam atbilstoši pretendenta norādītajam saziņas veidam.</w:t>
      </w:r>
    </w:p>
    <w:p w14:paraId="767AC2D6" w14:textId="77777777" w:rsidR="005F0257" w:rsidRDefault="005F0257" w:rsidP="00A45F8E">
      <w:pPr>
        <w:pStyle w:val="ListParagraph"/>
        <w:tabs>
          <w:tab w:val="left" w:pos="993"/>
        </w:tabs>
        <w:ind w:left="0" w:firstLine="567"/>
        <w:rPr>
          <w:rFonts w:ascii="Times New Roman" w:eastAsia="Times New Roman" w:hAnsi="Times New Roman"/>
          <w:bCs/>
          <w:sz w:val="24"/>
          <w:szCs w:val="24"/>
          <w:lang w:eastAsia="lv-LV"/>
        </w:rPr>
      </w:pPr>
    </w:p>
    <w:p w14:paraId="5E919443" w14:textId="0BB18E77" w:rsidR="005F0257" w:rsidRPr="009E1560" w:rsidRDefault="005F0257" w:rsidP="00A45F8E">
      <w:pPr>
        <w:pStyle w:val="ListParagraph"/>
        <w:numPr>
          <w:ilvl w:val="0"/>
          <w:numId w:val="9"/>
        </w:numPr>
        <w:tabs>
          <w:tab w:val="left" w:pos="284"/>
          <w:tab w:val="left" w:pos="426"/>
          <w:tab w:val="left" w:pos="993"/>
        </w:tabs>
        <w:spacing w:before="0" w:after="0"/>
        <w:ind w:left="0" w:firstLine="567"/>
        <w:contextualSpacing w:val="0"/>
        <w:outlineLvl w:val="3"/>
        <w:rPr>
          <w:rFonts w:ascii="Times New Roman" w:eastAsia="Times New Roman" w:hAnsi="Times New Roman"/>
          <w:bCs/>
          <w:color w:val="000000" w:themeColor="text1"/>
          <w:sz w:val="24"/>
          <w:szCs w:val="24"/>
          <w:lang w:eastAsia="lv-LV"/>
        </w:rPr>
      </w:pPr>
      <w:r>
        <w:rPr>
          <w:rFonts w:ascii="Times New Roman" w:eastAsia="Times New Roman" w:hAnsi="Times New Roman"/>
          <w:bCs/>
          <w:sz w:val="24"/>
          <w:szCs w:val="24"/>
          <w:lang w:eastAsia="lv-LV"/>
        </w:rPr>
        <w:t xml:space="preserve">Pēc konkursa rezultātu apstiprināšanas </w:t>
      </w:r>
      <w:r w:rsidRPr="005F0257">
        <w:rPr>
          <w:rFonts w:ascii="Times New Roman" w:eastAsia="Times New Roman" w:hAnsi="Times New Roman"/>
          <w:bCs/>
          <w:color w:val="FF0000"/>
          <w:sz w:val="24"/>
          <w:szCs w:val="24"/>
          <w:lang w:eastAsia="lv-LV"/>
        </w:rPr>
        <w:t>(</w:t>
      </w:r>
      <w:r w:rsidR="00870710">
        <w:rPr>
          <w:rFonts w:ascii="Times New Roman" w:eastAsia="Times New Roman" w:hAnsi="Times New Roman"/>
          <w:bCs/>
          <w:color w:val="FF0000"/>
          <w:sz w:val="24"/>
          <w:szCs w:val="24"/>
          <w:lang w:eastAsia="lv-LV"/>
        </w:rPr>
        <w:t>i</w:t>
      </w:r>
      <w:r w:rsidR="00870710">
        <w:rPr>
          <w:rFonts w:ascii="Times New Roman" w:eastAsia="Times New Roman" w:hAnsi="Times New Roman"/>
          <w:color w:val="FF0000"/>
          <w:sz w:val="24"/>
          <w:szCs w:val="24"/>
          <w:lang w:eastAsia="lv-LV"/>
        </w:rPr>
        <w:t>nstitūcijas</w:t>
      </w:r>
      <w:r w:rsidR="00A45F8E">
        <w:rPr>
          <w:rFonts w:ascii="Times New Roman" w:eastAsia="Times New Roman" w:hAnsi="Times New Roman"/>
          <w:bCs/>
          <w:color w:val="FF0000"/>
          <w:sz w:val="24"/>
          <w:szCs w:val="24"/>
          <w:lang w:eastAsia="lv-LV"/>
        </w:rPr>
        <w:t xml:space="preserve"> nosaukums)</w:t>
      </w:r>
      <w:r>
        <w:rPr>
          <w:rFonts w:ascii="Times New Roman" w:eastAsia="Times New Roman" w:hAnsi="Times New Roman"/>
          <w:bCs/>
          <w:sz w:val="24"/>
          <w:szCs w:val="24"/>
          <w:lang w:eastAsia="lv-LV"/>
        </w:rPr>
        <w:t xml:space="preserve"> atbilstoši SAM MK noteikumu 25.2. apakšpunktam vienojas ar atbalst</w:t>
      </w:r>
      <w:r w:rsidR="002D0335">
        <w:rPr>
          <w:rFonts w:ascii="Times New Roman" w:eastAsia="Times New Roman" w:hAnsi="Times New Roman"/>
          <w:bCs/>
          <w:sz w:val="24"/>
          <w:szCs w:val="24"/>
          <w:lang w:eastAsia="lv-LV"/>
        </w:rPr>
        <w:t>īto</w:t>
      </w:r>
      <w:r>
        <w:rPr>
          <w:rFonts w:ascii="Times New Roman" w:eastAsia="Times New Roman" w:hAnsi="Times New Roman"/>
          <w:bCs/>
          <w:sz w:val="24"/>
          <w:szCs w:val="24"/>
          <w:lang w:eastAsia="lv-LV"/>
        </w:rPr>
        <w:t xml:space="preserve"> pēcdoktorant</w:t>
      </w:r>
      <w:r w:rsidR="002D0335">
        <w:rPr>
          <w:rFonts w:ascii="Times New Roman" w:eastAsia="Times New Roman" w:hAnsi="Times New Roman"/>
          <w:bCs/>
          <w:sz w:val="24"/>
          <w:szCs w:val="24"/>
          <w:lang w:eastAsia="lv-LV"/>
        </w:rPr>
        <w:t>u</w:t>
      </w:r>
      <w:r>
        <w:rPr>
          <w:rFonts w:ascii="Times New Roman" w:eastAsia="Times New Roman" w:hAnsi="Times New Roman"/>
          <w:bCs/>
          <w:sz w:val="24"/>
          <w:szCs w:val="24"/>
          <w:lang w:eastAsia="lv-LV"/>
        </w:rPr>
        <w:t xml:space="preserve"> </w:t>
      </w:r>
      <w:r w:rsidRPr="00BE5D64">
        <w:rPr>
          <w:rFonts w:ascii="Times New Roman" w:eastAsia="Times New Roman" w:hAnsi="Times New Roman"/>
          <w:bCs/>
          <w:sz w:val="24"/>
          <w:szCs w:val="24"/>
          <w:lang w:eastAsia="lv-LV"/>
        </w:rPr>
        <w:t>par pētniecības</w:t>
      </w:r>
      <w:r w:rsidR="002D0335">
        <w:rPr>
          <w:rFonts w:ascii="Times New Roman" w:eastAsia="Times New Roman" w:hAnsi="Times New Roman"/>
          <w:bCs/>
          <w:sz w:val="24"/>
          <w:szCs w:val="24"/>
          <w:lang w:eastAsia="lv-LV"/>
        </w:rPr>
        <w:t xml:space="preserve"> pieteikuma</w:t>
      </w:r>
      <w:r w:rsidRPr="00BE5D64">
        <w:rPr>
          <w:rFonts w:ascii="Times New Roman" w:eastAsia="Times New Roman" w:hAnsi="Times New Roman"/>
          <w:bCs/>
          <w:sz w:val="24"/>
          <w:szCs w:val="24"/>
          <w:lang w:eastAsia="lv-LV"/>
        </w:rPr>
        <w:t xml:space="preserve"> pētījuma saturu, tehniskās un finansiālās sadarbības nosacījumiem,</w:t>
      </w:r>
      <w:r w:rsidR="00396424">
        <w:rPr>
          <w:rFonts w:ascii="Times New Roman" w:eastAsia="Times New Roman" w:hAnsi="Times New Roman"/>
          <w:bCs/>
          <w:sz w:val="24"/>
          <w:szCs w:val="24"/>
          <w:lang w:eastAsia="lv-LV"/>
        </w:rPr>
        <w:t xml:space="preserve"> sadarbības partnera izvēli,</w:t>
      </w:r>
      <w:r w:rsidRPr="00BE5D64">
        <w:rPr>
          <w:rFonts w:ascii="Times New Roman" w:eastAsia="Times New Roman" w:hAnsi="Times New Roman"/>
          <w:bCs/>
          <w:sz w:val="24"/>
          <w:szCs w:val="24"/>
          <w:lang w:eastAsia="lv-LV"/>
        </w:rPr>
        <w:t xml:space="preserve"> pušu tiesībām, pienākumiem un atbildību, pētniecības pieteikuma rezultātu izmantošanas, ieviešanas, publicitātes un</w:t>
      </w:r>
      <w:r>
        <w:rPr>
          <w:rFonts w:ascii="Times New Roman" w:eastAsia="Times New Roman" w:hAnsi="Times New Roman"/>
          <w:bCs/>
          <w:sz w:val="24"/>
          <w:szCs w:val="24"/>
          <w:lang w:eastAsia="lv-LV"/>
        </w:rPr>
        <w:t xml:space="preserve"> </w:t>
      </w:r>
      <w:r w:rsidRPr="009E1560">
        <w:rPr>
          <w:rFonts w:ascii="Times New Roman" w:eastAsia="Times New Roman" w:hAnsi="Times New Roman"/>
          <w:bCs/>
          <w:color w:val="000000" w:themeColor="text1"/>
          <w:sz w:val="24"/>
          <w:szCs w:val="24"/>
          <w:lang w:eastAsia="lv-LV"/>
        </w:rPr>
        <w:t xml:space="preserve">komercializācijas nosacījumiem, kopīgi ar pēcdoktorantu sagatavo pētniecības pieteikuma iesniegumu un iesniedz </w:t>
      </w:r>
      <w:r w:rsidRPr="009E1560">
        <w:rPr>
          <w:rFonts w:ascii="Times New Roman" w:hAnsi="Times New Roman"/>
          <w:color w:val="000000" w:themeColor="text1"/>
          <w:sz w:val="24"/>
          <w:szCs w:val="24"/>
        </w:rPr>
        <w:t xml:space="preserve">Darbības programmas </w:t>
      </w:r>
      <w:r w:rsidRPr="009E1560">
        <w:rPr>
          <w:rFonts w:ascii="Times New Roman" w:hAnsi="Times New Roman"/>
          <w:bCs/>
          <w:color w:val="000000" w:themeColor="text1"/>
          <w:sz w:val="24"/>
          <w:szCs w:val="24"/>
        </w:rPr>
        <w:t>“</w:t>
      </w:r>
      <w:r w:rsidRPr="009E1560">
        <w:rPr>
          <w:rFonts w:ascii="Times New Roman" w:hAnsi="Times New Roman"/>
          <w:color w:val="000000" w:themeColor="text1"/>
          <w:sz w:val="24"/>
          <w:szCs w:val="24"/>
        </w:rPr>
        <w:t xml:space="preserve">Izaugsme un nodarbinātība” 1.1.1. </w:t>
      </w:r>
      <w:r w:rsidRPr="009E1560">
        <w:rPr>
          <w:rFonts w:ascii="Times New Roman" w:eastAsia="Times New Roman" w:hAnsi="Times New Roman"/>
          <w:bCs/>
          <w:color w:val="000000" w:themeColor="text1"/>
          <w:sz w:val="24"/>
          <w:szCs w:val="24"/>
          <w:lang w:eastAsia="lv-LV"/>
        </w:rPr>
        <w:t>specifiskā atbalsta mērķa “Palielināt Latvijas zinātnisko institūciju pētniecisko un inovatīvo kapacitāti un spēju piesaistīt ārējo finansējumu, ieguldot cilvēkresursos un infrastruktūrā” 1.1.1.2. pasākuma “Pēcdoktorantūras pētni</w:t>
      </w:r>
      <w:r w:rsidR="00A45F8E">
        <w:rPr>
          <w:rFonts w:ascii="Times New Roman" w:eastAsia="Times New Roman" w:hAnsi="Times New Roman"/>
          <w:bCs/>
          <w:color w:val="000000" w:themeColor="text1"/>
          <w:sz w:val="24"/>
          <w:szCs w:val="24"/>
          <w:lang w:eastAsia="lv-LV"/>
        </w:rPr>
        <w:t>ecības atbalsts” p</w:t>
      </w:r>
      <w:r w:rsidRPr="009E1560">
        <w:rPr>
          <w:rFonts w:ascii="Times New Roman" w:eastAsia="Times New Roman" w:hAnsi="Times New Roman"/>
          <w:bCs/>
          <w:color w:val="000000" w:themeColor="text1"/>
          <w:sz w:val="24"/>
          <w:szCs w:val="24"/>
          <w:lang w:eastAsia="lv-LV"/>
        </w:rPr>
        <w:t>ētniecības pieteikumu atlases kārtai.</w:t>
      </w:r>
    </w:p>
    <w:p w14:paraId="78704B12" w14:textId="77777777" w:rsidR="00E06C8B" w:rsidRPr="009E1560" w:rsidRDefault="00E06C8B" w:rsidP="00A45F8E">
      <w:pPr>
        <w:pStyle w:val="ListParagraph"/>
        <w:tabs>
          <w:tab w:val="left" w:pos="993"/>
        </w:tabs>
        <w:ind w:left="0" w:firstLine="567"/>
        <w:rPr>
          <w:rFonts w:ascii="Times New Roman" w:eastAsia="Times New Roman" w:hAnsi="Times New Roman"/>
          <w:bCs/>
          <w:color w:val="000000" w:themeColor="text1"/>
          <w:sz w:val="24"/>
          <w:szCs w:val="24"/>
          <w:lang w:eastAsia="lv-LV"/>
        </w:rPr>
      </w:pPr>
    </w:p>
    <w:p w14:paraId="441B80E7" w14:textId="757A0A21" w:rsidR="00C623BE" w:rsidRPr="009E1560" w:rsidRDefault="00E06C8B" w:rsidP="00A45F8E">
      <w:pPr>
        <w:pStyle w:val="ListParagraph"/>
        <w:numPr>
          <w:ilvl w:val="0"/>
          <w:numId w:val="9"/>
        </w:numPr>
        <w:tabs>
          <w:tab w:val="left" w:pos="284"/>
          <w:tab w:val="left" w:pos="426"/>
          <w:tab w:val="left" w:pos="993"/>
        </w:tabs>
        <w:spacing w:before="0" w:after="0"/>
        <w:ind w:left="0" w:firstLine="567"/>
        <w:contextualSpacing w:val="0"/>
        <w:outlineLvl w:val="3"/>
        <w:rPr>
          <w:rFonts w:ascii="Times New Roman" w:eastAsia="Times New Roman" w:hAnsi="Times New Roman"/>
          <w:bCs/>
          <w:color w:val="000000" w:themeColor="text1"/>
          <w:sz w:val="24"/>
          <w:szCs w:val="24"/>
          <w:lang w:eastAsia="lv-LV"/>
        </w:rPr>
      </w:pPr>
      <w:r w:rsidRPr="009E1560">
        <w:rPr>
          <w:rFonts w:ascii="Times New Roman" w:eastAsia="Times New Roman" w:hAnsi="Times New Roman"/>
          <w:bCs/>
          <w:color w:val="000000" w:themeColor="text1"/>
          <w:sz w:val="24"/>
          <w:szCs w:val="24"/>
          <w:lang w:eastAsia="lv-LV"/>
        </w:rPr>
        <w:t xml:space="preserve">Ja </w:t>
      </w:r>
      <w:r w:rsidR="00F26ABD" w:rsidRPr="009E1560">
        <w:rPr>
          <w:rFonts w:ascii="Times New Roman" w:eastAsia="Times New Roman" w:hAnsi="Times New Roman"/>
          <w:bCs/>
          <w:color w:val="FF0000"/>
          <w:sz w:val="24"/>
          <w:szCs w:val="24"/>
          <w:lang w:eastAsia="lv-LV"/>
        </w:rPr>
        <w:t xml:space="preserve">(nosaka saprātīgu termiņu) </w:t>
      </w:r>
      <w:r w:rsidR="00F26ABD" w:rsidRPr="009E1560">
        <w:rPr>
          <w:rFonts w:ascii="Times New Roman" w:eastAsia="Times New Roman" w:hAnsi="Times New Roman"/>
          <w:bCs/>
          <w:color w:val="000000" w:themeColor="text1"/>
          <w:sz w:val="24"/>
          <w:szCs w:val="24"/>
          <w:lang w:eastAsia="lv-LV"/>
        </w:rPr>
        <w:t>pirms</w:t>
      </w:r>
      <w:r w:rsidR="00A45F8E">
        <w:rPr>
          <w:rFonts w:ascii="Times New Roman" w:eastAsia="Times New Roman" w:hAnsi="Times New Roman"/>
          <w:bCs/>
          <w:color w:val="000000" w:themeColor="text1"/>
          <w:sz w:val="24"/>
          <w:szCs w:val="24"/>
          <w:lang w:eastAsia="lv-LV"/>
        </w:rPr>
        <w:t xml:space="preserve"> p</w:t>
      </w:r>
      <w:r w:rsidR="009E1560" w:rsidRPr="009E1560">
        <w:rPr>
          <w:rFonts w:ascii="Times New Roman" w:eastAsia="Times New Roman" w:hAnsi="Times New Roman"/>
          <w:bCs/>
          <w:color w:val="000000" w:themeColor="text1"/>
          <w:sz w:val="24"/>
          <w:szCs w:val="24"/>
          <w:lang w:eastAsia="lv-LV"/>
        </w:rPr>
        <w:t>ētniecības pieteikuma</w:t>
      </w:r>
      <w:r w:rsidR="00F26ABD" w:rsidRPr="009E1560">
        <w:rPr>
          <w:rFonts w:ascii="Times New Roman" w:eastAsia="Times New Roman" w:hAnsi="Times New Roman"/>
          <w:bCs/>
          <w:color w:val="000000" w:themeColor="text1"/>
          <w:sz w:val="24"/>
          <w:szCs w:val="24"/>
          <w:lang w:eastAsia="lv-LV"/>
        </w:rPr>
        <w:t xml:space="preserve"> iesniegšanas termiņa </w:t>
      </w:r>
      <w:r w:rsidR="009E1560">
        <w:rPr>
          <w:rFonts w:ascii="Times New Roman" w:eastAsia="Times New Roman" w:hAnsi="Times New Roman"/>
          <w:bCs/>
          <w:color w:val="000000" w:themeColor="text1"/>
          <w:sz w:val="24"/>
          <w:szCs w:val="24"/>
          <w:lang w:eastAsia="lv-LV"/>
        </w:rPr>
        <w:t xml:space="preserve">attiecīgajai </w:t>
      </w:r>
      <w:r w:rsidR="00A45F8E">
        <w:rPr>
          <w:rFonts w:ascii="Times New Roman" w:eastAsia="Times New Roman" w:hAnsi="Times New Roman"/>
          <w:bCs/>
          <w:color w:val="000000" w:themeColor="text1"/>
          <w:sz w:val="24"/>
          <w:szCs w:val="24"/>
          <w:lang w:eastAsia="lv-LV"/>
        </w:rPr>
        <w:t>p</w:t>
      </w:r>
      <w:r w:rsidR="00F26ABD" w:rsidRPr="009E1560">
        <w:rPr>
          <w:rFonts w:ascii="Times New Roman" w:eastAsia="Times New Roman" w:hAnsi="Times New Roman"/>
          <w:bCs/>
          <w:color w:val="000000" w:themeColor="text1"/>
          <w:sz w:val="24"/>
          <w:szCs w:val="24"/>
          <w:lang w:eastAsia="lv-LV"/>
        </w:rPr>
        <w:t xml:space="preserve">ētniecības pieteikumu atlases kārtai </w:t>
      </w:r>
      <w:r w:rsidRPr="009E1560">
        <w:rPr>
          <w:rFonts w:ascii="Times New Roman" w:eastAsia="Times New Roman" w:hAnsi="Times New Roman"/>
          <w:bCs/>
          <w:color w:val="000000" w:themeColor="text1"/>
          <w:sz w:val="24"/>
          <w:szCs w:val="24"/>
          <w:lang w:eastAsia="lv-LV"/>
        </w:rPr>
        <w:t xml:space="preserve">nav izdevies </w:t>
      </w:r>
      <w:r w:rsidR="00F26ABD" w:rsidRPr="009E1560">
        <w:rPr>
          <w:rFonts w:ascii="Times New Roman" w:eastAsia="Times New Roman" w:hAnsi="Times New Roman"/>
          <w:bCs/>
          <w:color w:val="000000" w:themeColor="text1"/>
          <w:sz w:val="24"/>
          <w:szCs w:val="24"/>
          <w:lang w:eastAsia="lv-LV"/>
        </w:rPr>
        <w:t>vienoties par šī nolikuma 1</w:t>
      </w:r>
      <w:r w:rsidR="009E1560" w:rsidRPr="009E1560">
        <w:rPr>
          <w:rFonts w:ascii="Times New Roman" w:eastAsia="Times New Roman" w:hAnsi="Times New Roman"/>
          <w:bCs/>
          <w:color w:val="000000" w:themeColor="text1"/>
          <w:sz w:val="24"/>
          <w:szCs w:val="24"/>
          <w:lang w:eastAsia="lv-LV"/>
        </w:rPr>
        <w:t>7</w:t>
      </w:r>
      <w:r w:rsidR="00F26ABD" w:rsidRPr="009E1560">
        <w:rPr>
          <w:rFonts w:ascii="Times New Roman" w:eastAsia="Times New Roman" w:hAnsi="Times New Roman"/>
          <w:bCs/>
          <w:color w:val="000000" w:themeColor="text1"/>
          <w:sz w:val="24"/>
          <w:szCs w:val="24"/>
          <w:lang w:eastAsia="lv-LV"/>
        </w:rPr>
        <w:t>. punktā paredz</w:t>
      </w:r>
      <w:r w:rsidR="009E1560" w:rsidRPr="009E1560">
        <w:rPr>
          <w:rFonts w:ascii="Times New Roman" w:eastAsia="Times New Roman" w:hAnsi="Times New Roman"/>
          <w:bCs/>
          <w:color w:val="000000" w:themeColor="text1"/>
          <w:sz w:val="24"/>
          <w:szCs w:val="24"/>
          <w:lang w:eastAsia="lv-LV"/>
        </w:rPr>
        <w:t>ētajām</w:t>
      </w:r>
      <w:r w:rsidR="00F26ABD" w:rsidRPr="009E1560">
        <w:rPr>
          <w:rFonts w:ascii="Times New Roman" w:eastAsia="Times New Roman" w:hAnsi="Times New Roman"/>
          <w:bCs/>
          <w:color w:val="000000" w:themeColor="text1"/>
          <w:sz w:val="24"/>
          <w:szCs w:val="24"/>
          <w:lang w:eastAsia="lv-LV"/>
        </w:rPr>
        <w:t xml:space="preserve"> darbībām,</w:t>
      </w:r>
      <w:r w:rsidR="009E1560" w:rsidRPr="009E1560">
        <w:rPr>
          <w:rFonts w:ascii="Times New Roman" w:eastAsia="Times New Roman" w:hAnsi="Times New Roman"/>
          <w:bCs/>
          <w:color w:val="000000" w:themeColor="text1"/>
          <w:sz w:val="24"/>
          <w:szCs w:val="24"/>
          <w:lang w:eastAsia="lv-LV"/>
        </w:rPr>
        <w:t xml:space="preserve"> vai</w:t>
      </w:r>
      <w:r w:rsidR="00F26ABD" w:rsidRPr="009E1560">
        <w:rPr>
          <w:rFonts w:ascii="Times New Roman" w:eastAsia="Times New Roman" w:hAnsi="Times New Roman"/>
          <w:bCs/>
          <w:color w:val="000000" w:themeColor="text1"/>
          <w:sz w:val="24"/>
          <w:szCs w:val="24"/>
          <w:lang w:eastAsia="lv-LV"/>
        </w:rPr>
        <w:t xml:space="preserve"> no pretendenta puses nav izpildīts kāds no vienošanās punktiem, kas attiecas uz pieteikuma sagatavošanu</w:t>
      </w:r>
      <w:r w:rsidR="00C623BE" w:rsidRPr="009E1560">
        <w:rPr>
          <w:rFonts w:ascii="Times New Roman" w:eastAsia="Times New Roman" w:hAnsi="Times New Roman"/>
          <w:bCs/>
          <w:color w:val="000000" w:themeColor="text1"/>
          <w:sz w:val="24"/>
          <w:szCs w:val="24"/>
          <w:lang w:eastAsia="lv-LV"/>
        </w:rPr>
        <w:t xml:space="preserve"> </w:t>
      </w:r>
      <w:r w:rsidR="00C623BE" w:rsidRPr="009E1560">
        <w:rPr>
          <w:rFonts w:ascii="Times New Roman" w:eastAsia="Times New Roman" w:hAnsi="Times New Roman"/>
          <w:bCs/>
          <w:color w:val="FF0000"/>
          <w:sz w:val="24"/>
          <w:szCs w:val="24"/>
          <w:lang w:eastAsia="lv-LV"/>
        </w:rPr>
        <w:t>(i</w:t>
      </w:r>
      <w:r w:rsidR="00C623BE" w:rsidRPr="009E1560">
        <w:rPr>
          <w:rFonts w:ascii="Times New Roman" w:eastAsia="Times New Roman" w:hAnsi="Times New Roman"/>
          <w:color w:val="FF0000"/>
          <w:sz w:val="24"/>
          <w:szCs w:val="24"/>
          <w:lang w:eastAsia="lv-LV"/>
        </w:rPr>
        <w:t>nstitūcijas</w:t>
      </w:r>
      <w:r w:rsidR="00C623BE" w:rsidRPr="009E1560">
        <w:rPr>
          <w:rFonts w:ascii="Times New Roman" w:eastAsia="Times New Roman" w:hAnsi="Times New Roman"/>
          <w:bCs/>
          <w:color w:val="FF0000"/>
          <w:sz w:val="24"/>
          <w:szCs w:val="24"/>
          <w:lang w:eastAsia="lv-LV"/>
        </w:rPr>
        <w:t xml:space="preserve"> nosaukums) </w:t>
      </w:r>
      <w:r w:rsidR="00C623BE" w:rsidRPr="009E1560">
        <w:rPr>
          <w:rFonts w:ascii="Times New Roman" w:eastAsia="Times New Roman" w:hAnsi="Times New Roman"/>
          <w:bCs/>
          <w:color w:val="000000" w:themeColor="text1"/>
          <w:sz w:val="24"/>
          <w:szCs w:val="24"/>
          <w:lang w:eastAsia="lv-LV"/>
        </w:rPr>
        <w:t>rektors/direktors vai rektora/direk</w:t>
      </w:r>
      <w:r w:rsidR="00A45F8E">
        <w:rPr>
          <w:rFonts w:ascii="Times New Roman" w:eastAsia="Times New Roman" w:hAnsi="Times New Roman"/>
          <w:bCs/>
          <w:color w:val="000000" w:themeColor="text1"/>
          <w:sz w:val="24"/>
          <w:szCs w:val="24"/>
          <w:lang w:eastAsia="lv-LV"/>
        </w:rPr>
        <w:t>tora pilnvarota persona atsaka p</w:t>
      </w:r>
      <w:r w:rsidR="00C623BE" w:rsidRPr="009E1560">
        <w:rPr>
          <w:rFonts w:ascii="Times New Roman" w:eastAsia="Times New Roman" w:hAnsi="Times New Roman"/>
          <w:bCs/>
          <w:color w:val="000000" w:themeColor="text1"/>
          <w:sz w:val="24"/>
          <w:szCs w:val="24"/>
          <w:lang w:eastAsia="lv-LV"/>
        </w:rPr>
        <w:t>ētniecības pieteikuma iesniegšanu pieteikumu atlases kārtai, par to</w:t>
      </w:r>
      <w:r w:rsidR="009C081A" w:rsidRPr="009E1560">
        <w:rPr>
          <w:rFonts w:ascii="Times New Roman" w:eastAsia="Times New Roman" w:hAnsi="Times New Roman"/>
          <w:bCs/>
          <w:color w:val="000000" w:themeColor="text1"/>
          <w:sz w:val="24"/>
          <w:szCs w:val="24"/>
          <w:lang w:eastAsia="lv-LV"/>
        </w:rPr>
        <w:t xml:space="preserve"> rakstiski</w:t>
      </w:r>
      <w:r w:rsidR="00A45F8E">
        <w:rPr>
          <w:rFonts w:ascii="Times New Roman" w:eastAsia="Times New Roman" w:hAnsi="Times New Roman"/>
          <w:bCs/>
          <w:color w:val="000000" w:themeColor="text1"/>
          <w:sz w:val="24"/>
          <w:szCs w:val="24"/>
          <w:lang w:eastAsia="lv-LV"/>
        </w:rPr>
        <w:t xml:space="preserve"> informējot k</w:t>
      </w:r>
      <w:r w:rsidR="00C623BE" w:rsidRPr="009E1560">
        <w:rPr>
          <w:rFonts w:ascii="Times New Roman" w:eastAsia="Times New Roman" w:hAnsi="Times New Roman"/>
          <w:bCs/>
          <w:color w:val="000000" w:themeColor="text1"/>
          <w:sz w:val="24"/>
          <w:szCs w:val="24"/>
          <w:lang w:eastAsia="lv-LV"/>
        </w:rPr>
        <w:t xml:space="preserve">omisiju un pretendentu. </w:t>
      </w:r>
      <w:r w:rsidR="009C081A" w:rsidRPr="009E1560">
        <w:rPr>
          <w:rFonts w:ascii="Times New Roman" w:eastAsia="Times New Roman" w:hAnsi="Times New Roman"/>
          <w:bCs/>
          <w:color w:val="000000" w:themeColor="text1"/>
          <w:sz w:val="24"/>
          <w:szCs w:val="24"/>
          <w:lang w:eastAsia="lv-LV"/>
        </w:rPr>
        <w:t>Komisijas sekretārs informāciju a</w:t>
      </w:r>
      <w:r w:rsidR="00A45F8E">
        <w:rPr>
          <w:rFonts w:ascii="Times New Roman" w:eastAsia="Times New Roman" w:hAnsi="Times New Roman"/>
          <w:bCs/>
          <w:color w:val="000000" w:themeColor="text1"/>
          <w:sz w:val="24"/>
          <w:szCs w:val="24"/>
          <w:lang w:eastAsia="lv-LV"/>
        </w:rPr>
        <w:t>pkopo protokolā, kuru paraksta k</w:t>
      </w:r>
      <w:r w:rsidR="009C081A" w:rsidRPr="009E1560">
        <w:rPr>
          <w:rFonts w:ascii="Times New Roman" w:eastAsia="Times New Roman" w:hAnsi="Times New Roman"/>
          <w:bCs/>
          <w:color w:val="000000" w:themeColor="text1"/>
          <w:sz w:val="24"/>
          <w:szCs w:val="24"/>
          <w:lang w:eastAsia="lv-LV"/>
        </w:rPr>
        <w:t>omisijas priekšsēdētājs.</w:t>
      </w:r>
    </w:p>
    <w:p w14:paraId="4C88D1E6" w14:textId="77777777" w:rsidR="00C623BE" w:rsidRPr="009E1560" w:rsidRDefault="00C623BE" w:rsidP="00A45F8E">
      <w:pPr>
        <w:pStyle w:val="ListParagraph"/>
        <w:tabs>
          <w:tab w:val="left" w:pos="993"/>
        </w:tabs>
        <w:ind w:left="0" w:firstLine="567"/>
        <w:rPr>
          <w:rFonts w:ascii="Times New Roman" w:eastAsia="Times New Roman" w:hAnsi="Times New Roman"/>
          <w:bCs/>
          <w:color w:val="000000" w:themeColor="text1"/>
          <w:sz w:val="24"/>
          <w:szCs w:val="24"/>
          <w:lang w:eastAsia="lv-LV"/>
        </w:rPr>
      </w:pPr>
    </w:p>
    <w:p w14:paraId="503766D1" w14:textId="29820F57" w:rsidR="00E06C8B" w:rsidRPr="009E1560" w:rsidRDefault="00C623BE" w:rsidP="00A45F8E">
      <w:pPr>
        <w:pStyle w:val="ListParagraph"/>
        <w:numPr>
          <w:ilvl w:val="0"/>
          <w:numId w:val="9"/>
        </w:numPr>
        <w:tabs>
          <w:tab w:val="left" w:pos="284"/>
          <w:tab w:val="left" w:pos="426"/>
          <w:tab w:val="left" w:pos="993"/>
        </w:tabs>
        <w:spacing w:before="0" w:after="0"/>
        <w:ind w:left="0" w:firstLine="567"/>
        <w:contextualSpacing w:val="0"/>
        <w:outlineLvl w:val="3"/>
        <w:rPr>
          <w:rFonts w:ascii="Times New Roman" w:eastAsia="Times New Roman" w:hAnsi="Times New Roman"/>
          <w:bCs/>
          <w:color w:val="000000" w:themeColor="text1"/>
          <w:sz w:val="24"/>
          <w:szCs w:val="24"/>
          <w:lang w:eastAsia="lv-LV"/>
        </w:rPr>
      </w:pPr>
      <w:r w:rsidRPr="009E1560">
        <w:rPr>
          <w:rFonts w:ascii="Times New Roman" w:eastAsia="Times New Roman" w:hAnsi="Times New Roman"/>
          <w:bCs/>
          <w:color w:val="000000" w:themeColor="text1"/>
          <w:sz w:val="24"/>
          <w:szCs w:val="24"/>
          <w:lang w:eastAsia="lv-LV"/>
        </w:rPr>
        <w:t xml:space="preserve">Ja </w:t>
      </w:r>
      <w:r w:rsidRPr="009E1560">
        <w:rPr>
          <w:rFonts w:ascii="Times New Roman" w:eastAsia="Times New Roman" w:hAnsi="Times New Roman"/>
          <w:bCs/>
          <w:color w:val="FF0000"/>
          <w:sz w:val="24"/>
          <w:szCs w:val="24"/>
          <w:lang w:eastAsia="lv-LV"/>
        </w:rPr>
        <w:t>(i</w:t>
      </w:r>
      <w:r w:rsidRPr="009E1560">
        <w:rPr>
          <w:rFonts w:ascii="Times New Roman" w:eastAsia="Times New Roman" w:hAnsi="Times New Roman"/>
          <w:color w:val="FF0000"/>
          <w:sz w:val="24"/>
          <w:szCs w:val="24"/>
          <w:lang w:eastAsia="lv-LV"/>
        </w:rPr>
        <w:t>nstitūcijas</w:t>
      </w:r>
      <w:r w:rsidRPr="009E1560">
        <w:rPr>
          <w:rFonts w:ascii="Times New Roman" w:eastAsia="Times New Roman" w:hAnsi="Times New Roman"/>
          <w:bCs/>
          <w:color w:val="FF0000"/>
          <w:sz w:val="24"/>
          <w:szCs w:val="24"/>
          <w:lang w:eastAsia="lv-LV"/>
        </w:rPr>
        <w:t xml:space="preserve"> nosaukums) </w:t>
      </w:r>
      <w:r w:rsidRPr="009E1560">
        <w:rPr>
          <w:rFonts w:ascii="Times New Roman" w:eastAsia="Times New Roman" w:hAnsi="Times New Roman"/>
          <w:bCs/>
          <w:color w:val="000000" w:themeColor="text1"/>
          <w:sz w:val="24"/>
          <w:szCs w:val="24"/>
          <w:lang w:eastAsia="lv-LV"/>
        </w:rPr>
        <w:t xml:space="preserve">rektors/direktors vai rektora/direktora pilnvarota persona uzskata, ka </w:t>
      </w:r>
      <w:r w:rsidR="006E3E9B" w:rsidRPr="009E1560">
        <w:rPr>
          <w:rFonts w:ascii="Times New Roman" w:eastAsia="Times New Roman" w:hAnsi="Times New Roman"/>
          <w:bCs/>
          <w:color w:val="FF0000"/>
          <w:sz w:val="24"/>
          <w:szCs w:val="24"/>
          <w:lang w:eastAsia="lv-LV"/>
        </w:rPr>
        <w:t xml:space="preserve">(nosaka saprātīgu termiņu) </w:t>
      </w:r>
      <w:r w:rsidR="00A45F8E">
        <w:rPr>
          <w:rFonts w:ascii="Times New Roman" w:eastAsia="Times New Roman" w:hAnsi="Times New Roman"/>
          <w:bCs/>
          <w:color w:val="000000" w:themeColor="text1"/>
          <w:sz w:val="24"/>
          <w:szCs w:val="24"/>
          <w:lang w:eastAsia="lv-LV"/>
        </w:rPr>
        <w:t>pirms iesniegšanas termiņa p</w:t>
      </w:r>
      <w:r w:rsidR="006E3E9B" w:rsidRPr="009E1560">
        <w:rPr>
          <w:rFonts w:ascii="Times New Roman" w:eastAsia="Times New Roman" w:hAnsi="Times New Roman"/>
          <w:bCs/>
          <w:color w:val="000000" w:themeColor="text1"/>
          <w:sz w:val="24"/>
          <w:szCs w:val="24"/>
          <w:lang w:eastAsia="lv-LV"/>
        </w:rPr>
        <w:t xml:space="preserve">ētniecības pieteikumu atlases kārtai </w:t>
      </w:r>
      <w:r w:rsidR="00F26ABD" w:rsidRPr="009E1560">
        <w:rPr>
          <w:rFonts w:ascii="Times New Roman" w:eastAsia="Times New Roman" w:hAnsi="Times New Roman"/>
          <w:bCs/>
          <w:color w:val="000000" w:themeColor="text1"/>
          <w:sz w:val="24"/>
          <w:szCs w:val="24"/>
          <w:lang w:eastAsia="lv-LV"/>
        </w:rPr>
        <w:t>nav saņemts kvalitatīvi sagatavots “Pē</w:t>
      </w:r>
      <w:r w:rsidR="009E1560">
        <w:rPr>
          <w:rFonts w:ascii="Times New Roman" w:eastAsia="Times New Roman" w:hAnsi="Times New Roman"/>
          <w:bCs/>
          <w:color w:val="000000" w:themeColor="text1"/>
          <w:sz w:val="24"/>
          <w:szCs w:val="24"/>
          <w:lang w:eastAsia="lv-LV"/>
        </w:rPr>
        <w:t>tniecības pieteikuma zinātniskais</w:t>
      </w:r>
      <w:r w:rsidR="00F26ABD" w:rsidRPr="009E1560">
        <w:rPr>
          <w:rFonts w:ascii="Times New Roman" w:eastAsia="Times New Roman" w:hAnsi="Times New Roman"/>
          <w:bCs/>
          <w:color w:val="000000" w:themeColor="text1"/>
          <w:sz w:val="24"/>
          <w:szCs w:val="24"/>
          <w:lang w:eastAsia="lv-LV"/>
        </w:rPr>
        <w:t xml:space="preserve"> aprakst</w:t>
      </w:r>
      <w:r w:rsidR="009E1560">
        <w:rPr>
          <w:rFonts w:ascii="Times New Roman" w:eastAsia="Times New Roman" w:hAnsi="Times New Roman"/>
          <w:bCs/>
          <w:color w:val="000000" w:themeColor="text1"/>
          <w:sz w:val="24"/>
          <w:szCs w:val="24"/>
          <w:lang w:eastAsia="lv-LV"/>
        </w:rPr>
        <w:t>s</w:t>
      </w:r>
      <w:r w:rsidR="00F26ABD" w:rsidRPr="009E1560">
        <w:rPr>
          <w:rFonts w:ascii="Times New Roman" w:eastAsia="Times New Roman" w:hAnsi="Times New Roman"/>
          <w:bCs/>
          <w:color w:val="000000" w:themeColor="text1"/>
          <w:sz w:val="24"/>
          <w:szCs w:val="24"/>
          <w:lang w:eastAsia="lv-LV"/>
        </w:rPr>
        <w:t xml:space="preserve"> (Research project proposal)” angļu valodā, </w:t>
      </w:r>
      <w:r w:rsidRPr="009E1560">
        <w:rPr>
          <w:rFonts w:ascii="Times New Roman" w:eastAsia="Times New Roman" w:hAnsi="Times New Roman"/>
          <w:bCs/>
          <w:color w:val="000000" w:themeColor="text1"/>
          <w:sz w:val="24"/>
          <w:szCs w:val="24"/>
          <w:lang w:eastAsia="lv-LV"/>
        </w:rPr>
        <w:t xml:space="preserve">viņš lūdz </w:t>
      </w:r>
      <w:r w:rsidR="00A45F8E">
        <w:rPr>
          <w:rFonts w:ascii="Times New Roman" w:eastAsia="Times New Roman" w:hAnsi="Times New Roman"/>
          <w:bCs/>
          <w:color w:val="000000" w:themeColor="text1"/>
          <w:sz w:val="24"/>
          <w:szCs w:val="24"/>
          <w:lang w:eastAsia="lv-LV"/>
        </w:rPr>
        <w:t>k</w:t>
      </w:r>
      <w:r w:rsidRPr="009E1560">
        <w:rPr>
          <w:rFonts w:ascii="Times New Roman" w:eastAsia="Times New Roman" w:hAnsi="Times New Roman"/>
          <w:bCs/>
          <w:color w:val="000000" w:themeColor="text1"/>
          <w:sz w:val="24"/>
          <w:szCs w:val="24"/>
          <w:lang w:eastAsia="lv-LV"/>
        </w:rPr>
        <w:t>omisijas viedokli šajā jautājumā. Komisija atkārtoti izvērtē “Pētn</w:t>
      </w:r>
      <w:r w:rsidR="009E1560">
        <w:rPr>
          <w:rFonts w:ascii="Times New Roman" w:eastAsia="Times New Roman" w:hAnsi="Times New Roman"/>
          <w:bCs/>
          <w:color w:val="000000" w:themeColor="text1"/>
          <w:sz w:val="24"/>
          <w:szCs w:val="24"/>
          <w:lang w:eastAsia="lv-LV"/>
        </w:rPr>
        <w:t>iecības pieteikuma zinātnisko</w:t>
      </w:r>
      <w:r w:rsidRPr="009E1560">
        <w:rPr>
          <w:rFonts w:ascii="Times New Roman" w:eastAsia="Times New Roman" w:hAnsi="Times New Roman"/>
          <w:bCs/>
          <w:color w:val="000000" w:themeColor="text1"/>
          <w:sz w:val="24"/>
          <w:szCs w:val="24"/>
          <w:lang w:eastAsia="lv-LV"/>
        </w:rPr>
        <w:t xml:space="preserve"> aprakst</w:t>
      </w:r>
      <w:r w:rsidR="009E1560">
        <w:rPr>
          <w:rFonts w:ascii="Times New Roman" w:eastAsia="Times New Roman" w:hAnsi="Times New Roman"/>
          <w:bCs/>
          <w:color w:val="000000" w:themeColor="text1"/>
          <w:sz w:val="24"/>
          <w:szCs w:val="24"/>
          <w:lang w:eastAsia="lv-LV"/>
        </w:rPr>
        <w:t>u</w:t>
      </w:r>
      <w:r w:rsidRPr="009E1560">
        <w:rPr>
          <w:rFonts w:ascii="Times New Roman" w:eastAsia="Times New Roman" w:hAnsi="Times New Roman"/>
          <w:bCs/>
          <w:color w:val="000000" w:themeColor="text1"/>
          <w:sz w:val="24"/>
          <w:szCs w:val="24"/>
          <w:lang w:eastAsia="lv-LV"/>
        </w:rPr>
        <w:t xml:space="preserve"> (Research project proposal)” angļu valodā, argumentēti apstiprinot vai noraidot apgalvojumu par nekvalitatīvi sagatavotu “Pētniecības pieteikuma zinātniskajam aprakstam (Research proje</w:t>
      </w:r>
      <w:r w:rsidR="00A45F8E">
        <w:rPr>
          <w:rFonts w:ascii="Times New Roman" w:eastAsia="Times New Roman" w:hAnsi="Times New Roman"/>
          <w:bCs/>
          <w:color w:val="000000" w:themeColor="text1"/>
          <w:sz w:val="24"/>
          <w:szCs w:val="24"/>
          <w:lang w:eastAsia="lv-LV"/>
        </w:rPr>
        <w:t>ct proposal)” angļu valodā. Ja k</w:t>
      </w:r>
      <w:r w:rsidRPr="009E1560">
        <w:rPr>
          <w:rFonts w:ascii="Times New Roman" w:eastAsia="Times New Roman" w:hAnsi="Times New Roman"/>
          <w:bCs/>
          <w:color w:val="000000" w:themeColor="text1"/>
          <w:sz w:val="24"/>
          <w:szCs w:val="24"/>
          <w:lang w:eastAsia="lv-LV"/>
        </w:rPr>
        <w:t>omisija apstiprina, ka “Pētniecības pieteiku</w:t>
      </w:r>
      <w:r w:rsidR="009E1560">
        <w:rPr>
          <w:rFonts w:ascii="Times New Roman" w:eastAsia="Times New Roman" w:hAnsi="Times New Roman"/>
          <w:bCs/>
          <w:color w:val="000000" w:themeColor="text1"/>
          <w:sz w:val="24"/>
          <w:szCs w:val="24"/>
          <w:lang w:eastAsia="lv-LV"/>
        </w:rPr>
        <w:t>ma zinātniskais apraksts</w:t>
      </w:r>
      <w:r w:rsidRPr="009E1560">
        <w:rPr>
          <w:rFonts w:ascii="Times New Roman" w:eastAsia="Times New Roman" w:hAnsi="Times New Roman"/>
          <w:bCs/>
          <w:color w:val="000000" w:themeColor="text1"/>
          <w:sz w:val="24"/>
          <w:szCs w:val="24"/>
          <w:lang w:eastAsia="lv-LV"/>
        </w:rPr>
        <w:t xml:space="preserve"> (Research project proposal)” angļu valodā nav sagatavots kvalitatīvi, </w:t>
      </w:r>
      <w:r w:rsidRPr="009E1560">
        <w:rPr>
          <w:rFonts w:ascii="Times New Roman" w:eastAsia="Times New Roman" w:hAnsi="Times New Roman"/>
          <w:bCs/>
          <w:color w:val="FF0000"/>
          <w:sz w:val="24"/>
          <w:szCs w:val="24"/>
          <w:lang w:eastAsia="lv-LV"/>
        </w:rPr>
        <w:t>(i</w:t>
      </w:r>
      <w:r w:rsidRPr="009E1560">
        <w:rPr>
          <w:rFonts w:ascii="Times New Roman" w:eastAsia="Times New Roman" w:hAnsi="Times New Roman"/>
          <w:color w:val="FF0000"/>
          <w:sz w:val="24"/>
          <w:szCs w:val="24"/>
          <w:lang w:eastAsia="lv-LV"/>
        </w:rPr>
        <w:t>nstitūcijas</w:t>
      </w:r>
      <w:r w:rsidRPr="009E1560">
        <w:rPr>
          <w:rFonts w:ascii="Times New Roman" w:eastAsia="Times New Roman" w:hAnsi="Times New Roman"/>
          <w:bCs/>
          <w:color w:val="FF0000"/>
          <w:sz w:val="24"/>
          <w:szCs w:val="24"/>
          <w:lang w:eastAsia="lv-LV"/>
        </w:rPr>
        <w:t xml:space="preserve"> nosaukums) </w:t>
      </w:r>
      <w:r w:rsidRPr="009E1560">
        <w:rPr>
          <w:rFonts w:ascii="Times New Roman" w:eastAsia="Times New Roman" w:hAnsi="Times New Roman"/>
          <w:bCs/>
          <w:color w:val="000000" w:themeColor="text1"/>
          <w:sz w:val="24"/>
          <w:szCs w:val="24"/>
          <w:lang w:eastAsia="lv-LV"/>
        </w:rPr>
        <w:t>rektors/direktors vai rektora/direk</w:t>
      </w:r>
      <w:r w:rsidR="00A45F8E">
        <w:rPr>
          <w:rFonts w:ascii="Times New Roman" w:eastAsia="Times New Roman" w:hAnsi="Times New Roman"/>
          <w:bCs/>
          <w:color w:val="000000" w:themeColor="text1"/>
          <w:sz w:val="24"/>
          <w:szCs w:val="24"/>
          <w:lang w:eastAsia="lv-LV"/>
        </w:rPr>
        <w:t>tora pilnvarota persona atsaka p</w:t>
      </w:r>
      <w:r w:rsidRPr="009E1560">
        <w:rPr>
          <w:rFonts w:ascii="Times New Roman" w:eastAsia="Times New Roman" w:hAnsi="Times New Roman"/>
          <w:bCs/>
          <w:color w:val="000000" w:themeColor="text1"/>
          <w:sz w:val="24"/>
          <w:szCs w:val="24"/>
          <w:lang w:eastAsia="lv-LV"/>
        </w:rPr>
        <w:t>ētniecības pieteikuma iesniegšanu pieteikumu atl</w:t>
      </w:r>
      <w:r w:rsidR="00A45F8E">
        <w:rPr>
          <w:rFonts w:ascii="Times New Roman" w:eastAsia="Times New Roman" w:hAnsi="Times New Roman"/>
          <w:bCs/>
          <w:color w:val="000000" w:themeColor="text1"/>
          <w:sz w:val="24"/>
          <w:szCs w:val="24"/>
          <w:lang w:eastAsia="lv-LV"/>
        </w:rPr>
        <w:t>ases kārtai, par to informējot k</w:t>
      </w:r>
      <w:r w:rsidRPr="009E1560">
        <w:rPr>
          <w:rFonts w:ascii="Times New Roman" w:eastAsia="Times New Roman" w:hAnsi="Times New Roman"/>
          <w:bCs/>
          <w:color w:val="000000" w:themeColor="text1"/>
          <w:sz w:val="24"/>
          <w:szCs w:val="24"/>
          <w:lang w:eastAsia="lv-LV"/>
        </w:rPr>
        <w:t>omisiju un pretendentu.</w:t>
      </w:r>
      <w:r w:rsidR="009C081A" w:rsidRPr="009E1560">
        <w:rPr>
          <w:rFonts w:ascii="Times New Roman" w:eastAsia="Times New Roman" w:hAnsi="Times New Roman"/>
          <w:bCs/>
          <w:color w:val="000000" w:themeColor="text1"/>
          <w:sz w:val="24"/>
          <w:szCs w:val="24"/>
          <w:lang w:eastAsia="lv-LV"/>
        </w:rPr>
        <w:t xml:space="preserve"> Komisijas sekretārs informāciju a</w:t>
      </w:r>
      <w:r w:rsidR="00A45F8E">
        <w:rPr>
          <w:rFonts w:ascii="Times New Roman" w:eastAsia="Times New Roman" w:hAnsi="Times New Roman"/>
          <w:bCs/>
          <w:color w:val="000000" w:themeColor="text1"/>
          <w:sz w:val="24"/>
          <w:szCs w:val="24"/>
          <w:lang w:eastAsia="lv-LV"/>
        </w:rPr>
        <w:t>pkopo protokolā, kuru paraksta k</w:t>
      </w:r>
      <w:r w:rsidR="009C081A" w:rsidRPr="009E1560">
        <w:rPr>
          <w:rFonts w:ascii="Times New Roman" w:eastAsia="Times New Roman" w:hAnsi="Times New Roman"/>
          <w:bCs/>
          <w:color w:val="000000" w:themeColor="text1"/>
          <w:sz w:val="24"/>
          <w:szCs w:val="24"/>
          <w:lang w:eastAsia="lv-LV"/>
        </w:rPr>
        <w:t>omisijas priekšsēdētājs.</w:t>
      </w:r>
    </w:p>
    <w:p w14:paraId="11F1A662" w14:textId="77777777" w:rsidR="007140BF" w:rsidRPr="000C3A78" w:rsidRDefault="007140BF" w:rsidP="00A45F8E">
      <w:pPr>
        <w:pStyle w:val="ListParagraph"/>
        <w:tabs>
          <w:tab w:val="left" w:pos="993"/>
        </w:tabs>
        <w:spacing w:before="0" w:after="0"/>
        <w:ind w:left="0" w:firstLine="567"/>
        <w:contextualSpacing w:val="0"/>
        <w:rPr>
          <w:rFonts w:ascii="Times New Roman" w:hAnsi="Times New Roman"/>
          <w:color w:val="000000" w:themeColor="text1"/>
          <w:sz w:val="24"/>
          <w:szCs w:val="24"/>
        </w:rPr>
      </w:pPr>
    </w:p>
    <w:p w14:paraId="7E88C17C" w14:textId="77777777" w:rsidR="00A43B5E" w:rsidRPr="00BE5D64" w:rsidRDefault="00A43B5E" w:rsidP="008F158F">
      <w:pPr>
        <w:spacing w:before="0" w:after="0"/>
        <w:rPr>
          <w:rFonts w:ascii="Times New Roman" w:hAnsi="Times New Roman"/>
          <w:sz w:val="24"/>
          <w:szCs w:val="24"/>
        </w:rPr>
      </w:pPr>
    </w:p>
    <w:p w14:paraId="5FA56074" w14:textId="77777777" w:rsidR="00493D84" w:rsidRDefault="00493D84">
      <w:pPr>
        <w:spacing w:before="0" w:after="0"/>
        <w:ind w:left="0" w:firstLine="0"/>
        <w:jc w:val="left"/>
        <w:rPr>
          <w:rFonts w:ascii="Times New Roman" w:hAnsi="Times New Roman"/>
          <w:b/>
          <w:sz w:val="24"/>
          <w:szCs w:val="24"/>
        </w:rPr>
      </w:pPr>
      <w:r>
        <w:rPr>
          <w:rFonts w:ascii="Times New Roman" w:hAnsi="Times New Roman"/>
          <w:b/>
          <w:sz w:val="24"/>
          <w:szCs w:val="24"/>
        </w:rPr>
        <w:br w:type="page"/>
      </w:r>
    </w:p>
    <w:p w14:paraId="5F73A19D" w14:textId="5D534C5C" w:rsidR="00C70414" w:rsidRDefault="00C70414" w:rsidP="008F158F">
      <w:pPr>
        <w:spacing w:before="0" w:after="0"/>
        <w:rPr>
          <w:rFonts w:ascii="Times New Roman" w:hAnsi="Times New Roman"/>
          <w:b/>
          <w:sz w:val="24"/>
          <w:szCs w:val="24"/>
        </w:rPr>
      </w:pPr>
      <w:r w:rsidRPr="00BE5D64">
        <w:rPr>
          <w:rFonts w:ascii="Times New Roman" w:hAnsi="Times New Roman"/>
          <w:b/>
          <w:sz w:val="24"/>
          <w:szCs w:val="24"/>
        </w:rPr>
        <w:lastRenderedPageBreak/>
        <w:t>Pielikumi:</w:t>
      </w:r>
    </w:p>
    <w:p w14:paraId="720BEFB4" w14:textId="77777777" w:rsidR="00A75181" w:rsidRPr="00BE5D64" w:rsidRDefault="00A75181" w:rsidP="008F158F">
      <w:pPr>
        <w:spacing w:before="0" w:after="0"/>
        <w:rPr>
          <w:rFonts w:ascii="Times New Roman" w:hAnsi="Times New Roman"/>
          <w:b/>
          <w:sz w:val="24"/>
          <w:szCs w:val="24"/>
        </w:rPr>
      </w:pPr>
    </w:p>
    <w:p w14:paraId="4EF7CD44" w14:textId="11362F35" w:rsidR="005F0257" w:rsidRPr="00A45F8E" w:rsidRDefault="00A7104B" w:rsidP="002D0335">
      <w:pPr>
        <w:pStyle w:val="ListParagraph"/>
        <w:numPr>
          <w:ilvl w:val="0"/>
          <w:numId w:val="19"/>
        </w:numPr>
        <w:tabs>
          <w:tab w:val="left" w:pos="426"/>
          <w:tab w:val="left" w:pos="851"/>
          <w:tab w:val="left" w:pos="1134"/>
        </w:tabs>
        <w:spacing w:before="0" w:after="0"/>
        <w:contextualSpacing w:val="0"/>
        <w:outlineLvl w:val="3"/>
        <w:rPr>
          <w:rFonts w:ascii="Times New Roman" w:hAnsi="Times New Roman"/>
          <w:sz w:val="24"/>
          <w:szCs w:val="24"/>
        </w:rPr>
      </w:pPr>
      <w:r w:rsidRPr="00A45F8E">
        <w:rPr>
          <w:rFonts w:ascii="Times New Roman" w:hAnsi="Times New Roman"/>
          <w:sz w:val="24"/>
          <w:szCs w:val="24"/>
        </w:rPr>
        <w:t>pielikums.</w:t>
      </w:r>
      <w:r w:rsidR="005F0257" w:rsidRPr="00A45F8E">
        <w:rPr>
          <w:rFonts w:ascii="Times New Roman" w:hAnsi="Times New Roman"/>
          <w:sz w:val="24"/>
          <w:szCs w:val="24"/>
        </w:rPr>
        <w:t xml:space="preserve"> Iesniegum</w:t>
      </w:r>
      <w:r w:rsidR="00E06C8B" w:rsidRPr="00A45F8E">
        <w:rPr>
          <w:rFonts w:ascii="Times New Roman" w:hAnsi="Times New Roman"/>
          <w:sz w:val="24"/>
          <w:szCs w:val="24"/>
        </w:rPr>
        <w:t>s</w:t>
      </w:r>
      <w:r w:rsidR="00A45F8E" w:rsidRPr="00A45F8E">
        <w:rPr>
          <w:rFonts w:ascii="Times New Roman" w:hAnsi="Times New Roman"/>
          <w:sz w:val="24"/>
          <w:szCs w:val="24"/>
        </w:rPr>
        <w:t xml:space="preserve"> p</w:t>
      </w:r>
      <w:r w:rsidR="005F0257" w:rsidRPr="00A45F8E">
        <w:rPr>
          <w:rFonts w:ascii="Times New Roman" w:hAnsi="Times New Roman"/>
          <w:sz w:val="24"/>
          <w:szCs w:val="24"/>
        </w:rPr>
        <w:t>ēcdoktorantu pieteikumu atlasei;</w:t>
      </w:r>
    </w:p>
    <w:p w14:paraId="138A93BB" w14:textId="562FF6EB" w:rsidR="005F0257" w:rsidRPr="00A45F8E" w:rsidRDefault="002D0335" w:rsidP="005F0257">
      <w:pPr>
        <w:pStyle w:val="ListParagraph"/>
        <w:numPr>
          <w:ilvl w:val="0"/>
          <w:numId w:val="19"/>
        </w:numPr>
        <w:tabs>
          <w:tab w:val="left" w:pos="426"/>
          <w:tab w:val="left" w:pos="851"/>
          <w:tab w:val="left" w:pos="1134"/>
        </w:tabs>
        <w:spacing w:before="0" w:after="0"/>
        <w:contextualSpacing w:val="0"/>
        <w:outlineLvl w:val="3"/>
        <w:rPr>
          <w:rFonts w:ascii="Times New Roman" w:hAnsi="Times New Roman"/>
          <w:sz w:val="24"/>
          <w:szCs w:val="24"/>
        </w:rPr>
      </w:pPr>
      <w:r w:rsidRPr="00A45F8E">
        <w:rPr>
          <w:rFonts w:ascii="Times New Roman" w:hAnsi="Times New Roman"/>
          <w:sz w:val="24"/>
          <w:szCs w:val="24"/>
        </w:rPr>
        <w:t>p</w:t>
      </w:r>
      <w:r w:rsidR="005F0257" w:rsidRPr="00A45F8E">
        <w:rPr>
          <w:rFonts w:ascii="Times New Roman" w:hAnsi="Times New Roman"/>
          <w:sz w:val="24"/>
          <w:szCs w:val="24"/>
        </w:rPr>
        <w:t>ielikums. P</w:t>
      </w:r>
      <w:r w:rsidR="00A45F8E" w:rsidRPr="00A45F8E">
        <w:rPr>
          <w:rFonts w:ascii="Times New Roman" w:hAnsi="Times New Roman"/>
          <w:sz w:val="24"/>
          <w:szCs w:val="24"/>
        </w:rPr>
        <w:t xml:space="preserve">ētniecības tēmas pieteikuma zinātniskais apraksts </w:t>
      </w:r>
      <w:r w:rsidR="00396424" w:rsidRPr="00A45F8E">
        <w:rPr>
          <w:rFonts w:ascii="Times New Roman" w:hAnsi="Times New Roman"/>
          <w:sz w:val="24"/>
          <w:szCs w:val="24"/>
        </w:rPr>
        <w:t>ar aizpildīšanas metodiku</w:t>
      </w:r>
      <w:r w:rsidR="005F0257" w:rsidRPr="00A45F8E">
        <w:rPr>
          <w:rFonts w:ascii="Times New Roman" w:hAnsi="Times New Roman"/>
          <w:sz w:val="24"/>
          <w:szCs w:val="24"/>
        </w:rPr>
        <w:t xml:space="preserve">, kas </w:t>
      </w:r>
      <w:r w:rsidR="00A45F8E" w:rsidRPr="00A45F8E">
        <w:rPr>
          <w:rFonts w:ascii="Times New Roman" w:hAnsi="Times New Roman"/>
          <w:sz w:val="24"/>
          <w:szCs w:val="24"/>
        </w:rPr>
        <w:t xml:space="preserve">ir daļa no </w:t>
      </w:r>
      <w:r w:rsidR="005F0257" w:rsidRPr="00A45F8E">
        <w:rPr>
          <w:rFonts w:ascii="Times New Roman" w:hAnsi="Times New Roman"/>
          <w:sz w:val="24"/>
          <w:szCs w:val="24"/>
        </w:rPr>
        <w:t>“Pētniecības pieteikuma zinātniska</w:t>
      </w:r>
      <w:r w:rsidR="00A45F8E" w:rsidRPr="00A45F8E">
        <w:rPr>
          <w:rFonts w:ascii="Times New Roman" w:hAnsi="Times New Roman"/>
          <w:sz w:val="24"/>
          <w:szCs w:val="24"/>
        </w:rPr>
        <w:t>i</w:t>
      </w:r>
      <w:r w:rsidR="005F0257" w:rsidRPr="00A45F8E">
        <w:rPr>
          <w:rFonts w:ascii="Times New Roman" w:hAnsi="Times New Roman"/>
          <w:sz w:val="24"/>
          <w:szCs w:val="24"/>
        </w:rPr>
        <w:t xml:space="preserve"> aprakst</w:t>
      </w:r>
      <w:r w:rsidR="00A45F8E" w:rsidRPr="00A45F8E">
        <w:rPr>
          <w:rFonts w:ascii="Times New Roman" w:hAnsi="Times New Roman"/>
          <w:sz w:val="24"/>
          <w:szCs w:val="24"/>
        </w:rPr>
        <w:t>s</w:t>
      </w:r>
      <w:r w:rsidR="005F0257" w:rsidRPr="00A45F8E">
        <w:rPr>
          <w:rFonts w:ascii="Times New Roman" w:hAnsi="Times New Roman"/>
          <w:sz w:val="24"/>
          <w:szCs w:val="24"/>
        </w:rPr>
        <w:t xml:space="preserve"> (</w:t>
      </w:r>
      <w:r w:rsidR="005F0257" w:rsidRPr="00A45F8E">
        <w:rPr>
          <w:rFonts w:ascii="Times New Roman" w:hAnsi="Times New Roman"/>
          <w:i/>
          <w:sz w:val="24"/>
          <w:szCs w:val="24"/>
        </w:rPr>
        <w:t>Research project proposal</w:t>
      </w:r>
      <w:r w:rsidR="005F0257" w:rsidRPr="00A45F8E">
        <w:rPr>
          <w:rFonts w:ascii="Times New Roman" w:hAnsi="Times New Roman"/>
          <w:sz w:val="24"/>
          <w:szCs w:val="24"/>
        </w:rPr>
        <w:t>)”;</w:t>
      </w:r>
      <w:r w:rsidR="0069644E" w:rsidRPr="00A45F8E">
        <w:rPr>
          <w:rFonts w:ascii="Times New Roman" w:hAnsi="Times New Roman"/>
          <w:sz w:val="24"/>
          <w:szCs w:val="24"/>
        </w:rPr>
        <w:t xml:space="preserve"> </w:t>
      </w:r>
    </w:p>
    <w:p w14:paraId="4652213C" w14:textId="769E85AB" w:rsidR="005F0257" w:rsidRPr="00A45F8E" w:rsidRDefault="00D71526" w:rsidP="009C081A">
      <w:pPr>
        <w:pStyle w:val="ListParagraph"/>
        <w:numPr>
          <w:ilvl w:val="0"/>
          <w:numId w:val="19"/>
        </w:numPr>
        <w:tabs>
          <w:tab w:val="left" w:pos="0"/>
          <w:tab w:val="left" w:pos="426"/>
          <w:tab w:val="left" w:pos="851"/>
          <w:tab w:val="left" w:pos="1134"/>
        </w:tabs>
        <w:spacing w:before="0" w:after="0"/>
        <w:contextualSpacing w:val="0"/>
        <w:outlineLvl w:val="3"/>
        <w:rPr>
          <w:rFonts w:ascii="Times New Roman" w:hAnsi="Times New Roman"/>
          <w:sz w:val="24"/>
          <w:szCs w:val="24"/>
        </w:rPr>
      </w:pPr>
      <w:r w:rsidRPr="00A45F8E">
        <w:rPr>
          <w:rFonts w:ascii="Times New Roman" w:hAnsi="Times New Roman"/>
          <w:sz w:val="24"/>
          <w:szCs w:val="24"/>
        </w:rPr>
        <w:t xml:space="preserve">pielikums. </w:t>
      </w:r>
      <w:r w:rsidR="005F0257" w:rsidRPr="00A45F8E">
        <w:rPr>
          <w:rFonts w:ascii="Times New Roman" w:hAnsi="Times New Roman"/>
          <w:sz w:val="24"/>
          <w:szCs w:val="24"/>
        </w:rPr>
        <w:t>Apliecinājum</w:t>
      </w:r>
      <w:r w:rsidR="00E06C8B" w:rsidRPr="00A45F8E">
        <w:rPr>
          <w:rFonts w:ascii="Times New Roman" w:hAnsi="Times New Roman"/>
          <w:sz w:val="24"/>
          <w:szCs w:val="24"/>
        </w:rPr>
        <w:t>s</w:t>
      </w:r>
      <w:r w:rsidR="005F0257" w:rsidRPr="00A45F8E">
        <w:rPr>
          <w:rFonts w:ascii="Times New Roman" w:hAnsi="Times New Roman"/>
          <w:sz w:val="24"/>
          <w:szCs w:val="24"/>
        </w:rPr>
        <w:t>, ka pēcdoktorants iepriekš nav saņēmis atb</w:t>
      </w:r>
      <w:r w:rsidR="00A45F8E" w:rsidRPr="00A45F8E">
        <w:rPr>
          <w:rFonts w:ascii="Times New Roman" w:hAnsi="Times New Roman"/>
          <w:sz w:val="24"/>
          <w:szCs w:val="24"/>
        </w:rPr>
        <w:t>alstu šī pasākuma ietvaros un p</w:t>
      </w:r>
      <w:r w:rsidR="005F0257" w:rsidRPr="00A45F8E">
        <w:rPr>
          <w:rFonts w:ascii="Times New Roman" w:hAnsi="Times New Roman"/>
          <w:sz w:val="24"/>
          <w:szCs w:val="24"/>
        </w:rPr>
        <w:t>ētniecības pieteikuma</w:t>
      </w:r>
      <w:r w:rsidR="00A45F8E" w:rsidRPr="00A45F8E">
        <w:rPr>
          <w:rFonts w:ascii="Times New Roman" w:hAnsi="Times New Roman"/>
          <w:sz w:val="24"/>
          <w:szCs w:val="24"/>
        </w:rPr>
        <w:t xml:space="preserve"> atbalsta piešķiršanas gadījumā </w:t>
      </w:r>
      <w:r w:rsidR="005F0257" w:rsidRPr="00A45F8E">
        <w:rPr>
          <w:rFonts w:ascii="Times New Roman" w:hAnsi="Times New Roman"/>
          <w:sz w:val="24"/>
          <w:szCs w:val="24"/>
          <w:shd w:val="clear" w:color="auto" w:fill="FFFFFF"/>
        </w:rPr>
        <w:t>vienlaikus nesaņems atlīdzību šā pasākuma ietvaros un darbības programmas "Izaugsme un nodarbinātība" prioritārā virziena "Pētniecība, tehnoloģiju attīstība un inovācijas" 1.1.1. specifiskā atbalsta mērķa "Palielināt Latvijas zinātnisko institūciju pētniecisko un inovatīvo kapacitāti un spēju piesaistīt ārējo finansējumu, ieguldot cilvēkresursos un infrastruktūrā" 1.1.1.1. pasākuma "Praktiskās pētniecības atbalsts" un 1.1.1.3. pasākuma "Inovācijas granti studentiem" ietvaros</w:t>
      </w:r>
      <w:r w:rsidR="00396424" w:rsidRPr="00A45F8E">
        <w:rPr>
          <w:rFonts w:ascii="Times New Roman" w:hAnsi="Times New Roman"/>
          <w:sz w:val="24"/>
          <w:szCs w:val="24"/>
        </w:rPr>
        <w:t>;</w:t>
      </w:r>
    </w:p>
    <w:p w14:paraId="46F45050" w14:textId="18DC56A9" w:rsidR="009C081A" w:rsidRPr="00A45F8E" w:rsidRDefault="009C081A" w:rsidP="009C081A">
      <w:pPr>
        <w:pStyle w:val="ListParagraph"/>
        <w:numPr>
          <w:ilvl w:val="0"/>
          <w:numId w:val="19"/>
        </w:numPr>
        <w:tabs>
          <w:tab w:val="left" w:pos="0"/>
          <w:tab w:val="left" w:pos="426"/>
          <w:tab w:val="left" w:pos="851"/>
          <w:tab w:val="left" w:pos="1134"/>
        </w:tabs>
        <w:spacing w:before="0" w:after="0"/>
        <w:contextualSpacing w:val="0"/>
        <w:outlineLvl w:val="3"/>
        <w:rPr>
          <w:rFonts w:ascii="Times New Roman" w:hAnsi="Times New Roman"/>
          <w:color w:val="000000" w:themeColor="text1"/>
          <w:sz w:val="24"/>
          <w:szCs w:val="24"/>
        </w:rPr>
      </w:pPr>
      <w:r w:rsidRPr="00A45F8E">
        <w:rPr>
          <w:rFonts w:ascii="Times New Roman" w:hAnsi="Times New Roman"/>
          <w:color w:val="000000" w:themeColor="text1"/>
          <w:sz w:val="24"/>
          <w:szCs w:val="24"/>
        </w:rPr>
        <w:t xml:space="preserve">pielikums. </w:t>
      </w:r>
      <w:r w:rsidR="00A45F8E" w:rsidRPr="00A45F8E">
        <w:rPr>
          <w:rFonts w:ascii="Times New Roman" w:hAnsi="Times New Roman"/>
          <w:color w:val="000000" w:themeColor="text1"/>
          <w:sz w:val="24"/>
          <w:szCs w:val="24"/>
        </w:rPr>
        <w:t>K</w:t>
      </w:r>
      <w:r w:rsidRPr="00A45F8E">
        <w:rPr>
          <w:rFonts w:ascii="Times New Roman" w:hAnsi="Times New Roman"/>
          <w:color w:val="000000" w:themeColor="text1"/>
          <w:sz w:val="24"/>
          <w:szCs w:val="24"/>
        </w:rPr>
        <w:t>omersanta vai komersantu koleģiālas institūcijas atzinums par pētījuma nozīmību.</w:t>
      </w:r>
    </w:p>
    <w:p w14:paraId="57D1CC65" w14:textId="20D5BA24" w:rsidR="007302AC" w:rsidRPr="00A45F8E" w:rsidRDefault="007302AC" w:rsidP="009C081A">
      <w:pPr>
        <w:pStyle w:val="ListParagraph"/>
        <w:numPr>
          <w:ilvl w:val="0"/>
          <w:numId w:val="19"/>
        </w:numPr>
        <w:tabs>
          <w:tab w:val="left" w:pos="0"/>
          <w:tab w:val="left" w:pos="426"/>
          <w:tab w:val="left" w:pos="851"/>
          <w:tab w:val="left" w:pos="1134"/>
        </w:tabs>
        <w:spacing w:before="0" w:after="0"/>
        <w:contextualSpacing w:val="0"/>
        <w:outlineLvl w:val="3"/>
        <w:rPr>
          <w:rFonts w:ascii="Times New Roman" w:hAnsi="Times New Roman"/>
          <w:sz w:val="24"/>
          <w:szCs w:val="24"/>
        </w:rPr>
      </w:pPr>
      <w:r w:rsidRPr="00A45F8E">
        <w:rPr>
          <w:rFonts w:ascii="Times New Roman" w:hAnsi="Times New Roman"/>
          <w:sz w:val="24"/>
          <w:szCs w:val="24"/>
        </w:rPr>
        <w:t xml:space="preserve">pielikums. </w:t>
      </w:r>
      <w:r w:rsidR="00A45F8E">
        <w:rPr>
          <w:rFonts w:ascii="Times New Roman" w:hAnsi="Times New Roman"/>
          <w:sz w:val="24"/>
          <w:szCs w:val="24"/>
        </w:rPr>
        <w:t>V</w:t>
      </w:r>
      <w:r w:rsidR="005F0257" w:rsidRPr="00A45F8E">
        <w:rPr>
          <w:rFonts w:ascii="Times New Roman" w:hAnsi="Times New Roman"/>
          <w:sz w:val="24"/>
          <w:szCs w:val="24"/>
        </w:rPr>
        <w:t>ērtēšanas kritēriji</w:t>
      </w:r>
      <w:r w:rsidR="00A45F8E">
        <w:rPr>
          <w:rFonts w:ascii="Times New Roman" w:hAnsi="Times New Roman"/>
          <w:sz w:val="24"/>
          <w:szCs w:val="24"/>
        </w:rPr>
        <w:t xml:space="preserve"> p</w:t>
      </w:r>
      <w:r w:rsidR="00A45F8E" w:rsidRPr="00A45F8E">
        <w:rPr>
          <w:rFonts w:ascii="Times New Roman" w:hAnsi="Times New Roman"/>
          <w:sz w:val="24"/>
          <w:szCs w:val="24"/>
        </w:rPr>
        <w:t>ēcdoktorantu pieteikumu</w:t>
      </w:r>
      <w:r w:rsidR="00A45F8E">
        <w:rPr>
          <w:rFonts w:ascii="Times New Roman" w:hAnsi="Times New Roman"/>
          <w:sz w:val="24"/>
          <w:szCs w:val="24"/>
        </w:rPr>
        <w:t xml:space="preserve"> priekšatlasei</w:t>
      </w:r>
      <w:r w:rsidR="005F0257" w:rsidRPr="00A45F8E">
        <w:rPr>
          <w:rFonts w:ascii="Times New Roman" w:hAnsi="Times New Roman"/>
          <w:sz w:val="24"/>
          <w:szCs w:val="24"/>
        </w:rPr>
        <w:t>.</w:t>
      </w:r>
    </w:p>
    <w:p w14:paraId="269B111D" w14:textId="77777777" w:rsidR="007302AC" w:rsidRPr="00A45F8E" w:rsidRDefault="007302AC" w:rsidP="008F158F">
      <w:pPr>
        <w:spacing w:before="0" w:after="0"/>
        <w:rPr>
          <w:rFonts w:ascii="Times New Roman" w:eastAsia="Times New Roman" w:hAnsi="Times New Roman"/>
          <w:sz w:val="24"/>
          <w:szCs w:val="24"/>
          <w:lang w:eastAsia="lv-LV"/>
        </w:rPr>
      </w:pPr>
    </w:p>
    <w:p w14:paraId="26AAECF2" w14:textId="06F822E9" w:rsidR="009055F8" w:rsidRPr="00A75181" w:rsidRDefault="009055F8" w:rsidP="008F158F">
      <w:pPr>
        <w:spacing w:before="0" w:after="0"/>
        <w:ind w:left="0" w:firstLine="0"/>
        <w:rPr>
          <w:rFonts w:ascii="Times New Roman" w:hAnsi="Times New Roman"/>
          <w:sz w:val="20"/>
          <w:szCs w:val="20"/>
        </w:rPr>
      </w:pPr>
    </w:p>
    <w:sectPr w:rsidR="009055F8" w:rsidRPr="00A75181" w:rsidSect="00ED392F">
      <w:headerReference w:type="default" r:id="rId12"/>
      <w:headerReference w:type="first" r:id="rId13"/>
      <w:pgSz w:w="11906" w:h="16838"/>
      <w:pgMar w:top="1135" w:right="1800" w:bottom="851"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0777B" w14:textId="77777777" w:rsidR="00A62AEE" w:rsidRDefault="00A62AEE">
      <w:pPr>
        <w:spacing w:after="0"/>
      </w:pPr>
      <w:r>
        <w:separator/>
      </w:r>
    </w:p>
  </w:endnote>
  <w:endnote w:type="continuationSeparator" w:id="0">
    <w:p w14:paraId="65AA964B" w14:textId="77777777" w:rsidR="00A62AEE" w:rsidRDefault="00A62AEE">
      <w:pPr>
        <w:spacing w:after="0"/>
      </w:pPr>
      <w:r>
        <w:continuationSeparator/>
      </w:r>
    </w:p>
  </w:endnote>
  <w:endnote w:type="continuationNotice" w:id="1">
    <w:p w14:paraId="370D1A74" w14:textId="77777777" w:rsidR="00A62AEE" w:rsidRDefault="00A62AEE" w:rsidP="00CA4A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ヒラギノ角ゴ Pro W3">
    <w:altName w:val="Arial Unicode MS"/>
    <w:charset w:val="80"/>
    <w:family w:val="auto"/>
    <w:pitch w:val="variable"/>
    <w:sig w:usb0="00000000"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BBE2D" w14:textId="77777777" w:rsidR="00A62AEE" w:rsidRDefault="00A62AEE" w:rsidP="00F25516">
      <w:pPr>
        <w:spacing w:after="0"/>
      </w:pPr>
      <w:r>
        <w:separator/>
      </w:r>
    </w:p>
  </w:footnote>
  <w:footnote w:type="continuationSeparator" w:id="0">
    <w:p w14:paraId="71FC3F9C" w14:textId="77777777" w:rsidR="00A62AEE" w:rsidRDefault="00A62AEE" w:rsidP="00F25516">
      <w:pPr>
        <w:spacing w:after="0"/>
      </w:pPr>
      <w:r>
        <w:continuationSeparator/>
      </w:r>
    </w:p>
  </w:footnote>
  <w:footnote w:type="continuationNotice" w:id="1">
    <w:p w14:paraId="165E4F56" w14:textId="77777777" w:rsidR="00A62AEE" w:rsidRDefault="00A62AEE" w:rsidP="00CA4A97">
      <w:pPr>
        <w:spacing w:before="0" w:after="0"/>
      </w:pPr>
    </w:p>
  </w:footnote>
  <w:footnote w:id="2">
    <w:p w14:paraId="237CD514" w14:textId="15EE2292" w:rsidR="00AB66A9" w:rsidRPr="00AB66A9" w:rsidRDefault="00AB66A9">
      <w:pPr>
        <w:pStyle w:val="FootnoteText"/>
        <w:rPr>
          <w:rFonts w:ascii="Times New Roman" w:hAnsi="Times New Roman"/>
        </w:rPr>
      </w:pPr>
      <w:r w:rsidRPr="00AB66A9">
        <w:rPr>
          <w:rStyle w:val="FootnoteReference"/>
          <w:rFonts w:ascii="Times New Roman" w:hAnsi="Times New Roman"/>
        </w:rPr>
        <w:footnoteRef/>
      </w:r>
      <w:r w:rsidRPr="00AB66A9">
        <w:rPr>
          <w:rFonts w:ascii="Times New Roman" w:hAnsi="Times New Roman"/>
        </w:rPr>
        <w:t xml:space="preserve"> “Institūcijas nosaukums” visās nolikuma un iesnieguma vietās vienāds</w:t>
      </w:r>
    </w:p>
  </w:footnote>
  <w:footnote w:id="3">
    <w:p w14:paraId="3095B90B" w14:textId="6C8F26BF" w:rsidR="00A02CB7" w:rsidRPr="00B246D5" w:rsidRDefault="00A02CB7" w:rsidP="00B246D5">
      <w:pPr>
        <w:pStyle w:val="FootnoteText"/>
        <w:ind w:left="0" w:firstLine="0"/>
        <w:jc w:val="left"/>
        <w:rPr>
          <w:rFonts w:ascii="Times New Roman" w:hAnsi="Times New Roman"/>
        </w:rPr>
      </w:pPr>
      <w:r w:rsidRPr="00B246D5">
        <w:rPr>
          <w:rStyle w:val="FootnoteReference"/>
          <w:rFonts w:ascii="Times New Roman" w:hAnsi="Times New Roman"/>
        </w:rPr>
        <w:footnoteRef/>
      </w:r>
      <w:r w:rsidRPr="00B246D5">
        <w:rPr>
          <w:rFonts w:ascii="Times New Roman" w:hAnsi="Times New Roman"/>
        </w:rPr>
        <w:t xml:space="preserve"> Atbilstoši Eiropas Komisijas veicinātajai cilvēkresursu un mobil</w:t>
      </w:r>
      <w:r>
        <w:rPr>
          <w:rFonts w:ascii="Times New Roman" w:hAnsi="Times New Roman"/>
        </w:rPr>
        <w:t>itātes rīcības politikai, starp s</w:t>
      </w:r>
      <w:r w:rsidRPr="00B246D5">
        <w:rPr>
          <w:rFonts w:ascii="Times New Roman" w:hAnsi="Times New Roman"/>
        </w:rPr>
        <w:t>ludinājumu un iesniegšanas termiņu jābūt vismaz 1 mēnesim</w:t>
      </w:r>
    </w:p>
  </w:footnote>
  <w:footnote w:id="4">
    <w:p w14:paraId="5BCF6521" w14:textId="37A9F32F" w:rsidR="00A02CB7" w:rsidRPr="00A02CB7" w:rsidRDefault="00A02CB7" w:rsidP="00A02CB7">
      <w:pPr>
        <w:pStyle w:val="FootnoteText"/>
        <w:spacing w:before="0"/>
        <w:rPr>
          <w:rFonts w:ascii="Times New Roman" w:hAnsi="Times New Roman"/>
        </w:rPr>
      </w:pPr>
      <w:r w:rsidRPr="00A02CB7">
        <w:rPr>
          <w:rStyle w:val="FootnoteReference"/>
          <w:rFonts w:ascii="Times New Roman" w:hAnsi="Times New Roman"/>
        </w:rPr>
        <w:footnoteRef/>
      </w:r>
      <w:r w:rsidRPr="00A02CB7">
        <w:rPr>
          <w:rFonts w:ascii="Times New Roman" w:hAnsi="Times New Roman"/>
        </w:rPr>
        <w:t xml:space="preserve"> Iesakām lietot Europass CV paraugu. Nepieciešamības gadījumā var noteikt savu CV formu</w:t>
      </w:r>
    </w:p>
  </w:footnote>
  <w:footnote w:id="5">
    <w:p w14:paraId="69406C53" w14:textId="2A5E930B" w:rsidR="00A02CB7" w:rsidRPr="00A02CB7" w:rsidRDefault="00A02CB7" w:rsidP="00A02CB7">
      <w:pPr>
        <w:pStyle w:val="FootnoteText"/>
        <w:spacing w:before="0"/>
        <w:rPr>
          <w:rFonts w:ascii="Times New Roman" w:hAnsi="Times New Roman"/>
        </w:rPr>
      </w:pPr>
      <w:r w:rsidRPr="00A02CB7">
        <w:rPr>
          <w:rStyle w:val="FootnoteReference"/>
          <w:rFonts w:ascii="Times New Roman" w:hAnsi="Times New Roman"/>
        </w:rPr>
        <w:footnoteRef/>
      </w:r>
      <w:r w:rsidRPr="00A02CB7">
        <w:rPr>
          <w:rFonts w:ascii="Times New Roman" w:hAnsi="Times New Roman"/>
        </w:rPr>
        <w:t xml:space="preserve"> Nepieciešamības gadījumā var noteikt vienotu formu informācijas iesniegšanai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A1382" w14:textId="77777777" w:rsidR="00A02CB7" w:rsidRPr="00880274" w:rsidRDefault="00A02CB7">
    <w:pPr>
      <w:pStyle w:val="Header"/>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sidR="008D0EF1">
      <w:rPr>
        <w:rFonts w:ascii="Times New Roman" w:hAnsi="Times New Roman"/>
        <w:noProof/>
      </w:rPr>
      <w:t>2</w:t>
    </w:r>
    <w:r w:rsidRPr="00880274">
      <w:rPr>
        <w:rFonts w:ascii="Times New Roman" w:hAnsi="Times New Roman"/>
        <w:noProof/>
      </w:rPr>
      <w:fldChar w:fldCharType="end"/>
    </w:r>
  </w:p>
  <w:p w14:paraId="259B1781" w14:textId="77777777" w:rsidR="00A02CB7" w:rsidRDefault="00A02C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46893" w14:textId="77777777" w:rsidR="00A02CB7" w:rsidRDefault="00A02CB7">
    <w:pPr>
      <w:pStyle w:val="Header"/>
    </w:pPr>
    <w:r w:rsidRPr="00BE5D64">
      <w:rPr>
        <w:rFonts w:ascii="Times New Roman" w:hAnsi="Times New Roman"/>
        <w:noProof/>
        <w:sz w:val="24"/>
        <w:szCs w:val="24"/>
        <w:lang w:eastAsia="lv-LV"/>
      </w:rPr>
      <w:drawing>
        <wp:inline distT="0" distB="0" distL="0" distR="0" wp14:anchorId="1A106A89" wp14:editId="02D3B754">
          <wp:extent cx="5334000" cy="1152525"/>
          <wp:effectExtent l="0" t="0" r="0" b="9525"/>
          <wp:docPr id="1" name="Picture 18"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1152525"/>
                  </a:xfrm>
                  <a:prstGeom prst="rect">
                    <a:avLst/>
                  </a:prstGeom>
                  <a:noFill/>
                  <a:ln>
                    <a:noFill/>
                  </a:ln>
                </pic:spPr>
              </pic:pic>
            </a:graphicData>
          </a:graphic>
        </wp:inline>
      </w:drawing>
    </w:r>
  </w:p>
  <w:p w14:paraId="5DACCCFB" w14:textId="77777777" w:rsidR="00A02CB7" w:rsidRDefault="00A02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FC3"/>
    <w:multiLevelType w:val="hybridMultilevel"/>
    <w:tmpl w:val="827681A6"/>
    <w:lvl w:ilvl="0" w:tplc="0426000D">
      <w:start w:val="1"/>
      <w:numFmt w:val="bullet"/>
      <w:lvlText w:val=""/>
      <w:lvlJc w:val="left"/>
      <w:pPr>
        <w:ind w:left="2138" w:hanging="360"/>
      </w:pPr>
      <w:rPr>
        <w:rFonts w:ascii="Wingdings" w:hAnsi="Wingdings"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 w15:restartNumberingAfterBreak="0">
    <w:nsid w:val="0C7C1E48"/>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2" w15:restartNumberingAfterBreak="0">
    <w:nsid w:val="10D1676D"/>
    <w:multiLevelType w:val="multilevel"/>
    <w:tmpl w:val="3CA289F2"/>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2DF7C0E"/>
    <w:multiLevelType w:val="hybridMultilevel"/>
    <w:tmpl w:val="A2204C08"/>
    <w:lvl w:ilvl="0" w:tplc="1C160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26E55A15"/>
    <w:multiLevelType w:val="multilevel"/>
    <w:tmpl w:val="26DE730C"/>
    <w:lvl w:ilvl="0">
      <w:start w:val="5"/>
      <w:numFmt w:val="decimal"/>
      <w:lvlText w:val="%1."/>
      <w:lvlJc w:val="left"/>
      <w:pPr>
        <w:ind w:left="540" w:hanging="540"/>
      </w:pPr>
      <w:rPr>
        <w:rFonts w:eastAsia="Calibri" w:hint="default"/>
      </w:rPr>
    </w:lvl>
    <w:lvl w:ilvl="1">
      <w:start w:val="6"/>
      <w:numFmt w:val="decimal"/>
      <w:lvlText w:val="%1.%2."/>
      <w:lvlJc w:val="left"/>
      <w:pPr>
        <w:ind w:left="823" w:hanging="540"/>
      </w:pPr>
      <w:rPr>
        <w:rFonts w:eastAsia="Calibri" w:hint="default"/>
      </w:rPr>
    </w:lvl>
    <w:lvl w:ilvl="2">
      <w:start w:val="8"/>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6" w15:restartNumberingAfterBreak="0">
    <w:nsid w:val="2C1A1859"/>
    <w:multiLevelType w:val="hybridMultilevel"/>
    <w:tmpl w:val="0A36148C"/>
    <w:lvl w:ilvl="0" w:tplc="0426000D">
      <w:start w:val="1"/>
      <w:numFmt w:val="bullet"/>
      <w:lvlText w:val=""/>
      <w:lvlJc w:val="left"/>
      <w:pPr>
        <w:ind w:left="1051" w:hanging="360"/>
      </w:pPr>
      <w:rPr>
        <w:rFonts w:ascii="Wingdings" w:hAnsi="Wingdings" w:hint="default"/>
      </w:rPr>
    </w:lvl>
    <w:lvl w:ilvl="1" w:tplc="04260003" w:tentative="1">
      <w:start w:val="1"/>
      <w:numFmt w:val="bullet"/>
      <w:lvlText w:val="o"/>
      <w:lvlJc w:val="left"/>
      <w:pPr>
        <w:ind w:left="1771" w:hanging="360"/>
      </w:pPr>
      <w:rPr>
        <w:rFonts w:ascii="Courier New" w:hAnsi="Courier New" w:cs="Courier New" w:hint="default"/>
      </w:rPr>
    </w:lvl>
    <w:lvl w:ilvl="2" w:tplc="04260005" w:tentative="1">
      <w:start w:val="1"/>
      <w:numFmt w:val="bullet"/>
      <w:lvlText w:val=""/>
      <w:lvlJc w:val="left"/>
      <w:pPr>
        <w:ind w:left="2491" w:hanging="360"/>
      </w:pPr>
      <w:rPr>
        <w:rFonts w:ascii="Wingdings" w:hAnsi="Wingdings" w:hint="default"/>
      </w:rPr>
    </w:lvl>
    <w:lvl w:ilvl="3" w:tplc="04260001" w:tentative="1">
      <w:start w:val="1"/>
      <w:numFmt w:val="bullet"/>
      <w:lvlText w:val=""/>
      <w:lvlJc w:val="left"/>
      <w:pPr>
        <w:ind w:left="3211" w:hanging="360"/>
      </w:pPr>
      <w:rPr>
        <w:rFonts w:ascii="Symbol" w:hAnsi="Symbol" w:hint="default"/>
      </w:rPr>
    </w:lvl>
    <w:lvl w:ilvl="4" w:tplc="04260003" w:tentative="1">
      <w:start w:val="1"/>
      <w:numFmt w:val="bullet"/>
      <w:lvlText w:val="o"/>
      <w:lvlJc w:val="left"/>
      <w:pPr>
        <w:ind w:left="3931" w:hanging="360"/>
      </w:pPr>
      <w:rPr>
        <w:rFonts w:ascii="Courier New" w:hAnsi="Courier New" w:cs="Courier New" w:hint="default"/>
      </w:rPr>
    </w:lvl>
    <w:lvl w:ilvl="5" w:tplc="04260005" w:tentative="1">
      <w:start w:val="1"/>
      <w:numFmt w:val="bullet"/>
      <w:lvlText w:val=""/>
      <w:lvlJc w:val="left"/>
      <w:pPr>
        <w:ind w:left="4651" w:hanging="360"/>
      </w:pPr>
      <w:rPr>
        <w:rFonts w:ascii="Wingdings" w:hAnsi="Wingdings" w:hint="default"/>
      </w:rPr>
    </w:lvl>
    <w:lvl w:ilvl="6" w:tplc="04260001" w:tentative="1">
      <w:start w:val="1"/>
      <w:numFmt w:val="bullet"/>
      <w:lvlText w:val=""/>
      <w:lvlJc w:val="left"/>
      <w:pPr>
        <w:ind w:left="5371" w:hanging="360"/>
      </w:pPr>
      <w:rPr>
        <w:rFonts w:ascii="Symbol" w:hAnsi="Symbol" w:hint="default"/>
      </w:rPr>
    </w:lvl>
    <w:lvl w:ilvl="7" w:tplc="04260003" w:tentative="1">
      <w:start w:val="1"/>
      <w:numFmt w:val="bullet"/>
      <w:lvlText w:val="o"/>
      <w:lvlJc w:val="left"/>
      <w:pPr>
        <w:ind w:left="6091" w:hanging="360"/>
      </w:pPr>
      <w:rPr>
        <w:rFonts w:ascii="Courier New" w:hAnsi="Courier New" w:cs="Courier New" w:hint="default"/>
      </w:rPr>
    </w:lvl>
    <w:lvl w:ilvl="8" w:tplc="04260005" w:tentative="1">
      <w:start w:val="1"/>
      <w:numFmt w:val="bullet"/>
      <w:lvlText w:val=""/>
      <w:lvlJc w:val="left"/>
      <w:pPr>
        <w:ind w:left="6811" w:hanging="360"/>
      </w:pPr>
      <w:rPr>
        <w:rFonts w:ascii="Wingdings" w:hAnsi="Wingdings" w:hint="default"/>
      </w:rPr>
    </w:lvl>
  </w:abstractNum>
  <w:abstractNum w:abstractNumId="7" w15:restartNumberingAfterBreak="0">
    <w:nsid w:val="2CB73197"/>
    <w:multiLevelType w:val="multilevel"/>
    <w:tmpl w:val="3AAC3B32"/>
    <w:lvl w:ilvl="0">
      <w:start w:val="1"/>
      <w:numFmt w:val="decimal"/>
      <w:lvlText w:val="%1."/>
      <w:lvlJc w:val="left"/>
      <w:pPr>
        <w:ind w:left="817" w:hanging="675"/>
      </w:pPr>
      <w:rPr>
        <w:rFonts w:hint="default"/>
        <w:sz w:val="22"/>
      </w:rPr>
    </w:lvl>
    <w:lvl w:ilvl="1">
      <w:start w:val="1"/>
      <w:numFmt w:val="decimal"/>
      <w:isLgl/>
      <w:lvlText w:val="%1.%2."/>
      <w:lvlJc w:val="left"/>
      <w:pPr>
        <w:ind w:left="220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8" w15:restartNumberingAfterBreak="0">
    <w:nsid w:val="2D4B491E"/>
    <w:multiLevelType w:val="hybridMultilevel"/>
    <w:tmpl w:val="143EEB64"/>
    <w:lvl w:ilvl="0" w:tplc="B5FCFCE8">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8901DC"/>
    <w:multiLevelType w:val="hybridMultilevel"/>
    <w:tmpl w:val="940E575E"/>
    <w:lvl w:ilvl="0" w:tplc="DD8E309A">
      <w:start w:val="1"/>
      <w:numFmt w:val="decimal"/>
      <w:lvlText w:val="%1."/>
      <w:lvlJc w:val="left"/>
      <w:pPr>
        <w:ind w:left="513" w:hanging="360"/>
      </w:pPr>
      <w:rPr>
        <w:rFonts w:hint="default"/>
      </w:rPr>
    </w:lvl>
    <w:lvl w:ilvl="1" w:tplc="04260019" w:tentative="1">
      <w:start w:val="1"/>
      <w:numFmt w:val="lowerLetter"/>
      <w:lvlText w:val="%2."/>
      <w:lvlJc w:val="left"/>
      <w:pPr>
        <w:ind w:left="1233" w:hanging="360"/>
      </w:pPr>
    </w:lvl>
    <w:lvl w:ilvl="2" w:tplc="0426001B" w:tentative="1">
      <w:start w:val="1"/>
      <w:numFmt w:val="lowerRoman"/>
      <w:lvlText w:val="%3."/>
      <w:lvlJc w:val="right"/>
      <w:pPr>
        <w:ind w:left="1953" w:hanging="180"/>
      </w:pPr>
    </w:lvl>
    <w:lvl w:ilvl="3" w:tplc="0426000F" w:tentative="1">
      <w:start w:val="1"/>
      <w:numFmt w:val="decimal"/>
      <w:lvlText w:val="%4."/>
      <w:lvlJc w:val="left"/>
      <w:pPr>
        <w:ind w:left="2673" w:hanging="360"/>
      </w:pPr>
    </w:lvl>
    <w:lvl w:ilvl="4" w:tplc="04260019" w:tentative="1">
      <w:start w:val="1"/>
      <w:numFmt w:val="lowerLetter"/>
      <w:lvlText w:val="%5."/>
      <w:lvlJc w:val="left"/>
      <w:pPr>
        <w:ind w:left="3393" w:hanging="360"/>
      </w:pPr>
    </w:lvl>
    <w:lvl w:ilvl="5" w:tplc="0426001B" w:tentative="1">
      <w:start w:val="1"/>
      <w:numFmt w:val="lowerRoman"/>
      <w:lvlText w:val="%6."/>
      <w:lvlJc w:val="right"/>
      <w:pPr>
        <w:ind w:left="4113" w:hanging="180"/>
      </w:pPr>
    </w:lvl>
    <w:lvl w:ilvl="6" w:tplc="0426000F" w:tentative="1">
      <w:start w:val="1"/>
      <w:numFmt w:val="decimal"/>
      <w:lvlText w:val="%7."/>
      <w:lvlJc w:val="left"/>
      <w:pPr>
        <w:ind w:left="4833" w:hanging="360"/>
      </w:pPr>
    </w:lvl>
    <w:lvl w:ilvl="7" w:tplc="04260019" w:tentative="1">
      <w:start w:val="1"/>
      <w:numFmt w:val="lowerLetter"/>
      <w:lvlText w:val="%8."/>
      <w:lvlJc w:val="left"/>
      <w:pPr>
        <w:ind w:left="5553" w:hanging="360"/>
      </w:pPr>
    </w:lvl>
    <w:lvl w:ilvl="8" w:tplc="0426001B" w:tentative="1">
      <w:start w:val="1"/>
      <w:numFmt w:val="lowerRoman"/>
      <w:lvlText w:val="%9."/>
      <w:lvlJc w:val="right"/>
      <w:pPr>
        <w:ind w:left="6273" w:hanging="180"/>
      </w:pPr>
    </w:lvl>
  </w:abstractNum>
  <w:abstractNum w:abstractNumId="10" w15:restartNumberingAfterBreak="0">
    <w:nsid w:val="41B17554"/>
    <w:multiLevelType w:val="hybridMultilevel"/>
    <w:tmpl w:val="EA9E3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4E2F32FB"/>
    <w:multiLevelType w:val="multilevel"/>
    <w:tmpl w:val="1BFABE6E"/>
    <w:lvl w:ilvl="0">
      <w:start w:val="1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61EC718A"/>
    <w:multiLevelType w:val="hybridMultilevel"/>
    <w:tmpl w:val="17601990"/>
    <w:lvl w:ilvl="0" w:tplc="EBEC4E5A">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1714E0"/>
    <w:multiLevelType w:val="multilevel"/>
    <w:tmpl w:val="29C4D0A8"/>
    <w:lvl w:ilvl="0">
      <w:start w:val="65"/>
      <w:numFmt w:val="decimal"/>
      <w:lvlText w:val="%1."/>
      <w:lvlJc w:val="left"/>
      <w:pPr>
        <w:ind w:left="780" w:hanging="780"/>
      </w:pPr>
      <w:rPr>
        <w:rFonts w:eastAsia="Times New Roman" w:hint="default"/>
      </w:rPr>
    </w:lvl>
    <w:lvl w:ilvl="1">
      <w:start w:val="6"/>
      <w:numFmt w:val="decimal"/>
      <w:lvlText w:val="%1.%2."/>
      <w:lvlJc w:val="left"/>
      <w:pPr>
        <w:ind w:left="1063" w:hanging="780"/>
      </w:pPr>
      <w:rPr>
        <w:rFonts w:eastAsia="Times New Roman" w:hint="default"/>
      </w:rPr>
    </w:lvl>
    <w:lvl w:ilvl="2">
      <w:start w:val="10"/>
      <w:numFmt w:val="decimal"/>
      <w:lvlText w:val="%1.%2.%3."/>
      <w:lvlJc w:val="left"/>
      <w:pPr>
        <w:ind w:left="1346" w:hanging="780"/>
      </w:pPr>
      <w:rPr>
        <w:rFonts w:eastAsia="Times New Roman" w:hint="default"/>
      </w:rPr>
    </w:lvl>
    <w:lvl w:ilvl="3">
      <w:start w:val="1"/>
      <w:numFmt w:val="decimal"/>
      <w:lvlText w:val="%1.%2.%3.%4."/>
      <w:lvlJc w:val="left"/>
      <w:pPr>
        <w:ind w:left="1629" w:hanging="78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abstractNum w:abstractNumId="15" w15:restartNumberingAfterBreak="0">
    <w:nsid w:val="6A726274"/>
    <w:multiLevelType w:val="hybridMultilevel"/>
    <w:tmpl w:val="8A649C96"/>
    <w:lvl w:ilvl="0" w:tplc="D556F7E6">
      <w:numFmt w:val="bullet"/>
      <w:lvlText w:val="-"/>
      <w:lvlJc w:val="left"/>
      <w:pPr>
        <w:ind w:left="2138" w:hanging="360"/>
      </w:pPr>
      <w:rPr>
        <w:rFonts w:ascii="Times New Roman" w:eastAsia="Times New Roman" w:hAnsi="Times New Roman" w:cs="Times New Roman"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6" w15:restartNumberingAfterBreak="0">
    <w:nsid w:val="6EDB2532"/>
    <w:multiLevelType w:val="hybridMultilevel"/>
    <w:tmpl w:val="FCF616D4"/>
    <w:lvl w:ilvl="0" w:tplc="D556F7E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9639EF"/>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18" w15:restartNumberingAfterBreak="0">
    <w:nsid w:val="7AB2588D"/>
    <w:multiLevelType w:val="hybridMultilevel"/>
    <w:tmpl w:val="61C07928"/>
    <w:lvl w:ilvl="0" w:tplc="0426000F">
      <w:start w:val="3"/>
      <w:numFmt w:val="decimal"/>
      <w:lvlText w:val="%1."/>
      <w:lvlJc w:val="left"/>
      <w:pPr>
        <w:ind w:left="928" w:hanging="360"/>
      </w:pPr>
      <w:rPr>
        <w:rFonts w:hint="default"/>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9" w15:restartNumberingAfterBreak="0">
    <w:nsid w:val="7D4F01E8"/>
    <w:multiLevelType w:val="hybridMultilevel"/>
    <w:tmpl w:val="A41E8BEA"/>
    <w:lvl w:ilvl="0" w:tplc="B1DCEDD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6"/>
  </w:num>
  <w:num w:numId="4">
    <w:abstractNumId w:val="15"/>
  </w:num>
  <w:num w:numId="5">
    <w:abstractNumId w:val="6"/>
  </w:num>
  <w:num w:numId="6">
    <w:abstractNumId w:val="18"/>
  </w:num>
  <w:num w:numId="7">
    <w:abstractNumId w:val="2"/>
  </w:num>
  <w:num w:numId="8">
    <w:abstractNumId w:val="3"/>
  </w:num>
  <w:num w:numId="9">
    <w:abstractNumId w:val="7"/>
  </w:num>
  <w:num w:numId="10">
    <w:abstractNumId w:val="8"/>
  </w:num>
  <w:num w:numId="11">
    <w:abstractNumId w:val="0"/>
  </w:num>
  <w:num w:numId="12">
    <w:abstractNumId w:val="19"/>
  </w:num>
  <w:num w:numId="13">
    <w:abstractNumId w:val="5"/>
  </w:num>
  <w:num w:numId="14">
    <w:abstractNumId w:val="14"/>
  </w:num>
  <w:num w:numId="15">
    <w:abstractNumId w:val="12"/>
  </w:num>
  <w:num w:numId="16">
    <w:abstractNumId w:val="13"/>
  </w:num>
  <w:num w:numId="17">
    <w:abstractNumId w:val="10"/>
  </w:num>
  <w:num w:numId="18">
    <w:abstractNumId w:val="17"/>
  </w:num>
  <w:num w:numId="19">
    <w:abstractNumId w:val="9"/>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C7"/>
    <w:rsid w:val="00001DD2"/>
    <w:rsid w:val="00003FBC"/>
    <w:rsid w:val="00004E9F"/>
    <w:rsid w:val="000056A4"/>
    <w:rsid w:val="00007391"/>
    <w:rsid w:val="000109CD"/>
    <w:rsid w:val="00012854"/>
    <w:rsid w:val="00015B54"/>
    <w:rsid w:val="000225EC"/>
    <w:rsid w:val="00024585"/>
    <w:rsid w:val="00025592"/>
    <w:rsid w:val="00030AA6"/>
    <w:rsid w:val="00040A30"/>
    <w:rsid w:val="00042E34"/>
    <w:rsid w:val="00051815"/>
    <w:rsid w:val="0005356C"/>
    <w:rsid w:val="0005568D"/>
    <w:rsid w:val="00055741"/>
    <w:rsid w:val="0005607E"/>
    <w:rsid w:val="00056434"/>
    <w:rsid w:val="00060FFB"/>
    <w:rsid w:val="00063D44"/>
    <w:rsid w:val="00063D93"/>
    <w:rsid w:val="000648E4"/>
    <w:rsid w:val="00064C94"/>
    <w:rsid w:val="00066836"/>
    <w:rsid w:val="000716B0"/>
    <w:rsid w:val="000726F3"/>
    <w:rsid w:val="00074715"/>
    <w:rsid w:val="00074B5E"/>
    <w:rsid w:val="00075151"/>
    <w:rsid w:val="00075580"/>
    <w:rsid w:val="0007792D"/>
    <w:rsid w:val="00077DC8"/>
    <w:rsid w:val="00081E54"/>
    <w:rsid w:val="00082E05"/>
    <w:rsid w:val="00090FFC"/>
    <w:rsid w:val="000910DF"/>
    <w:rsid w:val="0009264C"/>
    <w:rsid w:val="00092804"/>
    <w:rsid w:val="00094729"/>
    <w:rsid w:val="0009522D"/>
    <w:rsid w:val="000A08CC"/>
    <w:rsid w:val="000A0BC7"/>
    <w:rsid w:val="000A4536"/>
    <w:rsid w:val="000A4A64"/>
    <w:rsid w:val="000A6B93"/>
    <w:rsid w:val="000B02F4"/>
    <w:rsid w:val="000B32D2"/>
    <w:rsid w:val="000B4CFC"/>
    <w:rsid w:val="000B7448"/>
    <w:rsid w:val="000C191A"/>
    <w:rsid w:val="000C3A78"/>
    <w:rsid w:val="000C5BEF"/>
    <w:rsid w:val="000D3289"/>
    <w:rsid w:val="000D3D7B"/>
    <w:rsid w:val="000D5DCC"/>
    <w:rsid w:val="000D7736"/>
    <w:rsid w:val="000E2DB3"/>
    <w:rsid w:val="000E38A2"/>
    <w:rsid w:val="000E474D"/>
    <w:rsid w:val="000E6319"/>
    <w:rsid w:val="000F07BB"/>
    <w:rsid w:val="000F1421"/>
    <w:rsid w:val="000F28D3"/>
    <w:rsid w:val="000F7D48"/>
    <w:rsid w:val="0010714F"/>
    <w:rsid w:val="00110427"/>
    <w:rsid w:val="00113E73"/>
    <w:rsid w:val="00114B82"/>
    <w:rsid w:val="001150D2"/>
    <w:rsid w:val="001215AE"/>
    <w:rsid w:val="00123632"/>
    <w:rsid w:val="00125F6A"/>
    <w:rsid w:val="00126236"/>
    <w:rsid w:val="001306D9"/>
    <w:rsid w:val="0013188F"/>
    <w:rsid w:val="00131E62"/>
    <w:rsid w:val="00132867"/>
    <w:rsid w:val="00133DA8"/>
    <w:rsid w:val="00134340"/>
    <w:rsid w:val="0013464E"/>
    <w:rsid w:val="00140F12"/>
    <w:rsid w:val="0014261A"/>
    <w:rsid w:val="00143ADF"/>
    <w:rsid w:val="00156AA0"/>
    <w:rsid w:val="00161469"/>
    <w:rsid w:val="001616A4"/>
    <w:rsid w:val="00166AB9"/>
    <w:rsid w:val="00167064"/>
    <w:rsid w:val="00167134"/>
    <w:rsid w:val="00172808"/>
    <w:rsid w:val="00172BE5"/>
    <w:rsid w:val="001775DB"/>
    <w:rsid w:val="0017788D"/>
    <w:rsid w:val="0018099F"/>
    <w:rsid w:val="001813F9"/>
    <w:rsid w:val="0018140E"/>
    <w:rsid w:val="0018550D"/>
    <w:rsid w:val="001931FB"/>
    <w:rsid w:val="00193DC6"/>
    <w:rsid w:val="001943B6"/>
    <w:rsid w:val="00195B43"/>
    <w:rsid w:val="00195BC1"/>
    <w:rsid w:val="00196D30"/>
    <w:rsid w:val="0019722F"/>
    <w:rsid w:val="001A06C7"/>
    <w:rsid w:val="001A0D7C"/>
    <w:rsid w:val="001B0743"/>
    <w:rsid w:val="001B2689"/>
    <w:rsid w:val="001B2DE0"/>
    <w:rsid w:val="001B3422"/>
    <w:rsid w:val="001B38AC"/>
    <w:rsid w:val="001B6537"/>
    <w:rsid w:val="001B77E9"/>
    <w:rsid w:val="001C1A87"/>
    <w:rsid w:val="001C2BA7"/>
    <w:rsid w:val="001C51C7"/>
    <w:rsid w:val="001C5868"/>
    <w:rsid w:val="001C6A65"/>
    <w:rsid w:val="001D0F05"/>
    <w:rsid w:val="001D2898"/>
    <w:rsid w:val="001D3021"/>
    <w:rsid w:val="001D31CA"/>
    <w:rsid w:val="001D5901"/>
    <w:rsid w:val="001E04A9"/>
    <w:rsid w:val="001E0640"/>
    <w:rsid w:val="001E0CAC"/>
    <w:rsid w:val="001E0CDA"/>
    <w:rsid w:val="001E7424"/>
    <w:rsid w:val="001F28CE"/>
    <w:rsid w:val="001F32E2"/>
    <w:rsid w:val="001F4CBA"/>
    <w:rsid w:val="001F518A"/>
    <w:rsid w:val="001F587A"/>
    <w:rsid w:val="0020208A"/>
    <w:rsid w:val="00203285"/>
    <w:rsid w:val="002064F9"/>
    <w:rsid w:val="00207091"/>
    <w:rsid w:val="002119D5"/>
    <w:rsid w:val="00211EB0"/>
    <w:rsid w:val="00212004"/>
    <w:rsid w:val="0021269A"/>
    <w:rsid w:val="00214DA7"/>
    <w:rsid w:val="0021509A"/>
    <w:rsid w:val="00215BE8"/>
    <w:rsid w:val="002163D5"/>
    <w:rsid w:val="002240BC"/>
    <w:rsid w:val="00225AF4"/>
    <w:rsid w:val="0022622C"/>
    <w:rsid w:val="002274D6"/>
    <w:rsid w:val="00230A75"/>
    <w:rsid w:val="002313C7"/>
    <w:rsid w:val="0023491B"/>
    <w:rsid w:val="002359B1"/>
    <w:rsid w:val="00241472"/>
    <w:rsid w:val="00244C82"/>
    <w:rsid w:val="0024523A"/>
    <w:rsid w:val="00246158"/>
    <w:rsid w:val="00247EE0"/>
    <w:rsid w:val="002527CB"/>
    <w:rsid w:val="00254159"/>
    <w:rsid w:val="00254E27"/>
    <w:rsid w:val="002607BA"/>
    <w:rsid w:val="00261387"/>
    <w:rsid w:val="00264C06"/>
    <w:rsid w:val="0026560A"/>
    <w:rsid w:val="0027022B"/>
    <w:rsid w:val="00275170"/>
    <w:rsid w:val="00277321"/>
    <w:rsid w:val="00281AA9"/>
    <w:rsid w:val="00281ED6"/>
    <w:rsid w:val="00284739"/>
    <w:rsid w:val="00287997"/>
    <w:rsid w:val="0029072C"/>
    <w:rsid w:val="00290A2A"/>
    <w:rsid w:val="00290F6D"/>
    <w:rsid w:val="002919A5"/>
    <w:rsid w:val="00292DE3"/>
    <w:rsid w:val="00294760"/>
    <w:rsid w:val="00295ABE"/>
    <w:rsid w:val="002969F2"/>
    <w:rsid w:val="002A2D02"/>
    <w:rsid w:val="002B10E0"/>
    <w:rsid w:val="002B1F78"/>
    <w:rsid w:val="002B67AC"/>
    <w:rsid w:val="002C16D3"/>
    <w:rsid w:val="002C4CD0"/>
    <w:rsid w:val="002C60B4"/>
    <w:rsid w:val="002C60D1"/>
    <w:rsid w:val="002C6C79"/>
    <w:rsid w:val="002D0335"/>
    <w:rsid w:val="002E3634"/>
    <w:rsid w:val="002F13A7"/>
    <w:rsid w:val="002F27D9"/>
    <w:rsid w:val="002F3ECE"/>
    <w:rsid w:val="002F4E45"/>
    <w:rsid w:val="002F5511"/>
    <w:rsid w:val="0030065C"/>
    <w:rsid w:val="0030261A"/>
    <w:rsid w:val="00302E9F"/>
    <w:rsid w:val="0030483C"/>
    <w:rsid w:val="003053FE"/>
    <w:rsid w:val="00313F21"/>
    <w:rsid w:val="0031540C"/>
    <w:rsid w:val="00315F94"/>
    <w:rsid w:val="003160DA"/>
    <w:rsid w:val="00316A97"/>
    <w:rsid w:val="00316BE8"/>
    <w:rsid w:val="00317356"/>
    <w:rsid w:val="003174E2"/>
    <w:rsid w:val="00320F68"/>
    <w:rsid w:val="00321077"/>
    <w:rsid w:val="003226F0"/>
    <w:rsid w:val="00326DB4"/>
    <w:rsid w:val="00336389"/>
    <w:rsid w:val="00342250"/>
    <w:rsid w:val="00346120"/>
    <w:rsid w:val="00355F4C"/>
    <w:rsid w:val="0035628C"/>
    <w:rsid w:val="00360E0F"/>
    <w:rsid w:val="003628BB"/>
    <w:rsid w:val="003632CC"/>
    <w:rsid w:val="00364358"/>
    <w:rsid w:val="00364F6C"/>
    <w:rsid w:val="003679C7"/>
    <w:rsid w:val="00371CE9"/>
    <w:rsid w:val="0037586E"/>
    <w:rsid w:val="00375AF7"/>
    <w:rsid w:val="00377117"/>
    <w:rsid w:val="003809B8"/>
    <w:rsid w:val="00384FE0"/>
    <w:rsid w:val="003874E9"/>
    <w:rsid w:val="00394BDD"/>
    <w:rsid w:val="00396424"/>
    <w:rsid w:val="003A0199"/>
    <w:rsid w:val="003A4FBD"/>
    <w:rsid w:val="003A5C2A"/>
    <w:rsid w:val="003A6982"/>
    <w:rsid w:val="003A6F0C"/>
    <w:rsid w:val="003B07CC"/>
    <w:rsid w:val="003B1017"/>
    <w:rsid w:val="003B4913"/>
    <w:rsid w:val="003C7DD0"/>
    <w:rsid w:val="003D086C"/>
    <w:rsid w:val="003D1CCA"/>
    <w:rsid w:val="003D24E3"/>
    <w:rsid w:val="003D2F9A"/>
    <w:rsid w:val="003D3E38"/>
    <w:rsid w:val="003D6FB3"/>
    <w:rsid w:val="003E0F25"/>
    <w:rsid w:val="003F010B"/>
    <w:rsid w:val="003F2B2B"/>
    <w:rsid w:val="003F76DA"/>
    <w:rsid w:val="003F7ED7"/>
    <w:rsid w:val="0040070F"/>
    <w:rsid w:val="0040085E"/>
    <w:rsid w:val="00401EC8"/>
    <w:rsid w:val="00407EBB"/>
    <w:rsid w:val="004101F8"/>
    <w:rsid w:val="00410AE1"/>
    <w:rsid w:val="004113B3"/>
    <w:rsid w:val="00411490"/>
    <w:rsid w:val="00413905"/>
    <w:rsid w:val="00422E4D"/>
    <w:rsid w:val="00423C0F"/>
    <w:rsid w:val="00424049"/>
    <w:rsid w:val="00424481"/>
    <w:rsid w:val="0042561C"/>
    <w:rsid w:val="00425ABD"/>
    <w:rsid w:val="0042748D"/>
    <w:rsid w:val="0043465C"/>
    <w:rsid w:val="00435889"/>
    <w:rsid w:val="00436468"/>
    <w:rsid w:val="0043778E"/>
    <w:rsid w:val="00446954"/>
    <w:rsid w:val="00446CC4"/>
    <w:rsid w:val="00446F5D"/>
    <w:rsid w:val="00456DC1"/>
    <w:rsid w:val="00461147"/>
    <w:rsid w:val="0046166F"/>
    <w:rsid w:val="00461C89"/>
    <w:rsid w:val="00462284"/>
    <w:rsid w:val="004662E0"/>
    <w:rsid w:val="00467970"/>
    <w:rsid w:val="00470818"/>
    <w:rsid w:val="0047692B"/>
    <w:rsid w:val="00484753"/>
    <w:rsid w:val="0049393D"/>
    <w:rsid w:val="00493D84"/>
    <w:rsid w:val="00493E8E"/>
    <w:rsid w:val="00494350"/>
    <w:rsid w:val="004960A9"/>
    <w:rsid w:val="0049635F"/>
    <w:rsid w:val="00497048"/>
    <w:rsid w:val="00497E4D"/>
    <w:rsid w:val="004A11E9"/>
    <w:rsid w:val="004A3B57"/>
    <w:rsid w:val="004A3EAA"/>
    <w:rsid w:val="004A4B09"/>
    <w:rsid w:val="004A764E"/>
    <w:rsid w:val="004B1E14"/>
    <w:rsid w:val="004B20FA"/>
    <w:rsid w:val="004B56A5"/>
    <w:rsid w:val="004B59EE"/>
    <w:rsid w:val="004B79A6"/>
    <w:rsid w:val="004C2582"/>
    <w:rsid w:val="004D1160"/>
    <w:rsid w:val="004D5845"/>
    <w:rsid w:val="004D5CF3"/>
    <w:rsid w:val="004D72E9"/>
    <w:rsid w:val="004E0922"/>
    <w:rsid w:val="004E10E2"/>
    <w:rsid w:val="004E3E56"/>
    <w:rsid w:val="004E402D"/>
    <w:rsid w:val="004E4DBD"/>
    <w:rsid w:val="004F015B"/>
    <w:rsid w:val="004F061C"/>
    <w:rsid w:val="004F0D37"/>
    <w:rsid w:val="004F1F7C"/>
    <w:rsid w:val="004F38C3"/>
    <w:rsid w:val="004F759B"/>
    <w:rsid w:val="00500A2E"/>
    <w:rsid w:val="00500DA3"/>
    <w:rsid w:val="00502E16"/>
    <w:rsid w:val="00506153"/>
    <w:rsid w:val="00506659"/>
    <w:rsid w:val="00507885"/>
    <w:rsid w:val="00511DAB"/>
    <w:rsid w:val="00514AAE"/>
    <w:rsid w:val="00514D81"/>
    <w:rsid w:val="00514F6F"/>
    <w:rsid w:val="005158FA"/>
    <w:rsid w:val="00515B87"/>
    <w:rsid w:val="0052180D"/>
    <w:rsid w:val="00521ACE"/>
    <w:rsid w:val="00522975"/>
    <w:rsid w:val="005243F3"/>
    <w:rsid w:val="00531F24"/>
    <w:rsid w:val="00532D8B"/>
    <w:rsid w:val="00532FFA"/>
    <w:rsid w:val="00534FD3"/>
    <w:rsid w:val="00535A0A"/>
    <w:rsid w:val="00544CBC"/>
    <w:rsid w:val="00545B92"/>
    <w:rsid w:val="00547D4E"/>
    <w:rsid w:val="005504B5"/>
    <w:rsid w:val="0055087C"/>
    <w:rsid w:val="00550B5F"/>
    <w:rsid w:val="00553415"/>
    <w:rsid w:val="0055643D"/>
    <w:rsid w:val="00570AA0"/>
    <w:rsid w:val="0057212D"/>
    <w:rsid w:val="005761DA"/>
    <w:rsid w:val="00576215"/>
    <w:rsid w:val="00577D70"/>
    <w:rsid w:val="00580A5A"/>
    <w:rsid w:val="00580E34"/>
    <w:rsid w:val="00584F0B"/>
    <w:rsid w:val="00587D77"/>
    <w:rsid w:val="005957E6"/>
    <w:rsid w:val="0059595F"/>
    <w:rsid w:val="005A2519"/>
    <w:rsid w:val="005A2566"/>
    <w:rsid w:val="005A65DD"/>
    <w:rsid w:val="005B19A3"/>
    <w:rsid w:val="005B2B7D"/>
    <w:rsid w:val="005B4DBA"/>
    <w:rsid w:val="005C2085"/>
    <w:rsid w:val="005C34DD"/>
    <w:rsid w:val="005C39A4"/>
    <w:rsid w:val="005C440A"/>
    <w:rsid w:val="005C4725"/>
    <w:rsid w:val="005C5A9C"/>
    <w:rsid w:val="005D2DA3"/>
    <w:rsid w:val="005E28D3"/>
    <w:rsid w:val="005E4108"/>
    <w:rsid w:val="005E570F"/>
    <w:rsid w:val="005E5F1A"/>
    <w:rsid w:val="005E6C68"/>
    <w:rsid w:val="005F0257"/>
    <w:rsid w:val="005F0401"/>
    <w:rsid w:val="005F2FFD"/>
    <w:rsid w:val="005F7FD8"/>
    <w:rsid w:val="00600C91"/>
    <w:rsid w:val="00605007"/>
    <w:rsid w:val="00607601"/>
    <w:rsid w:val="00610DCA"/>
    <w:rsid w:val="0061118D"/>
    <w:rsid w:val="006139AE"/>
    <w:rsid w:val="00622BC3"/>
    <w:rsid w:val="00624C26"/>
    <w:rsid w:val="00630F7A"/>
    <w:rsid w:val="00632C2F"/>
    <w:rsid w:val="00632D3C"/>
    <w:rsid w:val="0063568F"/>
    <w:rsid w:val="00635E32"/>
    <w:rsid w:val="00636A89"/>
    <w:rsid w:val="00645C5B"/>
    <w:rsid w:val="0064721C"/>
    <w:rsid w:val="00647BB4"/>
    <w:rsid w:val="00651913"/>
    <w:rsid w:val="0065445B"/>
    <w:rsid w:val="00655875"/>
    <w:rsid w:val="006560BE"/>
    <w:rsid w:val="00656421"/>
    <w:rsid w:val="00667C79"/>
    <w:rsid w:val="00672B31"/>
    <w:rsid w:val="00675725"/>
    <w:rsid w:val="00677FD5"/>
    <w:rsid w:val="00680C49"/>
    <w:rsid w:val="006823DC"/>
    <w:rsid w:val="00692139"/>
    <w:rsid w:val="00693D91"/>
    <w:rsid w:val="00693EE8"/>
    <w:rsid w:val="00696158"/>
    <w:rsid w:val="0069644E"/>
    <w:rsid w:val="006A0B96"/>
    <w:rsid w:val="006A5DCA"/>
    <w:rsid w:val="006A69E0"/>
    <w:rsid w:val="006A7016"/>
    <w:rsid w:val="006B34ED"/>
    <w:rsid w:val="006B57B7"/>
    <w:rsid w:val="006C0FAC"/>
    <w:rsid w:val="006C25CA"/>
    <w:rsid w:val="006C2A5A"/>
    <w:rsid w:val="006C346C"/>
    <w:rsid w:val="006C5FFC"/>
    <w:rsid w:val="006D377B"/>
    <w:rsid w:val="006D4D37"/>
    <w:rsid w:val="006D628E"/>
    <w:rsid w:val="006D7DB4"/>
    <w:rsid w:val="006E2365"/>
    <w:rsid w:val="006E2F9D"/>
    <w:rsid w:val="006E3E9B"/>
    <w:rsid w:val="006E4171"/>
    <w:rsid w:val="006E689A"/>
    <w:rsid w:val="006F0615"/>
    <w:rsid w:val="006F2964"/>
    <w:rsid w:val="006F6DD2"/>
    <w:rsid w:val="006F7692"/>
    <w:rsid w:val="00700F0A"/>
    <w:rsid w:val="00702F3D"/>
    <w:rsid w:val="007140BF"/>
    <w:rsid w:val="00720983"/>
    <w:rsid w:val="0072213C"/>
    <w:rsid w:val="007227B4"/>
    <w:rsid w:val="0072341A"/>
    <w:rsid w:val="00723560"/>
    <w:rsid w:val="00724763"/>
    <w:rsid w:val="00724CE8"/>
    <w:rsid w:val="00725C62"/>
    <w:rsid w:val="007302AC"/>
    <w:rsid w:val="00732275"/>
    <w:rsid w:val="0073458D"/>
    <w:rsid w:val="007361E1"/>
    <w:rsid w:val="00736F06"/>
    <w:rsid w:val="00742043"/>
    <w:rsid w:val="007421B1"/>
    <w:rsid w:val="00743768"/>
    <w:rsid w:val="00744FF4"/>
    <w:rsid w:val="00746A32"/>
    <w:rsid w:val="007470A2"/>
    <w:rsid w:val="007477F0"/>
    <w:rsid w:val="00753542"/>
    <w:rsid w:val="00753743"/>
    <w:rsid w:val="0075637E"/>
    <w:rsid w:val="007565EA"/>
    <w:rsid w:val="00756CF1"/>
    <w:rsid w:val="007607E5"/>
    <w:rsid w:val="00761517"/>
    <w:rsid w:val="00763CBA"/>
    <w:rsid w:val="00767B59"/>
    <w:rsid w:val="00770455"/>
    <w:rsid w:val="00774A73"/>
    <w:rsid w:val="00774C57"/>
    <w:rsid w:val="00776F14"/>
    <w:rsid w:val="0077757A"/>
    <w:rsid w:val="00783042"/>
    <w:rsid w:val="007833D7"/>
    <w:rsid w:val="00784CE6"/>
    <w:rsid w:val="00786059"/>
    <w:rsid w:val="00790A97"/>
    <w:rsid w:val="00791620"/>
    <w:rsid w:val="007916AF"/>
    <w:rsid w:val="00791C1B"/>
    <w:rsid w:val="00792F17"/>
    <w:rsid w:val="00795EB9"/>
    <w:rsid w:val="00797480"/>
    <w:rsid w:val="007A5937"/>
    <w:rsid w:val="007A61CB"/>
    <w:rsid w:val="007A6511"/>
    <w:rsid w:val="007A746C"/>
    <w:rsid w:val="007B22A4"/>
    <w:rsid w:val="007B271D"/>
    <w:rsid w:val="007B2812"/>
    <w:rsid w:val="007B2BA6"/>
    <w:rsid w:val="007B667F"/>
    <w:rsid w:val="007B76F8"/>
    <w:rsid w:val="007C2284"/>
    <w:rsid w:val="007C716C"/>
    <w:rsid w:val="007D065F"/>
    <w:rsid w:val="007D22D0"/>
    <w:rsid w:val="007D2E8F"/>
    <w:rsid w:val="007D4494"/>
    <w:rsid w:val="007D46EB"/>
    <w:rsid w:val="007D5EF6"/>
    <w:rsid w:val="007E309D"/>
    <w:rsid w:val="007E3406"/>
    <w:rsid w:val="007E5686"/>
    <w:rsid w:val="007F08E1"/>
    <w:rsid w:val="007F12AC"/>
    <w:rsid w:val="007F12E6"/>
    <w:rsid w:val="007F2CC0"/>
    <w:rsid w:val="007F6586"/>
    <w:rsid w:val="007F65FC"/>
    <w:rsid w:val="0080056A"/>
    <w:rsid w:val="00802697"/>
    <w:rsid w:val="00803F23"/>
    <w:rsid w:val="00805BA7"/>
    <w:rsid w:val="0080603A"/>
    <w:rsid w:val="008066C6"/>
    <w:rsid w:val="00806E02"/>
    <w:rsid w:val="00810DD8"/>
    <w:rsid w:val="008110FE"/>
    <w:rsid w:val="00815B25"/>
    <w:rsid w:val="00815ECF"/>
    <w:rsid w:val="0082081C"/>
    <w:rsid w:val="00823BE9"/>
    <w:rsid w:val="008258ED"/>
    <w:rsid w:val="00826EB7"/>
    <w:rsid w:val="00830F0F"/>
    <w:rsid w:val="008312BA"/>
    <w:rsid w:val="008318BC"/>
    <w:rsid w:val="00831F13"/>
    <w:rsid w:val="00833C34"/>
    <w:rsid w:val="00834F7B"/>
    <w:rsid w:val="00843329"/>
    <w:rsid w:val="008455C0"/>
    <w:rsid w:val="00846122"/>
    <w:rsid w:val="008468D7"/>
    <w:rsid w:val="008534FE"/>
    <w:rsid w:val="00860D8D"/>
    <w:rsid w:val="0086249A"/>
    <w:rsid w:val="0087008D"/>
    <w:rsid w:val="00870710"/>
    <w:rsid w:val="00875311"/>
    <w:rsid w:val="00880274"/>
    <w:rsid w:val="00883081"/>
    <w:rsid w:val="00885B0A"/>
    <w:rsid w:val="00891E51"/>
    <w:rsid w:val="00892FF3"/>
    <w:rsid w:val="00897E5A"/>
    <w:rsid w:val="00897EF8"/>
    <w:rsid w:val="008A35FB"/>
    <w:rsid w:val="008A38AE"/>
    <w:rsid w:val="008A4697"/>
    <w:rsid w:val="008B1B73"/>
    <w:rsid w:val="008B23E4"/>
    <w:rsid w:val="008B71E6"/>
    <w:rsid w:val="008C2029"/>
    <w:rsid w:val="008C4321"/>
    <w:rsid w:val="008C4F8A"/>
    <w:rsid w:val="008D0EF1"/>
    <w:rsid w:val="008D10D9"/>
    <w:rsid w:val="008D13C5"/>
    <w:rsid w:val="008D1E11"/>
    <w:rsid w:val="008D37EA"/>
    <w:rsid w:val="008E10BF"/>
    <w:rsid w:val="008E16A3"/>
    <w:rsid w:val="008E56A9"/>
    <w:rsid w:val="008E6F2E"/>
    <w:rsid w:val="008F158F"/>
    <w:rsid w:val="008F341C"/>
    <w:rsid w:val="008F496F"/>
    <w:rsid w:val="008F5011"/>
    <w:rsid w:val="00901EB4"/>
    <w:rsid w:val="00903C16"/>
    <w:rsid w:val="00904895"/>
    <w:rsid w:val="009055F8"/>
    <w:rsid w:val="00916EB5"/>
    <w:rsid w:val="00921E8C"/>
    <w:rsid w:val="00926A84"/>
    <w:rsid w:val="00930364"/>
    <w:rsid w:val="00932234"/>
    <w:rsid w:val="009344CC"/>
    <w:rsid w:val="0093766F"/>
    <w:rsid w:val="00950E18"/>
    <w:rsid w:val="00952879"/>
    <w:rsid w:val="00954834"/>
    <w:rsid w:val="00961FF7"/>
    <w:rsid w:val="00965B65"/>
    <w:rsid w:val="0096739E"/>
    <w:rsid w:val="00970EA1"/>
    <w:rsid w:val="00972CFD"/>
    <w:rsid w:val="00974B69"/>
    <w:rsid w:val="00974CB4"/>
    <w:rsid w:val="0097644D"/>
    <w:rsid w:val="00976878"/>
    <w:rsid w:val="00981D7D"/>
    <w:rsid w:val="00981E8F"/>
    <w:rsid w:val="00986920"/>
    <w:rsid w:val="00991AA2"/>
    <w:rsid w:val="009925BC"/>
    <w:rsid w:val="00992FAB"/>
    <w:rsid w:val="00993CE1"/>
    <w:rsid w:val="00995C3D"/>
    <w:rsid w:val="009A069C"/>
    <w:rsid w:val="009A0DDC"/>
    <w:rsid w:val="009A1220"/>
    <w:rsid w:val="009A1D0A"/>
    <w:rsid w:val="009A27C9"/>
    <w:rsid w:val="009A3B83"/>
    <w:rsid w:val="009A73AE"/>
    <w:rsid w:val="009B08BF"/>
    <w:rsid w:val="009B2747"/>
    <w:rsid w:val="009B48ED"/>
    <w:rsid w:val="009B5CD7"/>
    <w:rsid w:val="009C081A"/>
    <w:rsid w:val="009C09DF"/>
    <w:rsid w:val="009C0B19"/>
    <w:rsid w:val="009D43D5"/>
    <w:rsid w:val="009D4432"/>
    <w:rsid w:val="009D6A86"/>
    <w:rsid w:val="009E1560"/>
    <w:rsid w:val="009E1E4B"/>
    <w:rsid w:val="009E371A"/>
    <w:rsid w:val="009E4CCC"/>
    <w:rsid w:val="009E5F44"/>
    <w:rsid w:val="009E6345"/>
    <w:rsid w:val="009E74A0"/>
    <w:rsid w:val="009F19F0"/>
    <w:rsid w:val="009F56EF"/>
    <w:rsid w:val="009F6024"/>
    <w:rsid w:val="009F6703"/>
    <w:rsid w:val="00A01D52"/>
    <w:rsid w:val="00A02CB7"/>
    <w:rsid w:val="00A03FAA"/>
    <w:rsid w:val="00A04F3B"/>
    <w:rsid w:val="00A053E0"/>
    <w:rsid w:val="00A06E79"/>
    <w:rsid w:val="00A07BDE"/>
    <w:rsid w:val="00A122B5"/>
    <w:rsid w:val="00A125E1"/>
    <w:rsid w:val="00A151EE"/>
    <w:rsid w:val="00A165F5"/>
    <w:rsid w:val="00A2028E"/>
    <w:rsid w:val="00A213EF"/>
    <w:rsid w:val="00A247D1"/>
    <w:rsid w:val="00A26243"/>
    <w:rsid w:val="00A307A0"/>
    <w:rsid w:val="00A31680"/>
    <w:rsid w:val="00A348A9"/>
    <w:rsid w:val="00A421EF"/>
    <w:rsid w:val="00A43B5E"/>
    <w:rsid w:val="00A448EB"/>
    <w:rsid w:val="00A45F8E"/>
    <w:rsid w:val="00A52898"/>
    <w:rsid w:val="00A52D35"/>
    <w:rsid w:val="00A5393B"/>
    <w:rsid w:val="00A5481C"/>
    <w:rsid w:val="00A56E2B"/>
    <w:rsid w:val="00A62AEE"/>
    <w:rsid w:val="00A63CAE"/>
    <w:rsid w:val="00A63CDD"/>
    <w:rsid w:val="00A65A59"/>
    <w:rsid w:val="00A7104B"/>
    <w:rsid w:val="00A7190F"/>
    <w:rsid w:val="00A720BF"/>
    <w:rsid w:val="00A72512"/>
    <w:rsid w:val="00A73C71"/>
    <w:rsid w:val="00A75181"/>
    <w:rsid w:val="00A775C1"/>
    <w:rsid w:val="00A80F93"/>
    <w:rsid w:val="00A833A3"/>
    <w:rsid w:val="00A84A82"/>
    <w:rsid w:val="00A868E6"/>
    <w:rsid w:val="00A870E4"/>
    <w:rsid w:val="00A87197"/>
    <w:rsid w:val="00A901BA"/>
    <w:rsid w:val="00A95BDE"/>
    <w:rsid w:val="00A96202"/>
    <w:rsid w:val="00AA5737"/>
    <w:rsid w:val="00AA5DF8"/>
    <w:rsid w:val="00AA6727"/>
    <w:rsid w:val="00AA6A32"/>
    <w:rsid w:val="00AB02E3"/>
    <w:rsid w:val="00AB3D33"/>
    <w:rsid w:val="00AB3DFF"/>
    <w:rsid w:val="00AB4068"/>
    <w:rsid w:val="00AB66A9"/>
    <w:rsid w:val="00AC4642"/>
    <w:rsid w:val="00AC48DD"/>
    <w:rsid w:val="00AC6377"/>
    <w:rsid w:val="00AD1393"/>
    <w:rsid w:val="00AD16AC"/>
    <w:rsid w:val="00AD3C33"/>
    <w:rsid w:val="00AD45AA"/>
    <w:rsid w:val="00AD581E"/>
    <w:rsid w:val="00AD6ADB"/>
    <w:rsid w:val="00AD76B8"/>
    <w:rsid w:val="00AE245A"/>
    <w:rsid w:val="00AE2E86"/>
    <w:rsid w:val="00AE51FB"/>
    <w:rsid w:val="00AE7BA1"/>
    <w:rsid w:val="00AF76F0"/>
    <w:rsid w:val="00B022FB"/>
    <w:rsid w:val="00B02D8A"/>
    <w:rsid w:val="00B02F6A"/>
    <w:rsid w:val="00B03679"/>
    <w:rsid w:val="00B0590E"/>
    <w:rsid w:val="00B102E6"/>
    <w:rsid w:val="00B14824"/>
    <w:rsid w:val="00B1757A"/>
    <w:rsid w:val="00B2170A"/>
    <w:rsid w:val="00B22C30"/>
    <w:rsid w:val="00B246D5"/>
    <w:rsid w:val="00B26578"/>
    <w:rsid w:val="00B3193C"/>
    <w:rsid w:val="00B3209A"/>
    <w:rsid w:val="00B3210D"/>
    <w:rsid w:val="00B34FE9"/>
    <w:rsid w:val="00B3655A"/>
    <w:rsid w:val="00B42AC5"/>
    <w:rsid w:val="00B47500"/>
    <w:rsid w:val="00B52CC7"/>
    <w:rsid w:val="00B6253E"/>
    <w:rsid w:val="00B64A39"/>
    <w:rsid w:val="00B64E8A"/>
    <w:rsid w:val="00B72340"/>
    <w:rsid w:val="00B72413"/>
    <w:rsid w:val="00B73342"/>
    <w:rsid w:val="00B73DE1"/>
    <w:rsid w:val="00B73F38"/>
    <w:rsid w:val="00B77AA5"/>
    <w:rsid w:val="00B80F7F"/>
    <w:rsid w:val="00B82469"/>
    <w:rsid w:val="00B93DC7"/>
    <w:rsid w:val="00BA5409"/>
    <w:rsid w:val="00BA7233"/>
    <w:rsid w:val="00BB33A9"/>
    <w:rsid w:val="00BB7EC0"/>
    <w:rsid w:val="00BC1588"/>
    <w:rsid w:val="00BC3BF1"/>
    <w:rsid w:val="00BC5DCE"/>
    <w:rsid w:val="00BC61B5"/>
    <w:rsid w:val="00BC74B6"/>
    <w:rsid w:val="00BD0847"/>
    <w:rsid w:val="00BD5A38"/>
    <w:rsid w:val="00BD5EE9"/>
    <w:rsid w:val="00BD66BD"/>
    <w:rsid w:val="00BD6F15"/>
    <w:rsid w:val="00BD7EA4"/>
    <w:rsid w:val="00BE3F84"/>
    <w:rsid w:val="00BE5D64"/>
    <w:rsid w:val="00BF1305"/>
    <w:rsid w:val="00BF2C28"/>
    <w:rsid w:val="00BF3F3D"/>
    <w:rsid w:val="00BF4ECB"/>
    <w:rsid w:val="00C049BB"/>
    <w:rsid w:val="00C05007"/>
    <w:rsid w:val="00C052ED"/>
    <w:rsid w:val="00C117B3"/>
    <w:rsid w:val="00C14BAF"/>
    <w:rsid w:val="00C17A24"/>
    <w:rsid w:val="00C17EDE"/>
    <w:rsid w:val="00C27CF2"/>
    <w:rsid w:val="00C32D3F"/>
    <w:rsid w:val="00C33F3A"/>
    <w:rsid w:val="00C35615"/>
    <w:rsid w:val="00C43DAB"/>
    <w:rsid w:val="00C50838"/>
    <w:rsid w:val="00C515E4"/>
    <w:rsid w:val="00C53012"/>
    <w:rsid w:val="00C5562C"/>
    <w:rsid w:val="00C55E8F"/>
    <w:rsid w:val="00C5729A"/>
    <w:rsid w:val="00C623BE"/>
    <w:rsid w:val="00C6291A"/>
    <w:rsid w:val="00C70414"/>
    <w:rsid w:val="00C70875"/>
    <w:rsid w:val="00C70BEB"/>
    <w:rsid w:val="00C72F40"/>
    <w:rsid w:val="00C736BD"/>
    <w:rsid w:val="00C7522F"/>
    <w:rsid w:val="00C80401"/>
    <w:rsid w:val="00C87C2E"/>
    <w:rsid w:val="00C92860"/>
    <w:rsid w:val="00C93079"/>
    <w:rsid w:val="00C93457"/>
    <w:rsid w:val="00C93B30"/>
    <w:rsid w:val="00C94B46"/>
    <w:rsid w:val="00CA004B"/>
    <w:rsid w:val="00CA1128"/>
    <w:rsid w:val="00CA4A97"/>
    <w:rsid w:val="00CA4A99"/>
    <w:rsid w:val="00CA77E4"/>
    <w:rsid w:val="00CB20A6"/>
    <w:rsid w:val="00CB302D"/>
    <w:rsid w:val="00CC5CBC"/>
    <w:rsid w:val="00CC772F"/>
    <w:rsid w:val="00CD72CC"/>
    <w:rsid w:val="00CE0CA7"/>
    <w:rsid w:val="00CE18AA"/>
    <w:rsid w:val="00CE47AE"/>
    <w:rsid w:val="00CF6E17"/>
    <w:rsid w:val="00D0087C"/>
    <w:rsid w:val="00D0127A"/>
    <w:rsid w:val="00D06C7C"/>
    <w:rsid w:val="00D1081B"/>
    <w:rsid w:val="00D201BE"/>
    <w:rsid w:val="00D211D0"/>
    <w:rsid w:val="00D22D3C"/>
    <w:rsid w:val="00D27F77"/>
    <w:rsid w:val="00D305F1"/>
    <w:rsid w:val="00D3545D"/>
    <w:rsid w:val="00D36668"/>
    <w:rsid w:val="00D40F2B"/>
    <w:rsid w:val="00D42FFD"/>
    <w:rsid w:val="00D442FC"/>
    <w:rsid w:val="00D50379"/>
    <w:rsid w:val="00D536A7"/>
    <w:rsid w:val="00D5477E"/>
    <w:rsid w:val="00D57F0A"/>
    <w:rsid w:val="00D63A3D"/>
    <w:rsid w:val="00D65029"/>
    <w:rsid w:val="00D666B3"/>
    <w:rsid w:val="00D67E7E"/>
    <w:rsid w:val="00D71526"/>
    <w:rsid w:val="00D74BAC"/>
    <w:rsid w:val="00D77941"/>
    <w:rsid w:val="00D80BA4"/>
    <w:rsid w:val="00D82A81"/>
    <w:rsid w:val="00D85BA7"/>
    <w:rsid w:val="00D86D6A"/>
    <w:rsid w:val="00D87922"/>
    <w:rsid w:val="00D917B5"/>
    <w:rsid w:val="00D95B84"/>
    <w:rsid w:val="00D96B0D"/>
    <w:rsid w:val="00D976B6"/>
    <w:rsid w:val="00DA08ED"/>
    <w:rsid w:val="00DA0A0F"/>
    <w:rsid w:val="00DA1429"/>
    <w:rsid w:val="00DA1452"/>
    <w:rsid w:val="00DA2BD1"/>
    <w:rsid w:val="00DA2DF7"/>
    <w:rsid w:val="00DA49B6"/>
    <w:rsid w:val="00DA4EC1"/>
    <w:rsid w:val="00DA5D72"/>
    <w:rsid w:val="00DA673E"/>
    <w:rsid w:val="00DA7EC7"/>
    <w:rsid w:val="00DB11DB"/>
    <w:rsid w:val="00DB163E"/>
    <w:rsid w:val="00DB2AEA"/>
    <w:rsid w:val="00DB4DAD"/>
    <w:rsid w:val="00DB5D14"/>
    <w:rsid w:val="00DC021A"/>
    <w:rsid w:val="00DC0253"/>
    <w:rsid w:val="00DC3A75"/>
    <w:rsid w:val="00DC6633"/>
    <w:rsid w:val="00DD5789"/>
    <w:rsid w:val="00DD5899"/>
    <w:rsid w:val="00DD5D98"/>
    <w:rsid w:val="00DE1EDA"/>
    <w:rsid w:val="00DE3699"/>
    <w:rsid w:val="00DE443C"/>
    <w:rsid w:val="00DE4665"/>
    <w:rsid w:val="00DE7201"/>
    <w:rsid w:val="00DF0B0B"/>
    <w:rsid w:val="00DF55A2"/>
    <w:rsid w:val="00E009B7"/>
    <w:rsid w:val="00E03719"/>
    <w:rsid w:val="00E04D68"/>
    <w:rsid w:val="00E06C8B"/>
    <w:rsid w:val="00E106AA"/>
    <w:rsid w:val="00E10EB1"/>
    <w:rsid w:val="00E1168C"/>
    <w:rsid w:val="00E120ED"/>
    <w:rsid w:val="00E13A8E"/>
    <w:rsid w:val="00E14EC1"/>
    <w:rsid w:val="00E1533C"/>
    <w:rsid w:val="00E225A8"/>
    <w:rsid w:val="00E25125"/>
    <w:rsid w:val="00E32106"/>
    <w:rsid w:val="00E3369A"/>
    <w:rsid w:val="00E3788E"/>
    <w:rsid w:val="00E5181E"/>
    <w:rsid w:val="00E53F48"/>
    <w:rsid w:val="00E56655"/>
    <w:rsid w:val="00E73B1C"/>
    <w:rsid w:val="00E75460"/>
    <w:rsid w:val="00E855FC"/>
    <w:rsid w:val="00E85FBE"/>
    <w:rsid w:val="00E860CF"/>
    <w:rsid w:val="00E87C0D"/>
    <w:rsid w:val="00E90806"/>
    <w:rsid w:val="00E911EA"/>
    <w:rsid w:val="00E94356"/>
    <w:rsid w:val="00E9463A"/>
    <w:rsid w:val="00E95168"/>
    <w:rsid w:val="00E96601"/>
    <w:rsid w:val="00EA01BD"/>
    <w:rsid w:val="00EA75F0"/>
    <w:rsid w:val="00EB440C"/>
    <w:rsid w:val="00EC129C"/>
    <w:rsid w:val="00EC265C"/>
    <w:rsid w:val="00EC733F"/>
    <w:rsid w:val="00ED392F"/>
    <w:rsid w:val="00ED3C6F"/>
    <w:rsid w:val="00ED6FD7"/>
    <w:rsid w:val="00ED7893"/>
    <w:rsid w:val="00EE2BEA"/>
    <w:rsid w:val="00EE3582"/>
    <w:rsid w:val="00EE455A"/>
    <w:rsid w:val="00EE601F"/>
    <w:rsid w:val="00EE65CB"/>
    <w:rsid w:val="00EE69D8"/>
    <w:rsid w:val="00EE745C"/>
    <w:rsid w:val="00EF02C8"/>
    <w:rsid w:val="00EF224A"/>
    <w:rsid w:val="00EF25E8"/>
    <w:rsid w:val="00EF2F9D"/>
    <w:rsid w:val="00EF3315"/>
    <w:rsid w:val="00EF406A"/>
    <w:rsid w:val="00EF4DB8"/>
    <w:rsid w:val="00EF7758"/>
    <w:rsid w:val="00F01315"/>
    <w:rsid w:val="00F0173C"/>
    <w:rsid w:val="00F01C1E"/>
    <w:rsid w:val="00F034D7"/>
    <w:rsid w:val="00F05442"/>
    <w:rsid w:val="00F057A9"/>
    <w:rsid w:val="00F06CAF"/>
    <w:rsid w:val="00F07B50"/>
    <w:rsid w:val="00F11139"/>
    <w:rsid w:val="00F2115F"/>
    <w:rsid w:val="00F2124F"/>
    <w:rsid w:val="00F24754"/>
    <w:rsid w:val="00F25516"/>
    <w:rsid w:val="00F25D8E"/>
    <w:rsid w:val="00F26ABD"/>
    <w:rsid w:val="00F3222C"/>
    <w:rsid w:val="00F35627"/>
    <w:rsid w:val="00F374CE"/>
    <w:rsid w:val="00F37E25"/>
    <w:rsid w:val="00F40E7E"/>
    <w:rsid w:val="00F412BB"/>
    <w:rsid w:val="00F415B2"/>
    <w:rsid w:val="00F4346B"/>
    <w:rsid w:val="00F5376C"/>
    <w:rsid w:val="00F559E8"/>
    <w:rsid w:val="00F61463"/>
    <w:rsid w:val="00F6365C"/>
    <w:rsid w:val="00F63828"/>
    <w:rsid w:val="00F63FB6"/>
    <w:rsid w:val="00F65986"/>
    <w:rsid w:val="00F661A5"/>
    <w:rsid w:val="00F673CF"/>
    <w:rsid w:val="00F71C08"/>
    <w:rsid w:val="00F82293"/>
    <w:rsid w:val="00F85799"/>
    <w:rsid w:val="00F85C13"/>
    <w:rsid w:val="00F870E6"/>
    <w:rsid w:val="00F90D3E"/>
    <w:rsid w:val="00F90D98"/>
    <w:rsid w:val="00F910A5"/>
    <w:rsid w:val="00F95D19"/>
    <w:rsid w:val="00FA3DD6"/>
    <w:rsid w:val="00FA5625"/>
    <w:rsid w:val="00FA5AFB"/>
    <w:rsid w:val="00FB1D85"/>
    <w:rsid w:val="00FB45C3"/>
    <w:rsid w:val="00FC1FEE"/>
    <w:rsid w:val="00FD0AA8"/>
    <w:rsid w:val="00FD1003"/>
    <w:rsid w:val="00FD1D4D"/>
    <w:rsid w:val="00FD45D9"/>
    <w:rsid w:val="00FD4A19"/>
    <w:rsid w:val="00FD5E14"/>
    <w:rsid w:val="00FD67CF"/>
    <w:rsid w:val="00FE2BD4"/>
    <w:rsid w:val="00FE30AD"/>
    <w:rsid w:val="00FE41B0"/>
    <w:rsid w:val="00FE5C3F"/>
    <w:rsid w:val="00FE6038"/>
    <w:rsid w:val="00FE6977"/>
    <w:rsid w:val="00FF0009"/>
    <w:rsid w:val="00FF098E"/>
    <w:rsid w:val="00FF1EA2"/>
    <w:rsid w:val="00FF3B65"/>
    <w:rsid w:val="00FF7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F8FB"/>
  <w15:docId w15:val="{7CEE3BED-4D49-4DA4-8563-192BCCAE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ind w:left="851" w:hanging="567"/>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
    <w:basedOn w:val="Normal"/>
    <w:link w:val="ListParagraphChar"/>
    <w:uiPriority w:val="34"/>
    <w:qFormat/>
    <w:rsid w:val="007D065F"/>
    <w:pPr>
      <w:ind w:left="720"/>
      <w:contextualSpacing/>
    </w:pPr>
  </w:style>
  <w:style w:type="character" w:customStyle="1" w:styleId="ListParagraphChar">
    <w:name w:val="List Paragraph Char"/>
    <w:aliases w:val="H&amp;P List Paragraph Char"/>
    <w:link w:val="ListParagraph"/>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olor w:val="414142"/>
      <w:sz w:val="20"/>
      <w:szCs w:val="20"/>
      <w:lang w:eastAsia="lv-LV"/>
    </w:rPr>
  </w:style>
  <w:style w:type="character" w:styleId="CommentReference">
    <w:name w:val="annotation reference"/>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sz w:val="24"/>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F25516"/>
    <w:pPr>
      <w:spacing w:after="0"/>
    </w:pPr>
    <w:rPr>
      <w:sz w:val="20"/>
      <w:szCs w:val="20"/>
    </w:rPr>
  </w:style>
  <w:style w:type="character" w:customStyle="1" w:styleId="FootnoteTextChar">
    <w:name w:val="Footnote Text Char"/>
    <w:link w:val="FootnoteText"/>
    <w:uiPriority w:val="99"/>
    <w:semiHidden/>
    <w:rsid w:val="0093766F"/>
    <w:rPr>
      <w:sz w:val="20"/>
      <w:szCs w:val="20"/>
    </w:rPr>
  </w:style>
  <w:style w:type="character" w:styleId="FootnoteReference">
    <w:name w:val="footnote reference"/>
    <w:uiPriority w:val="99"/>
    <w:semiHidden/>
    <w:unhideWhenUsed/>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sz w:val="24"/>
      <w:szCs w:val="24"/>
    </w:rPr>
  </w:style>
  <w:style w:type="paragraph" w:customStyle="1" w:styleId="Style2">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paragraph" w:styleId="NoSpacing">
    <w:name w:val="No Spacing"/>
    <w:uiPriority w:val="1"/>
    <w:qFormat/>
    <w:rsid w:val="004D5845"/>
    <w:rPr>
      <w:rFonts w:eastAsia="ヒラギノ角ゴ Pro W3"/>
      <w:color w:val="000000"/>
      <w:sz w:val="22"/>
      <w:szCs w:val="24"/>
      <w:lang w:eastAsia="en-US"/>
    </w:rPr>
  </w:style>
  <w:style w:type="character" w:styleId="FollowedHyperlink">
    <w:name w:val="FollowedHyperlink"/>
    <w:uiPriority w:val="99"/>
    <w:semiHidden/>
    <w:unhideWhenUsed/>
    <w:rsid w:val="00281AA9"/>
    <w:rPr>
      <w:color w:val="954F72"/>
      <w:u w:val="single"/>
    </w:rPr>
  </w:style>
  <w:style w:type="paragraph" w:customStyle="1" w:styleId="Normal1">
    <w:name w:val="Normal1"/>
    <w:basedOn w:val="Normal"/>
    <w:rsid w:val="00E73B1C"/>
    <w:pPr>
      <w:spacing w:after="0"/>
      <w:ind w:left="0" w:firstLine="0"/>
    </w:pPr>
    <w:rPr>
      <w:rFonts w:ascii="Times New Roman" w:eastAsia="Times New Roman" w:hAnsi="Times New Roman"/>
      <w:sz w:val="24"/>
      <w:szCs w:val="24"/>
      <w:lang w:eastAsia="lv-LV"/>
    </w:rPr>
  </w:style>
  <w:style w:type="paragraph" w:customStyle="1" w:styleId="tv213">
    <w:name w:val="tv213"/>
    <w:basedOn w:val="Normal"/>
    <w:rsid w:val="00DD5899"/>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apple-converted-space">
    <w:name w:val="apple-converted-space"/>
    <w:rsid w:val="00DD5899"/>
  </w:style>
  <w:style w:type="paragraph" w:styleId="Revision">
    <w:name w:val="Revision"/>
    <w:hidden/>
    <w:uiPriority w:val="99"/>
    <w:semiHidden/>
    <w:rsid w:val="0013464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1382">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848844">
      <w:bodyDiv w:val="1"/>
      <w:marLeft w:val="390"/>
      <w:marRight w:val="39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44070">
      <w:bodyDiv w:val="1"/>
      <w:marLeft w:val="0"/>
      <w:marRight w:val="0"/>
      <w:marTop w:val="0"/>
      <w:marBottom w:val="0"/>
      <w:divBdr>
        <w:top w:val="none" w:sz="0" w:space="0" w:color="auto"/>
        <w:left w:val="none" w:sz="0" w:space="0" w:color="auto"/>
        <w:bottom w:val="none" w:sz="0" w:space="0" w:color="auto"/>
        <w:right w:val="none" w:sz="0" w:space="0" w:color="auto"/>
      </w:divBdr>
      <w:divsChild>
        <w:div w:id="36780306">
          <w:marLeft w:val="0"/>
          <w:marRight w:val="0"/>
          <w:marTop w:val="0"/>
          <w:marBottom w:val="0"/>
          <w:divBdr>
            <w:top w:val="none" w:sz="0" w:space="0" w:color="auto"/>
            <w:left w:val="none" w:sz="0" w:space="0" w:color="auto"/>
            <w:bottom w:val="none" w:sz="0" w:space="0" w:color="auto"/>
            <w:right w:val="none" w:sz="0" w:space="0" w:color="auto"/>
          </w:divBdr>
        </w:div>
        <w:div w:id="1856263041">
          <w:marLeft w:val="0"/>
          <w:marRight w:val="0"/>
          <w:marTop w:val="0"/>
          <w:marBottom w:val="0"/>
          <w:divBdr>
            <w:top w:val="none" w:sz="0" w:space="0" w:color="auto"/>
            <w:left w:val="none" w:sz="0" w:space="0" w:color="auto"/>
            <w:bottom w:val="none" w:sz="0" w:space="0" w:color="auto"/>
            <w:right w:val="none" w:sz="0" w:space="0" w:color="auto"/>
          </w:divBdr>
        </w:div>
      </w:divsChild>
    </w:div>
    <w:div w:id="465468408">
      <w:bodyDiv w:val="1"/>
      <w:marLeft w:val="0"/>
      <w:marRight w:val="0"/>
      <w:marTop w:val="0"/>
      <w:marBottom w:val="0"/>
      <w:divBdr>
        <w:top w:val="none" w:sz="0" w:space="0" w:color="auto"/>
        <w:left w:val="none" w:sz="0" w:space="0" w:color="auto"/>
        <w:bottom w:val="none" w:sz="0" w:space="0" w:color="auto"/>
        <w:right w:val="none" w:sz="0" w:space="0" w:color="auto"/>
      </w:divBdr>
      <w:divsChild>
        <w:div w:id="1007097183">
          <w:marLeft w:val="0"/>
          <w:marRight w:val="0"/>
          <w:marTop w:val="0"/>
          <w:marBottom w:val="0"/>
          <w:divBdr>
            <w:top w:val="none" w:sz="0" w:space="0" w:color="auto"/>
            <w:left w:val="none" w:sz="0" w:space="0" w:color="auto"/>
            <w:bottom w:val="none" w:sz="0" w:space="0" w:color="auto"/>
            <w:right w:val="none" w:sz="0" w:space="0" w:color="auto"/>
          </w:divBdr>
        </w:div>
        <w:div w:id="1643150653">
          <w:marLeft w:val="0"/>
          <w:marRight w:val="0"/>
          <w:marTop w:val="0"/>
          <w:marBottom w:val="0"/>
          <w:divBdr>
            <w:top w:val="none" w:sz="0" w:space="0" w:color="auto"/>
            <w:left w:val="none" w:sz="0" w:space="0" w:color="auto"/>
            <w:bottom w:val="none" w:sz="0" w:space="0" w:color="auto"/>
            <w:right w:val="none" w:sz="0" w:space="0" w:color="auto"/>
          </w:divBdr>
        </w:div>
        <w:div w:id="921179528">
          <w:marLeft w:val="0"/>
          <w:marRight w:val="0"/>
          <w:marTop w:val="0"/>
          <w:marBottom w:val="0"/>
          <w:divBdr>
            <w:top w:val="none" w:sz="0" w:space="0" w:color="auto"/>
            <w:left w:val="none" w:sz="0" w:space="0" w:color="auto"/>
            <w:bottom w:val="none" w:sz="0" w:space="0" w:color="auto"/>
            <w:right w:val="none" w:sz="0" w:space="0" w:color="auto"/>
          </w:divBdr>
        </w:div>
      </w:divsChild>
    </w:div>
    <w:div w:id="643462461">
      <w:bodyDiv w:val="1"/>
      <w:marLeft w:val="0"/>
      <w:marRight w:val="0"/>
      <w:marTop w:val="0"/>
      <w:marBottom w:val="0"/>
      <w:divBdr>
        <w:top w:val="none" w:sz="0" w:space="0" w:color="auto"/>
        <w:left w:val="none" w:sz="0" w:space="0" w:color="auto"/>
        <w:bottom w:val="none" w:sz="0" w:space="0" w:color="auto"/>
        <w:right w:val="none" w:sz="0" w:space="0" w:color="auto"/>
      </w:divBdr>
      <w:divsChild>
        <w:div w:id="751004021">
          <w:marLeft w:val="0"/>
          <w:marRight w:val="0"/>
          <w:marTop w:val="0"/>
          <w:marBottom w:val="0"/>
          <w:divBdr>
            <w:top w:val="none" w:sz="0" w:space="0" w:color="auto"/>
            <w:left w:val="none" w:sz="0" w:space="0" w:color="auto"/>
            <w:bottom w:val="none" w:sz="0" w:space="0" w:color="auto"/>
            <w:right w:val="none" w:sz="0" w:space="0" w:color="auto"/>
          </w:divBdr>
        </w:div>
        <w:div w:id="1273561348">
          <w:marLeft w:val="0"/>
          <w:marRight w:val="0"/>
          <w:marTop w:val="0"/>
          <w:marBottom w:val="0"/>
          <w:divBdr>
            <w:top w:val="none" w:sz="0" w:space="0" w:color="auto"/>
            <w:left w:val="none" w:sz="0" w:space="0" w:color="auto"/>
            <w:bottom w:val="none" w:sz="0" w:space="0" w:color="auto"/>
            <w:right w:val="none" w:sz="0" w:space="0" w:color="auto"/>
          </w:divBdr>
        </w:div>
        <w:div w:id="64575922">
          <w:marLeft w:val="0"/>
          <w:marRight w:val="0"/>
          <w:marTop w:val="0"/>
          <w:marBottom w:val="0"/>
          <w:divBdr>
            <w:top w:val="none" w:sz="0" w:space="0" w:color="auto"/>
            <w:left w:val="none" w:sz="0" w:space="0" w:color="auto"/>
            <w:bottom w:val="none" w:sz="0" w:space="0" w:color="auto"/>
            <w:right w:val="none" w:sz="0" w:space="0" w:color="auto"/>
          </w:divBdr>
        </w:div>
      </w:divsChild>
    </w:div>
    <w:div w:id="725614638">
      <w:bodyDiv w:val="1"/>
      <w:marLeft w:val="0"/>
      <w:marRight w:val="0"/>
      <w:marTop w:val="0"/>
      <w:marBottom w:val="0"/>
      <w:divBdr>
        <w:top w:val="none" w:sz="0" w:space="0" w:color="auto"/>
        <w:left w:val="none" w:sz="0" w:space="0" w:color="auto"/>
        <w:bottom w:val="none" w:sz="0" w:space="0" w:color="auto"/>
        <w:right w:val="none" w:sz="0" w:space="0" w:color="auto"/>
      </w:divBdr>
      <w:divsChild>
        <w:div w:id="214659007">
          <w:marLeft w:val="0"/>
          <w:marRight w:val="0"/>
          <w:marTop w:val="0"/>
          <w:marBottom w:val="0"/>
          <w:divBdr>
            <w:top w:val="none" w:sz="0" w:space="0" w:color="auto"/>
            <w:left w:val="none" w:sz="0" w:space="0" w:color="auto"/>
            <w:bottom w:val="none" w:sz="0" w:space="0" w:color="auto"/>
            <w:right w:val="none" w:sz="0" w:space="0" w:color="auto"/>
          </w:divBdr>
        </w:div>
        <w:div w:id="572735020">
          <w:marLeft w:val="0"/>
          <w:marRight w:val="0"/>
          <w:marTop w:val="0"/>
          <w:marBottom w:val="0"/>
          <w:divBdr>
            <w:top w:val="none" w:sz="0" w:space="0" w:color="auto"/>
            <w:left w:val="none" w:sz="0" w:space="0" w:color="auto"/>
            <w:bottom w:val="none" w:sz="0" w:space="0" w:color="auto"/>
            <w:right w:val="none" w:sz="0" w:space="0" w:color="auto"/>
          </w:divBdr>
        </w:div>
        <w:div w:id="750783572">
          <w:marLeft w:val="0"/>
          <w:marRight w:val="0"/>
          <w:marTop w:val="0"/>
          <w:marBottom w:val="0"/>
          <w:divBdr>
            <w:top w:val="none" w:sz="0" w:space="0" w:color="auto"/>
            <w:left w:val="none" w:sz="0" w:space="0" w:color="auto"/>
            <w:bottom w:val="none" w:sz="0" w:space="0" w:color="auto"/>
            <w:right w:val="none" w:sz="0" w:space="0" w:color="auto"/>
          </w:divBdr>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377604">
      <w:bodyDiv w:val="1"/>
      <w:marLeft w:val="390"/>
      <w:marRight w:val="39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38259097">
      <w:bodyDiv w:val="1"/>
      <w:marLeft w:val="390"/>
      <w:marRight w:val="39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823616096">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266499">
      <w:bodyDiv w:val="1"/>
      <w:marLeft w:val="0"/>
      <w:marRight w:val="0"/>
      <w:marTop w:val="0"/>
      <w:marBottom w:val="0"/>
      <w:divBdr>
        <w:top w:val="none" w:sz="0" w:space="0" w:color="auto"/>
        <w:left w:val="none" w:sz="0" w:space="0" w:color="auto"/>
        <w:bottom w:val="none" w:sz="0" w:space="0" w:color="auto"/>
        <w:right w:val="none" w:sz="0" w:space="0" w:color="auto"/>
      </w:divBdr>
      <w:divsChild>
        <w:div w:id="553464765">
          <w:marLeft w:val="0"/>
          <w:marRight w:val="0"/>
          <w:marTop w:val="0"/>
          <w:marBottom w:val="0"/>
          <w:divBdr>
            <w:top w:val="none" w:sz="0" w:space="0" w:color="auto"/>
            <w:left w:val="none" w:sz="0" w:space="0" w:color="auto"/>
            <w:bottom w:val="none" w:sz="0" w:space="0" w:color="auto"/>
            <w:right w:val="none" w:sz="0" w:space="0" w:color="auto"/>
          </w:divBdr>
        </w:div>
        <w:div w:id="1453669755">
          <w:marLeft w:val="0"/>
          <w:marRight w:val="0"/>
          <w:marTop w:val="0"/>
          <w:marBottom w:val="0"/>
          <w:divBdr>
            <w:top w:val="none" w:sz="0" w:space="0" w:color="auto"/>
            <w:left w:val="none" w:sz="0" w:space="0" w:color="auto"/>
            <w:bottom w:val="none" w:sz="0" w:space="0" w:color="auto"/>
            <w:right w:val="none" w:sz="0" w:space="0" w:color="auto"/>
          </w:divBdr>
        </w:div>
        <w:div w:id="1479612290">
          <w:marLeft w:val="0"/>
          <w:marRight w:val="0"/>
          <w:marTop w:val="0"/>
          <w:marBottom w:val="0"/>
          <w:divBdr>
            <w:top w:val="none" w:sz="0" w:space="0" w:color="auto"/>
            <w:left w:val="none" w:sz="0" w:space="0" w:color="auto"/>
            <w:bottom w:val="none" w:sz="0" w:space="0" w:color="auto"/>
            <w:right w:val="none" w:sz="0" w:space="0" w:color="auto"/>
          </w:divBdr>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26176609">
      <w:bodyDiv w:val="1"/>
      <w:marLeft w:val="390"/>
      <w:marRight w:val="39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Ras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ta/id/279803-darbibas-programmas-izaugsme-un-nodarbinatiba-1-1-1-specifiska-atbalsta-merka-palielinat-latvijas-zinatnisko-institucij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v.wikipedia.org/wiki/Etnoss" TargetMode="External"/><Relationship Id="rId4" Type="http://schemas.openxmlformats.org/officeDocument/2006/relationships/settings" Target="settings.xml"/><Relationship Id="rId9" Type="http://schemas.openxmlformats.org/officeDocument/2006/relationships/hyperlink" Target="https://lv.wikipedia.org/wiki/Dzimum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8310F-FB75-4907-AD4F-749F0CE3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9926</Words>
  <Characters>5658</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15553</CharactersWithSpaces>
  <SharedDoc>false</SharedDoc>
  <HLinks>
    <vt:vector size="30" baseType="variant">
      <vt:variant>
        <vt:i4>2490490</vt:i4>
      </vt:variant>
      <vt:variant>
        <vt:i4>12</vt:i4>
      </vt:variant>
      <vt:variant>
        <vt:i4>0</vt:i4>
      </vt:variant>
      <vt:variant>
        <vt:i4>5</vt:i4>
      </vt:variant>
      <vt:variant>
        <vt:lpwstr>https://lv.wikipedia.org/wiki/Reli%C4%A3ija</vt:lpwstr>
      </vt:variant>
      <vt:variant>
        <vt:lpwstr/>
      </vt:variant>
      <vt:variant>
        <vt:i4>3866750</vt:i4>
      </vt:variant>
      <vt:variant>
        <vt:i4>9</vt:i4>
      </vt:variant>
      <vt:variant>
        <vt:i4>0</vt:i4>
      </vt:variant>
      <vt:variant>
        <vt:i4>5</vt:i4>
      </vt:variant>
      <vt:variant>
        <vt:lpwstr>https://lv.wikipedia.org/wiki/Politika</vt:lpwstr>
      </vt:variant>
      <vt:variant>
        <vt:lpwstr/>
      </vt:variant>
      <vt:variant>
        <vt:i4>6094853</vt:i4>
      </vt:variant>
      <vt:variant>
        <vt:i4>6</vt:i4>
      </vt:variant>
      <vt:variant>
        <vt:i4>0</vt:i4>
      </vt:variant>
      <vt:variant>
        <vt:i4>5</vt:i4>
      </vt:variant>
      <vt:variant>
        <vt:lpwstr>https://lv.wikipedia.org/wiki/Etnoss</vt:lpwstr>
      </vt:variant>
      <vt:variant>
        <vt:lpwstr/>
      </vt:variant>
      <vt:variant>
        <vt:i4>5177349</vt:i4>
      </vt:variant>
      <vt:variant>
        <vt:i4>3</vt:i4>
      </vt:variant>
      <vt:variant>
        <vt:i4>0</vt:i4>
      </vt:variant>
      <vt:variant>
        <vt:i4>5</vt:i4>
      </vt:variant>
      <vt:variant>
        <vt:lpwstr>https://lv.wikipedia.org/wiki/Dzimums</vt:lpwstr>
      </vt:variant>
      <vt:variant>
        <vt:lpwstr/>
      </vt:variant>
      <vt:variant>
        <vt:i4>3211388</vt:i4>
      </vt:variant>
      <vt:variant>
        <vt:i4>0</vt:i4>
      </vt:variant>
      <vt:variant>
        <vt:i4>0</vt:i4>
      </vt:variant>
      <vt:variant>
        <vt:i4>5</vt:i4>
      </vt:variant>
      <vt:variant>
        <vt:lpwstr>https://lv.wikipedia.org/wiki/Rase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Ligita Petrušenkova</cp:lastModifiedBy>
  <cp:revision>2</cp:revision>
  <cp:lastPrinted>2016-06-06T14:04:00Z</cp:lastPrinted>
  <dcterms:created xsi:type="dcterms:W3CDTF">2016-08-29T09:02:00Z</dcterms:created>
  <dcterms:modified xsi:type="dcterms:W3CDTF">2016-08-29T09:02:00Z</dcterms:modified>
</cp:coreProperties>
</file>