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 w:rsidR="00BD51D8" w:rsidRPr="00E70F9F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E70F9F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E70F9F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E70F9F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 w:rsidRPr="00E70F9F">
        <w:rPr>
          <w:rFonts w:ascii="Times New Roman" w:hAnsi="Times New Roman"/>
          <w:spacing w:val="20"/>
          <w:sz w:val="16"/>
          <w:szCs w:val="16"/>
        </w:rPr>
        <w:t xml:space="preserve">         Rīgā</w:t>
      </w:r>
    </w:p>
    <w:tbl>
      <w:tblPr>
        <w:tblStyle w:val="TableGrid"/>
        <w:tblW w:w="0" w:type="auto"/>
        <w:tblInd w:w="988" w:type="dxa"/>
        <w:tblLook w:val="04A0"/>
      </w:tblPr>
      <w:tblGrid>
        <w:gridCol w:w="2835"/>
        <w:gridCol w:w="1701"/>
        <w:gridCol w:w="2835"/>
      </w:tblGrid>
      <w:tr w:rsidTr="00F54900">
        <w:tblPrEx>
          <w:tblW w:w="0" w:type="auto"/>
          <w:tblInd w:w="988" w:type="dxa"/>
          <w:tblLook w:val="04A0"/>
        </w:tblPrEx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D51D8" w:rsidRPr="00E70F9F" w:rsidP="00B82502">
            <w:pPr>
              <w:spacing w:after="0"/>
              <w:ind w:left="-103" w:hanging="142"/>
              <w:jc w:val="center"/>
            </w:pPr>
            <w:r w:rsidRPr="00E70F9F">
              <w:t xml:space="preserve">    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D8" w:rsidRPr="00E70F9F" w:rsidP="008B5092">
            <w:pPr>
              <w:spacing w:after="0"/>
              <w:jc w:val="right"/>
              <w:rPr>
                <w:sz w:val="16"/>
                <w:szCs w:val="16"/>
              </w:rPr>
            </w:pPr>
            <w:r w:rsidRPr="00E70F9F">
              <w:rPr>
                <w:sz w:val="16"/>
                <w:szCs w:val="16"/>
              </w:rPr>
              <w:t>Nr.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D51D8" w:rsidRPr="00E70F9F" w:rsidP="000973A7">
            <w:pPr>
              <w:spacing w:after="0"/>
              <w:jc w:val="center"/>
              <w:rPr>
                <w:sz w:val="28"/>
                <w:szCs w:val="28"/>
              </w:rPr>
            </w:pPr>
            <w:r w:rsidRPr="00E70F9F" w:rsidR="00BF0467">
              <w:rPr>
                <w:noProof/>
                <w:sz w:val="24"/>
                <w:szCs w:val="24"/>
              </w:rPr>
              <w:t>1-2e-PAD/19</w:t>
            </w:r>
            <w:r>
              <w:rPr>
                <w:noProof/>
              </w:rPr>
              <w:t>/2</w:t>
            </w:r>
          </w:p>
        </w:tc>
      </w:tr>
    </w:tbl>
    <w:p w:rsidR="00BD51D8" w:rsidRPr="00E70F9F" w:rsidP="00E70F9F">
      <w:pPr>
        <w:pStyle w:val="Heading3"/>
        <w:spacing w:before="0" w:line="240" w:lineRule="auto"/>
        <w:ind w:left="-1620" w:right="-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0F9F" w:rsidRPr="00E70F9F" w:rsidP="00E70F9F">
      <w:pPr>
        <w:pStyle w:val="Heading1"/>
        <w:jc w:val="center"/>
        <w:rPr>
          <w:b/>
          <w:szCs w:val="28"/>
        </w:rPr>
      </w:pPr>
      <w:r w:rsidRPr="00E70F9F">
        <w:rPr>
          <w:b/>
          <w:szCs w:val="28"/>
        </w:rPr>
        <w:t xml:space="preserve">Par studiju kredīta maksimālo apmēru </w:t>
      </w:r>
    </w:p>
    <w:p w:rsidR="004275A2" w:rsidRPr="00E70F9F" w:rsidP="00E70F9F">
      <w:pPr>
        <w:pStyle w:val="Heading1"/>
        <w:jc w:val="center"/>
        <w:rPr>
          <w:b/>
          <w:szCs w:val="28"/>
        </w:rPr>
      </w:pPr>
      <w:r w:rsidRPr="00E70F9F">
        <w:rPr>
          <w:b/>
          <w:szCs w:val="28"/>
        </w:rPr>
        <w:t>studiju programmām 201</w:t>
      </w:r>
      <w:r w:rsidRPr="00E70F9F" w:rsidR="000973A7">
        <w:rPr>
          <w:b/>
          <w:szCs w:val="28"/>
        </w:rPr>
        <w:t>9</w:t>
      </w:r>
      <w:r w:rsidRPr="00E70F9F">
        <w:rPr>
          <w:b/>
          <w:szCs w:val="28"/>
        </w:rPr>
        <w:t>.</w:t>
      </w:r>
      <w:r w:rsidR="00E70F9F">
        <w:rPr>
          <w:b/>
          <w:szCs w:val="28"/>
        </w:rPr>
        <w:t> </w:t>
      </w:r>
      <w:r w:rsidRPr="00E70F9F">
        <w:rPr>
          <w:b/>
          <w:szCs w:val="28"/>
        </w:rPr>
        <w:t>gadā</w:t>
      </w:r>
    </w:p>
    <w:p w:rsidR="004275A2" w:rsidRPr="00E70F9F" w:rsidP="00E70F9F">
      <w:pPr>
        <w:pStyle w:val="Heading1"/>
        <w:jc w:val="center"/>
        <w:rPr>
          <w:szCs w:val="28"/>
        </w:rPr>
      </w:pPr>
      <w:r w:rsidRPr="00E70F9F">
        <w:rPr>
          <w:szCs w:val="28"/>
        </w:rPr>
        <w:t xml:space="preserve"> </w:t>
      </w:r>
    </w:p>
    <w:p w:rsidR="004275A2" w:rsidRPr="00E70F9F" w:rsidP="00E70F9F">
      <w:pPr>
        <w:pStyle w:val="BodyText"/>
        <w:ind w:firstLine="720"/>
        <w:rPr>
          <w:szCs w:val="28"/>
        </w:rPr>
      </w:pPr>
      <w:r w:rsidRPr="00E70F9F">
        <w:rPr>
          <w:szCs w:val="28"/>
        </w:rPr>
        <w:t xml:space="preserve">Pamatojoties uz </w:t>
      </w:r>
      <w:r w:rsidR="00E70F9F">
        <w:rPr>
          <w:szCs w:val="28"/>
        </w:rPr>
        <w:t xml:space="preserve">Ministru kabineta </w:t>
      </w:r>
      <w:r w:rsidRPr="00E70F9F">
        <w:rPr>
          <w:szCs w:val="28"/>
        </w:rPr>
        <w:t>2001.</w:t>
      </w:r>
      <w:r w:rsidR="00E70F9F">
        <w:rPr>
          <w:szCs w:val="28"/>
        </w:rPr>
        <w:t> </w:t>
      </w:r>
      <w:r w:rsidRPr="00E70F9F">
        <w:rPr>
          <w:szCs w:val="28"/>
        </w:rPr>
        <w:t>gada 29.</w:t>
      </w:r>
      <w:r w:rsidR="00E70F9F">
        <w:rPr>
          <w:szCs w:val="28"/>
        </w:rPr>
        <w:t> </w:t>
      </w:r>
      <w:r w:rsidRPr="00E70F9F">
        <w:rPr>
          <w:szCs w:val="28"/>
        </w:rPr>
        <w:t>maija</w:t>
      </w:r>
      <w:r w:rsidRPr="00E70F9F" w:rsidR="00C92B9A">
        <w:rPr>
          <w:szCs w:val="28"/>
        </w:rPr>
        <w:t xml:space="preserve"> </w:t>
      </w:r>
      <w:r w:rsidRPr="00E70F9F">
        <w:rPr>
          <w:szCs w:val="28"/>
        </w:rPr>
        <w:t>noteikumu Nr.</w:t>
      </w:r>
      <w:r w:rsidR="00E70F9F">
        <w:rPr>
          <w:szCs w:val="28"/>
        </w:rPr>
        <w:t> </w:t>
      </w:r>
      <w:r w:rsidRPr="00E70F9F">
        <w:rPr>
          <w:szCs w:val="28"/>
        </w:rPr>
        <w:t xml:space="preserve">220 </w:t>
      </w:r>
      <w:r w:rsidR="00E70F9F">
        <w:rPr>
          <w:szCs w:val="28"/>
        </w:rPr>
        <w:t>“</w:t>
      </w:r>
      <w:r w:rsidRPr="00E70F9F">
        <w:rPr>
          <w:szCs w:val="28"/>
        </w:rPr>
        <w:t>Kārtība, kādā tiek piešķirts, atmaksāts un dzēsts studiju kredīts un studējošā kredīts no kredītiestādes līdzekļiem ar valsts vārdā sniegtu galvojumu” 17.</w:t>
      </w:r>
      <w:r w:rsidR="00E70F9F">
        <w:rPr>
          <w:szCs w:val="28"/>
        </w:rPr>
        <w:t> </w:t>
      </w:r>
      <w:r w:rsidRPr="00E70F9F">
        <w:rPr>
          <w:szCs w:val="28"/>
        </w:rPr>
        <w:t xml:space="preserve">punktu, noteikt studiju kredīta </w:t>
      </w:r>
      <w:r w:rsidRPr="00E70F9F" w:rsidR="00E70F9F">
        <w:rPr>
          <w:szCs w:val="28"/>
        </w:rPr>
        <w:t xml:space="preserve">no kredītiestādes līdzekļiem ar valsts vārdā sniegtu galvojumu </w:t>
      </w:r>
      <w:r w:rsidRPr="00E70F9F">
        <w:rPr>
          <w:szCs w:val="28"/>
        </w:rPr>
        <w:t>maksimālo apmēru studiju programmām 201</w:t>
      </w:r>
      <w:r w:rsidRPr="00E70F9F" w:rsidR="000973A7">
        <w:rPr>
          <w:szCs w:val="28"/>
        </w:rPr>
        <w:t>9</w:t>
      </w:r>
      <w:r w:rsidRPr="00E70F9F">
        <w:rPr>
          <w:szCs w:val="28"/>
        </w:rPr>
        <w:t>.</w:t>
      </w:r>
      <w:r w:rsidR="00E70F9F">
        <w:rPr>
          <w:szCs w:val="28"/>
        </w:rPr>
        <w:t> </w:t>
      </w:r>
      <w:r w:rsidRPr="00E70F9F">
        <w:rPr>
          <w:szCs w:val="28"/>
        </w:rPr>
        <w:t xml:space="preserve">gadā </w:t>
      </w:r>
      <w:r w:rsidR="00202F59">
        <w:rPr>
          <w:szCs w:val="28"/>
        </w:rPr>
        <w:t>(</w:t>
      </w:r>
      <w:r w:rsidRPr="00E70F9F">
        <w:rPr>
          <w:szCs w:val="28"/>
        </w:rPr>
        <w:t>pielikum</w:t>
      </w:r>
      <w:r w:rsidR="00202F59">
        <w:rPr>
          <w:szCs w:val="28"/>
        </w:rPr>
        <w:t>s)</w:t>
      </w:r>
      <w:r w:rsidRPr="00E70F9F">
        <w:rPr>
          <w:szCs w:val="28"/>
        </w:rPr>
        <w:t>.</w:t>
      </w:r>
    </w:p>
    <w:p w:rsidR="00E70F9F" w:rsidRPr="00E70F9F" w:rsidP="00E70F9F">
      <w:pPr>
        <w:tabs>
          <w:tab w:val="left" w:pos="851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502" w:rsidRPr="00E70F9F" w:rsidP="00E70F9F">
      <w:pPr>
        <w:tabs>
          <w:tab w:val="left" w:pos="851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9F">
        <w:rPr>
          <w:rFonts w:ascii="Times New Roman" w:hAnsi="Times New Roman"/>
          <w:sz w:val="28"/>
          <w:szCs w:val="28"/>
        </w:rPr>
        <w:tab/>
      </w:r>
    </w:p>
    <w:p w:rsidR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E70F9F" w:rsidR="005855FA">
        <w:rPr>
          <w:rFonts w:ascii="Times New Roman" w:hAnsi="Times New Roman"/>
          <w:sz w:val="28"/>
          <w:szCs w:val="28"/>
        </w:rPr>
        <w:t>Ministr</w:t>
      </w:r>
      <w:r w:rsidRPr="00E70F9F" w:rsidR="000973A7">
        <w:rPr>
          <w:rFonts w:ascii="Times New Roman" w:hAnsi="Times New Roman"/>
          <w:sz w:val="28"/>
          <w:szCs w:val="28"/>
        </w:rPr>
        <w:t>e</w:t>
      </w:r>
      <w:r w:rsidRPr="00E70F9F" w:rsidR="005855F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E70F9F" w:rsidR="000973A7">
        <w:rPr>
          <w:rFonts w:ascii="Times New Roman" w:hAnsi="Times New Roman"/>
          <w:sz w:val="28"/>
          <w:szCs w:val="28"/>
        </w:rPr>
        <w:t>I.Šuplinska</w:t>
      </w:r>
    </w:p>
    <w:p w:rsidR="00B82502" w:rsidRPr="00E70F9F" w:rsidP="00E70F9F">
      <w:pPr>
        <w:spacing w:after="0" w:line="240" w:lineRule="auto"/>
        <w:ind w:left="720" w:firstLine="851"/>
        <w:rPr>
          <w:rFonts w:ascii="Times New Roman" w:hAnsi="Times New Roman"/>
          <w:sz w:val="28"/>
          <w:szCs w:val="28"/>
        </w:rPr>
      </w:pPr>
    </w:p>
    <w:p w:rsidR="00AD5DEE" w:rsidRPr="00E70F9F" w:rsidP="00E70F9F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AD5DEE" w:rsidRPr="00E70F9F" w:rsidP="00E70F9F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70F9F" w:rsidRPr="00E70F9F" w:rsidP="00E70F9F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70F9F" w:rsidRPr="00E70F9F" w:rsidP="00E70F9F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70F9F" w:rsidRPr="00E70F9F" w:rsidP="00E70F9F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70F9F" w:rsidRPr="00E70F9F" w:rsidP="00E70F9F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70F9F" w:rsidRPr="00E70F9F" w:rsidP="00E70F9F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E70F9F" w:rsidRPr="00E70F9F" w:rsidP="00E70F9F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E70F9F">
        <w:rPr>
          <w:rFonts w:ascii="Times New Roman" w:hAnsi="Times New Roman"/>
          <w:sz w:val="24"/>
          <w:szCs w:val="24"/>
        </w:rPr>
        <w:t>Sadale:</w:t>
      </w:r>
    </w:p>
    <w:p w:rsidR="00951F9F" w:rsidRPr="00E70F9F" w:rsidP="00E70F9F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E70F9F">
        <w:rPr>
          <w:rFonts w:ascii="Times New Roman" w:hAnsi="Times New Roman"/>
          <w:sz w:val="24"/>
          <w:szCs w:val="24"/>
        </w:rPr>
        <w:t>1 – lietā</w:t>
      </w:r>
    </w:p>
    <w:p w:rsidR="00AD5DEE" w:rsidRPr="00E70F9F" w:rsidP="00E70F9F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E70F9F">
        <w:rPr>
          <w:rFonts w:ascii="Times New Roman" w:hAnsi="Times New Roman"/>
          <w:sz w:val="24"/>
          <w:szCs w:val="24"/>
        </w:rPr>
        <w:t>1 – S</w:t>
      </w:r>
      <w:r w:rsidR="00202F59">
        <w:rPr>
          <w:rFonts w:ascii="Times New Roman" w:hAnsi="Times New Roman"/>
          <w:sz w:val="24"/>
          <w:szCs w:val="24"/>
        </w:rPr>
        <w:t>tudiju un zinātnes administrācijai</w:t>
      </w:r>
    </w:p>
    <w:p w:rsidR="00B82502" w:rsidRPr="00E70F9F" w:rsidP="00E70F9F">
      <w:pPr>
        <w:tabs>
          <w:tab w:val="left" w:pos="6075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951F9F" w:rsidRPr="00E70F9F" w:rsidP="00E70F9F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E70F9F" w:rsidRPr="00E70F9F" w:rsidP="00E70F9F">
      <w:pPr>
        <w:pStyle w:val="Header"/>
        <w:tabs>
          <w:tab w:val="left" w:pos="540"/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  <w:r w:rsidRPr="00E70F9F">
        <w:rPr>
          <w:rFonts w:ascii="Times New Roman" w:hAnsi="Times New Roman"/>
          <w:sz w:val="24"/>
          <w:szCs w:val="24"/>
        </w:rPr>
        <w:t>Jaunžeikare</w:t>
      </w:r>
    </w:p>
    <w:p w:rsidR="00AD5DEE" w:rsidRPr="00E70F9F" w:rsidP="00E70F9F">
      <w:pPr>
        <w:pStyle w:val="Header"/>
        <w:tabs>
          <w:tab w:val="left" w:pos="540"/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  <w:r w:rsidRPr="00E70F9F">
        <w:rPr>
          <w:rFonts w:ascii="Times New Roman" w:hAnsi="Times New Roman"/>
          <w:sz w:val="24"/>
          <w:szCs w:val="24"/>
        </w:rPr>
        <w:t>lilita.jaunzeikare@sza.gov.lv</w:t>
      </w:r>
    </w:p>
    <w:p w:rsidR="00B82502" w:rsidRPr="00E70F9F" w:rsidP="00E70F9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D4AD1" w:rsidRPr="00E70F9F" w:rsidP="00E70F9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D4AD1" w:rsidRPr="00E70F9F" w:rsidP="00E70F9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D4AD1" w:rsidRPr="00E70F9F" w:rsidP="00E70F9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D4AD1" w:rsidRPr="00E70F9F" w:rsidP="00E70F9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D4AD1" w:rsidRPr="00E70F9F" w:rsidP="00E70F9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9D4AD1" w:rsidRPr="00E70F9F" w:rsidP="00E70F9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C92B9A" w:rsidRPr="00E70F9F" w:rsidP="00E70F9F">
      <w:pPr>
        <w:pStyle w:val="Heading1"/>
        <w:jc w:val="right"/>
        <w:rPr>
          <w:szCs w:val="28"/>
        </w:rPr>
      </w:pPr>
      <w:r w:rsidRPr="00E70F9F">
        <w:rPr>
          <w:szCs w:val="28"/>
        </w:rPr>
        <w:t>Pielikums Izglītības un zinātnes ministrijas rīkojumam</w:t>
      </w:r>
    </w:p>
    <w:p w:rsidR="009D4AD1" w:rsidRPr="00E70F9F" w:rsidP="00E70F9F">
      <w:pPr>
        <w:pStyle w:val="Heading1"/>
        <w:jc w:val="right"/>
        <w:rPr>
          <w:szCs w:val="28"/>
        </w:rPr>
      </w:pPr>
      <w:r w:rsidRPr="00E70F9F">
        <w:rPr>
          <w:szCs w:val="28"/>
          <w:u w:val="single"/>
        </w:rPr>
        <w:t>Datums skatāms laika zīmogā</w:t>
      </w:r>
      <w:r w:rsidRPr="00E70F9F">
        <w:rPr>
          <w:szCs w:val="28"/>
        </w:rPr>
        <w:t xml:space="preserve"> Nr.</w:t>
      </w:r>
      <w:r w:rsidRPr="00E70F9F" w:rsidR="004C693D">
        <w:rPr>
          <w:szCs w:val="28"/>
        </w:rPr>
        <w:t xml:space="preserve"> </w:t>
      </w:r>
      <w:r w:rsidRPr="00E70F9F" w:rsidR="004C693D">
        <w:rPr>
          <w:noProof/>
          <w:szCs w:val="28"/>
          <w:u w:val="single"/>
        </w:rPr>
        <w:t>1-2e-PAD/19</w:t>
      </w:r>
      <w:r>
        <w:rPr>
          <w:noProof/>
        </w:rPr>
        <w:t>/2</w:t>
      </w:r>
      <w:r w:rsidRPr="00E70F9F" w:rsidR="00010418">
        <w:rPr>
          <w:noProof/>
          <w:szCs w:val="28"/>
          <w:u w:val="single"/>
        </w:rPr>
        <w:t xml:space="preserve">  </w:t>
      </w:r>
      <w:r w:rsidRPr="00E70F9F" w:rsidR="000973A7">
        <w:rPr>
          <w:noProof/>
          <w:szCs w:val="28"/>
          <w:u w:val="single"/>
        </w:rPr>
        <w:t xml:space="preserve"> </w:t>
      </w:r>
      <w:r w:rsidRPr="00E70F9F">
        <w:rPr>
          <w:szCs w:val="28"/>
        </w:rPr>
        <w:t xml:space="preserve"> </w:t>
      </w:r>
    </w:p>
    <w:p w:rsidR="009D4AD1" w:rsidRPr="00E70F9F" w:rsidP="00E70F9F">
      <w:pPr>
        <w:pStyle w:val="Heading1"/>
        <w:jc w:val="right"/>
        <w:rPr>
          <w:szCs w:val="28"/>
        </w:rPr>
      </w:pPr>
      <w:r>
        <w:rPr>
          <w:szCs w:val="28"/>
        </w:rPr>
        <w:t>“</w:t>
      </w:r>
      <w:r w:rsidRPr="00E70F9F" w:rsidR="005855FA">
        <w:rPr>
          <w:szCs w:val="28"/>
        </w:rPr>
        <w:t>Par studiju kredīta maksimālo apmēru studiju programmām 201</w:t>
      </w:r>
      <w:r w:rsidRPr="00E70F9F" w:rsidR="000973A7">
        <w:rPr>
          <w:szCs w:val="28"/>
        </w:rPr>
        <w:t>9</w:t>
      </w:r>
      <w:r w:rsidRPr="00E70F9F" w:rsidR="005855FA">
        <w:rPr>
          <w:szCs w:val="28"/>
        </w:rPr>
        <w:t>.gadā”</w:t>
      </w:r>
    </w:p>
    <w:p w:rsidR="009D4AD1" w:rsidRPr="00E70F9F" w:rsidP="00E70F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9D4AD1" w:rsidRPr="00E70F9F" w:rsidP="00E70F9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E70F9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Studiju kredīta maksimālais apmērs studiju programmām 201</w:t>
      </w:r>
      <w:r w:rsidRPr="00E70F9F" w:rsidR="000973A7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9</w:t>
      </w:r>
      <w:r w:rsidRPr="00E70F9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.gadā </w:t>
      </w:r>
    </w:p>
    <w:p w:rsidR="009D4AD1" w:rsidP="00E70F9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E70F9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Eiropas Savienības vienotajā valūtā</w:t>
      </w:r>
    </w:p>
    <w:p w:rsidR="00E70F9F" w:rsidRPr="00E70F9F" w:rsidP="00E70F9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851"/>
        <w:gridCol w:w="1134"/>
        <w:gridCol w:w="850"/>
        <w:gridCol w:w="851"/>
        <w:gridCol w:w="850"/>
        <w:gridCol w:w="809"/>
        <w:gridCol w:w="892"/>
        <w:gridCol w:w="851"/>
      </w:tblGrid>
      <w:tr w:rsidTr="002F5EAE">
        <w:tblPrEx>
          <w:tblW w:w="9782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30"/>
        </w:trPr>
        <w:tc>
          <w:tcPr>
            <w:tcW w:w="710" w:type="dxa"/>
            <w:vMerge w:val="restart"/>
            <w:shd w:val="clear" w:color="auto" w:fill="auto"/>
            <w:hideMark/>
          </w:tcPr>
          <w:p w:rsidR="00CA5374" w:rsidRPr="002F5EAE" w:rsidP="00E70F9F">
            <w:pPr>
              <w:keepNext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Nr.p.k</w:t>
            </w: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CA5374" w:rsidRPr="002F5EAE" w:rsidP="00013723">
            <w:pPr>
              <w:keepNext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 tematiskās jomas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A5374" w:rsidRPr="002F5EAE" w:rsidP="00E70F9F">
            <w:pPr>
              <w:keepNext/>
              <w:widowControl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Uzs-kaites kods*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A5374" w:rsidRPr="002F5EAE" w:rsidP="00013723">
            <w:pPr>
              <w:keepNext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Studiju izmaksu koefi-cients </w:t>
            </w:r>
          </w:p>
        </w:tc>
        <w:tc>
          <w:tcPr>
            <w:tcW w:w="2551" w:type="dxa"/>
            <w:gridSpan w:val="3"/>
            <w:shd w:val="clear" w:color="auto" w:fill="auto"/>
            <w:noWrap/>
            <w:hideMark/>
          </w:tcPr>
          <w:p w:rsidR="00CA5374" w:rsidRPr="002F5EAE" w:rsidP="00013723">
            <w:pPr>
              <w:keepNext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Pilna laika studijas</w:t>
            </w:r>
          </w:p>
        </w:tc>
        <w:tc>
          <w:tcPr>
            <w:tcW w:w="2552" w:type="dxa"/>
            <w:gridSpan w:val="3"/>
            <w:shd w:val="clear" w:color="auto" w:fill="auto"/>
            <w:noWrap/>
            <w:hideMark/>
          </w:tcPr>
          <w:p w:rsidR="00CA5374" w:rsidRPr="002F5EAE" w:rsidP="00013723">
            <w:pPr>
              <w:keepNext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Nepilna laika studijas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1245"/>
        </w:trPr>
        <w:tc>
          <w:tcPr>
            <w:tcW w:w="710" w:type="dxa"/>
            <w:vMerge/>
            <w:vAlign w:val="center"/>
            <w:hideMark/>
          </w:tcPr>
          <w:p w:rsidR="00CA5374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A5374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A5374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5374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A5374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baka lauri, speciā listi</w:t>
            </w:r>
          </w:p>
        </w:tc>
        <w:tc>
          <w:tcPr>
            <w:tcW w:w="851" w:type="dxa"/>
            <w:shd w:val="clear" w:color="auto" w:fill="auto"/>
            <w:hideMark/>
          </w:tcPr>
          <w:p w:rsidR="00CA5374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maģis tranti, rezi denti</w:t>
            </w:r>
          </w:p>
        </w:tc>
        <w:tc>
          <w:tcPr>
            <w:tcW w:w="850" w:type="dxa"/>
            <w:shd w:val="clear" w:color="auto" w:fill="auto"/>
            <w:hideMark/>
          </w:tcPr>
          <w:p w:rsidR="00CA5374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dokto ranti</w:t>
            </w:r>
          </w:p>
        </w:tc>
        <w:tc>
          <w:tcPr>
            <w:tcW w:w="809" w:type="dxa"/>
            <w:shd w:val="clear" w:color="auto" w:fill="auto"/>
            <w:hideMark/>
          </w:tcPr>
          <w:p w:rsidR="00CA5374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baka lauri, speciā listi</w:t>
            </w:r>
          </w:p>
        </w:tc>
        <w:tc>
          <w:tcPr>
            <w:tcW w:w="892" w:type="dxa"/>
            <w:shd w:val="clear" w:color="auto" w:fill="auto"/>
            <w:hideMark/>
          </w:tcPr>
          <w:p w:rsidR="00CA5374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maģis tranti, rezi denti</w:t>
            </w:r>
          </w:p>
        </w:tc>
        <w:tc>
          <w:tcPr>
            <w:tcW w:w="851" w:type="dxa"/>
            <w:shd w:val="clear" w:color="auto" w:fill="auto"/>
            <w:hideMark/>
          </w:tcPr>
          <w:p w:rsidR="00CA5374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dokto ranti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315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Tieslietu zinātnes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011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3024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6030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4528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1020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Humanitārās zinātnes,                   </w:t>
            </w: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 xml:space="preserve">Sociālās un cilvēkrīcības zinātnes,      </w:t>
            </w: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 xml:space="preserve">Informācijas un saskarsmes zinātnes,                     </w:t>
            </w: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>Uzņēmējdarbība un administrēšana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021       022                </w:t>
            </w:r>
          </w:p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023               </w:t>
            </w:r>
          </w:p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024 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2568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38</w:t>
            </w:r>
            <w:bookmarkStart w:id="0" w:name="_GoBack"/>
            <w:bookmarkEnd w:id="0"/>
            <w:r w:rsidRPr="0035697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7672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2886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5758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1260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Skolotāju izglītība un izglītības zinātnes (izņemot skolotāju izglītības programmas vizuālās mākslas vai mūzikas skolotāja kvalifikācijas iegūšanai)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031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3114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9312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2340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3502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6988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510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Individuālie pakalpojumi,                          Transporta pakalpojumi 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041       </w:t>
            </w:r>
          </w:p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042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3296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4938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9858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2476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3706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7398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765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Mūzika, horeogrāfija,</w:t>
            </w: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               </w:t>
            </w: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Mākslas programmas “Audiovizuālā mediju māksla” un “Dizains”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051</w:t>
            </w: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>052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8218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12320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24624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6168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9244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18472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510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Datorzinātnes,                                    Matemātika un statistika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061       062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4572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6852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13686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3434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5142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10268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765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Inženierzinātnes,                                Būvniecība,                                          Kuģu vadīšana             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071       072                073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5302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7944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15874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3980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5962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11910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1065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Lauksaimniecība, mežsaimniecība un zvejniecība,                                     Izgatavošana un pārstrāde,                                     Sporta darba organizācija un vadība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081  </w:t>
            </w: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</w:p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082               </w:t>
            </w:r>
          </w:p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083 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4938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7398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14780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3706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5552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11090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510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Dabaszinātnes,                                          Vides aizsardzība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091       093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5848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8766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17514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4390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6578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13140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1830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Māksla (izņemot mākslas programmas “Audiovizuālā mediju māksla” un “Dizains”),                                          Arhitektūra,                                    Skolotāju izglītības programmas vizuālās mākslas vai mūzikas skolotāja kvalifikācijas iegūšanai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101 </w:t>
            </w: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</w:p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102                103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6396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9586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19154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7192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14370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495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Farmācija,                                           Veselības un sociālā aprūpe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111       112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6396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9586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19154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7192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14370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Veterinārija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121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9130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13686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27358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6852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10268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20522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Ārstniecība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131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7306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10952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21890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5484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8218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16420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Civilā drošība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141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7672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11500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22982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5758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8628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17240</w:t>
            </w:r>
          </w:p>
        </w:tc>
      </w:tr>
      <w:tr w:rsidTr="002F5EAE">
        <w:tblPrEx>
          <w:tblW w:w="9782" w:type="dxa"/>
          <w:tblInd w:w="-289" w:type="dxa"/>
          <w:tblLayout w:type="fixed"/>
          <w:tblLook w:val="04A0"/>
        </w:tblPrEx>
        <w:trPr>
          <w:trHeight w:val="285"/>
        </w:trPr>
        <w:tc>
          <w:tcPr>
            <w:tcW w:w="710" w:type="dxa"/>
            <w:shd w:val="clear" w:color="auto" w:fill="auto"/>
            <w:noWrap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98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Zobārstniecība</w:t>
            </w:r>
          </w:p>
        </w:tc>
        <w:tc>
          <w:tcPr>
            <w:tcW w:w="851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151</w:t>
            </w:r>
          </w:p>
        </w:tc>
        <w:tc>
          <w:tcPr>
            <w:tcW w:w="1134" w:type="dxa"/>
            <w:shd w:val="clear" w:color="auto" w:fill="auto"/>
            <w:hideMark/>
          </w:tcPr>
          <w:p w:rsidR="00031D91" w:rsidRPr="002F5EAE" w:rsidP="000137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5697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9312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13960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27904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6988</w:t>
            </w:r>
          </w:p>
        </w:tc>
        <w:tc>
          <w:tcPr>
            <w:tcW w:w="892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10474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31D91" w:rsidRPr="002F5E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97E">
              <w:rPr>
                <w:rFonts w:ascii="Times New Roman" w:hAnsi="Times New Roman"/>
                <w:sz w:val="24"/>
                <w:szCs w:val="24"/>
              </w:rPr>
              <w:t>20932</w:t>
            </w:r>
          </w:p>
        </w:tc>
      </w:tr>
    </w:tbl>
    <w:p w:rsidR="00E70F9F" w:rsidP="00E70F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9D4AD1" w:rsidRPr="00E70F9F" w:rsidP="00E70F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F9F">
        <w:rPr>
          <w:rFonts w:ascii="Times New Roman" w:eastAsia="Times New Roman" w:hAnsi="Times New Roman"/>
          <w:sz w:val="28"/>
          <w:szCs w:val="28"/>
          <w:lang w:eastAsia="lv-LV"/>
        </w:rPr>
        <w:t>*</w:t>
      </w:r>
      <w:r w:rsidRPr="00E70F9F" w:rsidR="00E70F9F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E70F9F">
        <w:rPr>
          <w:rFonts w:ascii="Times New Roman" w:eastAsia="Times New Roman" w:hAnsi="Times New Roman"/>
          <w:sz w:val="28"/>
          <w:szCs w:val="28"/>
          <w:lang w:eastAsia="lv-LV"/>
        </w:rPr>
        <w:t>Saskaņā ar Studiju un zinātnes administrācijas Studiju kreditēšanas no kredītiestāžu līdzekļiem uzskaites un informācijas sistēmu</w:t>
      </w:r>
      <w:r w:rsidRPr="00E70F9F" w:rsidR="00E70F9F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sectPr w:rsidSect="00C92B9A">
      <w:footerReference w:type="default" r:id="rId5"/>
      <w:headerReference w:type="first" r:id="rId6"/>
      <w:footerReference w:type="first" r:id="rId7"/>
      <w:type w:val="continuous"/>
      <w:pgSz w:w="11920" w:h="16840"/>
      <w:pgMar w:top="1134" w:right="851" w:bottom="1134" w:left="1701" w:header="709" w:footer="709" w:gutter="0"/>
      <w:pgNumType w:start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9F" w:rsidRPr="004B0842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5D" w:rsidRPr="004B0842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RPr="00815277" w:rsidP="00545D03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532384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 w:bidi="lo-L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2049" type="#_x0000_t202" style="width:459.75pt;height:24.75pt;margin-top:159.9pt;margin-left:92.25pt;mso-position-horizontal-relative:page;mso-position-vertical-relative:page;position:absolute;visibility:visible;z-index:-251656192" filled="f" stroked="f">
          <v:textbox inset="0,0,0,0">
            <w:txbxContent>
              <w:p w:rsidR="00545D03" w:rsidP="00545D03">
                <w:pPr>
                  <w:spacing w:after="0" w:line="194" w:lineRule="exact"/>
                  <w:ind w:left="20" w:right="-45"/>
                  <w:jc w:val="center"/>
                  <w:rPr>
                    <w:rFonts w:ascii="Times New Roman" w:eastAsia="Times New Roman" w:hAnsi="Times New Roman"/>
                    <w:sz w:val="17"/>
                    <w:szCs w:val="17"/>
                  </w:rPr>
                </w:pPr>
                <w:r w:rsidRPr="0021556E">
                  <w:rPr>
                    <w:rFonts w:ascii="Times New Roman" w:eastAsia="Times New Roman" w:hAnsi="Times New Roman"/>
                    <w:color w:val="231F20"/>
                    <w:sz w:val="17"/>
                    <w:szCs w:val="17"/>
                  </w:rPr>
                  <w:t>Vaļņu iela 2, Rīga, LV - 1050, tālr. 67226209, fakss 67223905, e-pasts pasts@izm.gov.lv, www.izm.gov.lv</w:t>
                </w:r>
              </w:p>
            </w:txbxContent>
          </v:textbox>
        </v:shape>
      </w:pict>
    </w:r>
    <w:r>
      <w:rPr>
        <w:noProof/>
        <w:lang w:eastAsia="lv-LV" w:bidi="lo-LA"/>
      </w:rPr>
      <w:pict>
        <v:group id="Group 41" o:spid="_x0000_s2050" style="width:346.25pt;height:0.1pt;margin-top:149.85pt;margin-left:145.7pt;mso-position-horizontal-relative:page;mso-position-vertical-relative:page;position:absolute;z-index:-251657216" coordorigin="2915,2998" coordsize="6926,2">
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<v:path arrowok="t" o:connecttype="custom" o:connectlocs="0,0;6926,0" o:connectangles="0,0"/>
          </v:shape>
        </v:group>
      </w:pict>
    </w:r>
  </w:p>
  <w:p w:rsidR="00545D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E1474"/>
    <w:rsid w:val="00006384"/>
    <w:rsid w:val="00010418"/>
    <w:rsid w:val="000120DB"/>
    <w:rsid w:val="00013723"/>
    <w:rsid w:val="0001782A"/>
    <w:rsid w:val="00030349"/>
    <w:rsid w:val="00031D91"/>
    <w:rsid w:val="000973A7"/>
    <w:rsid w:val="001009A5"/>
    <w:rsid w:val="00107466"/>
    <w:rsid w:val="001119E9"/>
    <w:rsid w:val="00124173"/>
    <w:rsid w:val="00193C1A"/>
    <w:rsid w:val="001E6FBF"/>
    <w:rsid w:val="00202F59"/>
    <w:rsid w:val="0021556E"/>
    <w:rsid w:val="00222B5A"/>
    <w:rsid w:val="00275B9E"/>
    <w:rsid w:val="00281EEF"/>
    <w:rsid w:val="002B3077"/>
    <w:rsid w:val="002E1474"/>
    <w:rsid w:val="002E15FD"/>
    <w:rsid w:val="002F4108"/>
    <w:rsid w:val="002F5EAE"/>
    <w:rsid w:val="00305E96"/>
    <w:rsid w:val="00335032"/>
    <w:rsid w:val="00345DA5"/>
    <w:rsid w:val="0035697E"/>
    <w:rsid w:val="003B2438"/>
    <w:rsid w:val="004275A2"/>
    <w:rsid w:val="00436A5D"/>
    <w:rsid w:val="00493308"/>
    <w:rsid w:val="004B0842"/>
    <w:rsid w:val="004B48FD"/>
    <w:rsid w:val="004B6949"/>
    <w:rsid w:val="004C693D"/>
    <w:rsid w:val="00521AC4"/>
    <w:rsid w:val="00535564"/>
    <w:rsid w:val="00545D03"/>
    <w:rsid w:val="005855FA"/>
    <w:rsid w:val="00586438"/>
    <w:rsid w:val="005B1859"/>
    <w:rsid w:val="005C4574"/>
    <w:rsid w:val="00631E55"/>
    <w:rsid w:val="0065527F"/>
    <w:rsid w:val="00663C3A"/>
    <w:rsid w:val="00671551"/>
    <w:rsid w:val="006C1639"/>
    <w:rsid w:val="006C5106"/>
    <w:rsid w:val="006D6E2A"/>
    <w:rsid w:val="00721885"/>
    <w:rsid w:val="00736626"/>
    <w:rsid w:val="00747CCB"/>
    <w:rsid w:val="0075098F"/>
    <w:rsid w:val="007704BD"/>
    <w:rsid w:val="00780863"/>
    <w:rsid w:val="007A7503"/>
    <w:rsid w:val="007B3BA5"/>
    <w:rsid w:val="007B48EC"/>
    <w:rsid w:val="007B6A32"/>
    <w:rsid w:val="007E4D1F"/>
    <w:rsid w:val="00815277"/>
    <w:rsid w:val="0081527B"/>
    <w:rsid w:val="00863186"/>
    <w:rsid w:val="00863DF8"/>
    <w:rsid w:val="008733F2"/>
    <w:rsid w:val="00876C21"/>
    <w:rsid w:val="008B5092"/>
    <w:rsid w:val="008F1DDB"/>
    <w:rsid w:val="00912963"/>
    <w:rsid w:val="00951F9F"/>
    <w:rsid w:val="00954D5A"/>
    <w:rsid w:val="00974894"/>
    <w:rsid w:val="009D4AD1"/>
    <w:rsid w:val="00A05987"/>
    <w:rsid w:val="00A11B8F"/>
    <w:rsid w:val="00A16225"/>
    <w:rsid w:val="00A17275"/>
    <w:rsid w:val="00AC2C4E"/>
    <w:rsid w:val="00AC5E2E"/>
    <w:rsid w:val="00AC7D93"/>
    <w:rsid w:val="00AD0FD7"/>
    <w:rsid w:val="00AD2050"/>
    <w:rsid w:val="00AD468F"/>
    <w:rsid w:val="00AD5DEE"/>
    <w:rsid w:val="00B82502"/>
    <w:rsid w:val="00B92364"/>
    <w:rsid w:val="00BD51D8"/>
    <w:rsid w:val="00BE2408"/>
    <w:rsid w:val="00BF0082"/>
    <w:rsid w:val="00BF0114"/>
    <w:rsid w:val="00BF0467"/>
    <w:rsid w:val="00C16B8D"/>
    <w:rsid w:val="00C4169D"/>
    <w:rsid w:val="00C47F57"/>
    <w:rsid w:val="00C55B68"/>
    <w:rsid w:val="00C839A6"/>
    <w:rsid w:val="00C92B9A"/>
    <w:rsid w:val="00CA5374"/>
    <w:rsid w:val="00CA5DF3"/>
    <w:rsid w:val="00CB0316"/>
    <w:rsid w:val="00CC73C1"/>
    <w:rsid w:val="00D03CE6"/>
    <w:rsid w:val="00D11EDD"/>
    <w:rsid w:val="00D21FA6"/>
    <w:rsid w:val="00D26DE2"/>
    <w:rsid w:val="00D55B4B"/>
    <w:rsid w:val="00D7507B"/>
    <w:rsid w:val="00DB6A1C"/>
    <w:rsid w:val="00DB6FE1"/>
    <w:rsid w:val="00E22EAF"/>
    <w:rsid w:val="00E365CE"/>
    <w:rsid w:val="00E63E9A"/>
    <w:rsid w:val="00E70F9F"/>
    <w:rsid w:val="00EA5A59"/>
    <w:rsid w:val="00EC4B5A"/>
    <w:rsid w:val="00ED4B57"/>
    <w:rsid w:val="00F2080D"/>
    <w:rsid w:val="00F413CF"/>
    <w:rsid w:val="00F45E72"/>
    <w:rsid w:val="00F54900"/>
    <w:rsid w:val="00F60586"/>
    <w:rsid w:val="00F67373"/>
    <w:rsid w:val="00F712AC"/>
    <w:rsid w:val="00FF087A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BodyText">
    <w:name w:val="Body Text"/>
    <w:basedOn w:val="Normal"/>
    <w:link w:val="BodyTextChar"/>
    <w:rsid w:val="00AD5DEE"/>
    <w:pPr>
      <w:widowControl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D5DEE"/>
    <w:rPr>
      <w:rFonts w:ascii="Times New Roman" w:eastAsia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AD5DE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70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63E9-6A9C-48DF-81E4-021F70B5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2019-02-14T13:22:00Z</dcterms:created>
  <dcterms:modified xsi:type="dcterms:W3CDTF">2019-02-14T13:22:00Z</dcterms:modified>
</cp:coreProperties>
</file>