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0 -->
  <w:body>
    <w:p w:rsidR="00BB60B4" w:rsidRPr="00D7339D" w:rsidP="00BB60B4">
      <w:pPr>
        <w:jc w:val="right"/>
        <w:rPr>
          <w:sz w:val="22"/>
          <w:szCs w:val="22"/>
          <w:lang w:val="lv-LV"/>
        </w:rPr>
      </w:pPr>
      <w:r w:rsidRPr="00D7339D">
        <w:rPr>
          <w:sz w:val="22"/>
          <w:szCs w:val="22"/>
          <w:lang w:val="lv-LV"/>
        </w:rPr>
        <w:t>1.pielikums</w:t>
      </w:r>
    </w:p>
    <w:p w:rsidR="00BB60B4" w:rsidRPr="00D7339D" w:rsidP="00BB60B4">
      <w:pPr>
        <w:keepNext/>
        <w:tabs>
          <w:tab w:val="right" w:pos="9498"/>
        </w:tabs>
        <w:ind w:right="-109"/>
        <w:jc w:val="right"/>
        <w:outlineLvl w:val="3"/>
        <w:rPr>
          <w:i/>
          <w:sz w:val="22"/>
          <w:szCs w:val="22"/>
          <w:lang w:val="lv-LV"/>
        </w:rPr>
      </w:pPr>
      <w:r w:rsidRPr="00D7339D">
        <w:rPr>
          <w:i/>
          <w:sz w:val="22"/>
          <w:szCs w:val="22"/>
          <w:lang w:val="lv-LV"/>
        </w:rPr>
        <w:t>Baltic</w:t>
      </w:r>
      <w:r w:rsidRPr="00D7339D">
        <w:rPr>
          <w:i/>
          <w:sz w:val="22"/>
          <w:szCs w:val="22"/>
          <w:lang w:val="lv-LV"/>
        </w:rPr>
        <w:t xml:space="preserve"> </w:t>
      </w:r>
      <w:r w:rsidRPr="00D7339D">
        <w:rPr>
          <w:i/>
          <w:sz w:val="22"/>
          <w:szCs w:val="22"/>
          <w:lang w:val="lv-LV"/>
        </w:rPr>
        <w:t>Bonus</w:t>
      </w:r>
      <w:r w:rsidRPr="00D7339D">
        <w:rPr>
          <w:i/>
          <w:sz w:val="22"/>
          <w:szCs w:val="22"/>
          <w:lang w:val="lv-LV"/>
        </w:rPr>
        <w:t xml:space="preserve"> </w:t>
      </w:r>
      <w:r w:rsidRPr="00D7339D">
        <w:rPr>
          <w:sz w:val="22"/>
          <w:szCs w:val="22"/>
          <w:lang w:val="lv-LV"/>
        </w:rPr>
        <w:t>programmas īstenošanas nolikumam 201</w:t>
      </w:r>
      <w:r w:rsidRPr="00D7339D" w:rsidR="00D1230E">
        <w:rPr>
          <w:sz w:val="22"/>
          <w:szCs w:val="22"/>
          <w:lang w:val="lv-LV"/>
        </w:rPr>
        <w:t>8</w:t>
      </w:r>
      <w:r w:rsidRPr="00D7339D">
        <w:rPr>
          <w:sz w:val="22"/>
          <w:szCs w:val="22"/>
          <w:lang w:val="lv-LV"/>
        </w:rPr>
        <w:t>.gadam</w:t>
      </w:r>
      <w:r w:rsidRPr="00D7339D">
        <w:rPr>
          <w:b/>
          <w:bCs/>
          <w:sz w:val="22"/>
          <w:szCs w:val="22"/>
          <w:lang w:val="lv-LV"/>
        </w:rPr>
        <w:t xml:space="preserve"> </w:t>
      </w:r>
    </w:p>
    <w:p w:rsidR="00BB60B4" w:rsidRPr="00D7339D" w:rsidP="00BB60B4">
      <w:pPr>
        <w:jc w:val="right"/>
        <w:rPr>
          <w:b/>
          <w:sz w:val="22"/>
          <w:szCs w:val="22"/>
          <w:lang w:val="lv-LV" w:eastAsia="lv-LV"/>
        </w:rPr>
      </w:pPr>
    </w:p>
    <w:p w:rsidR="00D1230E" w:rsidRPr="00D7339D" w:rsidP="00BB60B4">
      <w:pPr>
        <w:jc w:val="center"/>
        <w:rPr>
          <w:b/>
          <w:sz w:val="22"/>
          <w:szCs w:val="22"/>
          <w:lang w:val="lv-LV" w:eastAsia="lv-LV"/>
        </w:rPr>
      </w:pPr>
      <w:r>
        <w:rPr>
          <w:b/>
          <w:sz w:val="22"/>
          <w:szCs w:val="22"/>
          <w:lang w:val="lv-LV" w:eastAsia="lv-LV"/>
        </w:rPr>
        <w:t>Finansējuma</w:t>
      </w:r>
      <w:r w:rsidRPr="00D7339D" w:rsidR="00BB60B4">
        <w:rPr>
          <w:b/>
          <w:sz w:val="22"/>
          <w:szCs w:val="22"/>
          <w:lang w:val="lv-LV" w:eastAsia="lv-LV"/>
        </w:rPr>
        <w:t xml:space="preserve"> apmērs </w:t>
      </w:r>
    </w:p>
    <w:p w:rsidR="00BB60B4" w:rsidRPr="00D7339D" w:rsidP="00BB60B4">
      <w:pPr>
        <w:jc w:val="center"/>
        <w:rPr>
          <w:b/>
          <w:sz w:val="22"/>
          <w:szCs w:val="22"/>
          <w:lang w:val="lv-LV" w:eastAsia="lv-LV"/>
        </w:rPr>
      </w:pPr>
      <w:r w:rsidRPr="00D7339D">
        <w:rPr>
          <w:b/>
          <w:sz w:val="22"/>
          <w:szCs w:val="22"/>
          <w:lang w:val="lv-LV" w:eastAsia="lv-LV"/>
        </w:rPr>
        <w:t>par partnerību ar Baltijas valstīm vai Baltijas jūra reģiona ES dalībvalstīm</w:t>
      </w:r>
    </w:p>
    <w:p w:rsidR="00BB60B4" w:rsidRPr="00D7339D" w:rsidP="00BB60B4">
      <w:pPr>
        <w:jc w:val="center"/>
        <w:rPr>
          <w:b/>
          <w:strike/>
          <w:sz w:val="22"/>
          <w:szCs w:val="22"/>
          <w:lang w:val="lv-LV" w:eastAsia="lv-LV"/>
        </w:rPr>
      </w:pPr>
    </w:p>
    <w:tbl>
      <w:tblPr>
        <w:tblStyle w:val="TableGrid"/>
        <w:tblW w:w="5000" w:type="pct"/>
        <w:tblLook w:val="04A0"/>
      </w:tblPr>
      <w:tblGrid>
        <w:gridCol w:w="1136"/>
        <w:gridCol w:w="2890"/>
        <w:gridCol w:w="1722"/>
        <w:gridCol w:w="1662"/>
        <w:gridCol w:w="1651"/>
      </w:tblGrid>
      <w:tr w:rsidTr="001F5209">
        <w:tblPrEx>
          <w:tblW w:w="5000" w:type="pct"/>
          <w:tblLook w:val="04A0"/>
        </w:tblPrEx>
        <w:trPr>
          <w:trHeight w:val="820"/>
        </w:trPr>
        <w:tc>
          <w:tcPr>
            <w:tcW w:w="627" w:type="pct"/>
            <w:vMerge w:val="restart"/>
            <w:vAlign w:val="center"/>
          </w:tcPr>
          <w:p w:rsidR="00BB60B4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Nr.p.k</w:t>
            </w: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1595" w:type="pct"/>
            <w:vMerge w:val="restart"/>
            <w:vAlign w:val="center"/>
          </w:tcPr>
          <w:p w:rsidR="00BB60B4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Projekta veids</w:t>
            </w:r>
          </w:p>
        </w:tc>
        <w:tc>
          <w:tcPr>
            <w:tcW w:w="2778" w:type="pct"/>
            <w:gridSpan w:val="3"/>
            <w:vAlign w:val="center"/>
          </w:tcPr>
          <w:p w:rsidR="00BB60B4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Finansējuma</w:t>
            </w: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apmērs*, ja projekta konsorcijā iekļauts partneris no:</w:t>
            </w:r>
          </w:p>
        </w:tc>
      </w:tr>
      <w:tr w:rsidTr="001F5209">
        <w:tblPrEx>
          <w:tblW w:w="5000" w:type="pct"/>
          <w:tblLook w:val="04A0"/>
        </w:tblPrEx>
        <w:trPr>
          <w:trHeight w:val="1465"/>
        </w:trPr>
        <w:tc>
          <w:tcPr>
            <w:tcW w:w="627" w:type="pct"/>
            <w:vMerge/>
            <w:vAlign w:val="center"/>
          </w:tcPr>
          <w:p w:rsidR="00BB60B4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595" w:type="pct"/>
            <w:vMerge/>
            <w:vAlign w:val="center"/>
          </w:tcPr>
          <w:p w:rsidR="00BB60B4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a) Baltijas valsts/-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īm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(Igaunija un/vai Lietuva)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b)Baltijas jūras reģiona ES dalībvalsts/-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īm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(Zviedrija, Somija, Dānija, Vācija un/vai Polija)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c) Baltijas valsts/-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is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Pr="00D7339D">
              <w:rPr>
                <w:rFonts w:ascii="Times New Roman" w:hAnsi="Times New Roman"/>
                <w:sz w:val="22"/>
                <w:szCs w:val="22"/>
                <w:u w:val="single"/>
                <w:lang w:val="lv-LV"/>
              </w:rPr>
              <w:t>un</w:t>
            </w:r>
          </w:p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Baltijas jūras reģiona ES dalībvalsts/-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is</w:t>
            </w:r>
          </w:p>
        </w:tc>
      </w:tr>
      <w:tr w:rsidTr="001F5209">
        <w:tblPrEx>
          <w:tblW w:w="5000" w:type="pct"/>
          <w:tblLook w:val="04A0"/>
        </w:tblPrEx>
        <w:tc>
          <w:tcPr>
            <w:tcW w:w="627" w:type="pct"/>
          </w:tcPr>
          <w:p w:rsidR="00BB60B4" w:rsidRPr="00D7339D" w:rsidP="00BB60B4">
            <w:pPr>
              <w:pStyle w:val="ListParagraph"/>
              <w:numPr>
                <w:ilvl w:val="0"/>
                <w:numId w:val="1"/>
              </w:numPr>
              <w:tabs>
                <w:tab w:val="num" w:pos="142"/>
                <w:tab w:val="clear" w:pos="360"/>
              </w:tabs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595" w:type="pct"/>
          </w:tcPr>
          <w:p w:rsidR="00BB60B4" w:rsidRPr="00D7339D" w:rsidP="0042612F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Pamatprogrammas “Apvārsnis 2020” projekt</w:t>
            </w:r>
            <w:r w:rsidRPr="00D7339D" w:rsidR="0042612F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s</w:t>
            </w: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950" w:type="pct"/>
            <w:vMerge w:val="restart"/>
            <w:tcBorders>
              <w:tr2bl w:val="nil"/>
            </w:tcBorders>
            <w:vAlign w:val="center"/>
          </w:tcPr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BB60B4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b/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1223010</wp:posOffset>
                      </wp:positionV>
                      <wp:extent cx="3098800" cy="902335"/>
                      <wp:effectExtent l="0" t="0" r="25400" b="12065"/>
                      <wp:wrapNone/>
                      <wp:docPr id="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0" cy="902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209" w:rsidP="00BB60B4">
                                  <w:pPr>
                                    <w:jc w:val="both"/>
                                    <w:rPr>
                                      <w:lang w:val="lv-LV"/>
                                    </w:rPr>
                                  </w:pPr>
                                  <w:r w:rsidRPr="00E50068">
                                    <w:rPr>
                                      <w:sz w:val="20"/>
                                      <w:szCs w:val="20"/>
                                      <w:lang w:val="lv-LV"/>
                                    </w:rPr>
                                    <w:t>*</w:t>
                                  </w:r>
                                  <w:r w:rsidR="00D1470B">
                                    <w:rPr>
                                      <w:sz w:val="20"/>
                                      <w:szCs w:val="20"/>
                                      <w:u w:val="single"/>
                                      <w:lang w:val="lv-LV"/>
                                    </w:rPr>
                                    <w:t>Finansējumi</w:t>
                                  </w:r>
                                  <w:r w:rsidRPr="00E50068">
                                    <w:rPr>
                                      <w:sz w:val="20"/>
                                      <w:szCs w:val="20"/>
                                      <w:u w:val="single"/>
                                      <w:lang w:val="lv-LV"/>
                                    </w:rPr>
                                    <w:t xml:space="preserve"> savstarpēji nesummējas</w:t>
                                  </w:r>
                                  <w:r w:rsidRPr="00E50068">
                                    <w:rPr>
                                      <w:sz w:val="20"/>
                                      <w:szCs w:val="20"/>
                                      <w:lang w:val="lv-LV"/>
                                    </w:rPr>
                                    <w:t xml:space="preserve">. </w:t>
                                  </w:r>
                                </w:p>
                                <w:p w:rsidR="001F5209" w:rsidRPr="00E50068" w:rsidP="00BB60B4">
                                  <w:pPr>
                                    <w:jc w:val="both"/>
                                    <w:rPr>
                                      <w:lang w:val="lv-LV"/>
                                    </w:rPr>
                                  </w:pPr>
                                  <w:r w:rsidRPr="00E50068">
                                    <w:rPr>
                                      <w:sz w:val="20"/>
                                      <w:szCs w:val="20"/>
                                      <w:lang w:val="lv-LV"/>
                                    </w:rPr>
                                    <w:t xml:space="preserve">Ja projekta konsorcijā iekļauts partneris gan no Baltijas valstīm, gan Baltijas jūras reģiona ES dalībvalstīm - kopējais maksimālais </w:t>
                                  </w:r>
                                  <w:r w:rsidR="00D1470B">
                                    <w:rPr>
                                      <w:sz w:val="20"/>
                                      <w:szCs w:val="20"/>
                                      <w:lang w:val="lv-LV"/>
                                    </w:rPr>
                                    <w:t>finansējuma</w:t>
                                  </w:r>
                                  <w:r w:rsidRPr="00E50068">
                                    <w:rPr>
                                      <w:sz w:val="20"/>
                                      <w:szCs w:val="20"/>
                                      <w:lang w:val="lv-LV"/>
                                    </w:rPr>
                                    <w:t xml:space="preserve"> apmērs ir 2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lv-LV"/>
                                    </w:rPr>
                                    <w:t>5</w:t>
                                  </w:r>
                                  <w:r w:rsidRPr="00E50068">
                                    <w:rPr>
                                      <w:sz w:val="20"/>
                                      <w:szCs w:val="20"/>
                                      <w:lang w:val="lv-LV"/>
                                    </w:rPr>
                                    <w:t>00 EUR.</w:t>
                                  </w:r>
                                </w:p>
                                <w:p w:rsidR="001F5209" w:rsidRPr="00C82696" w:rsidP="00BB60B4">
                                  <w:pPr>
                                    <w:rPr>
                                      <w:lang w:val="lv-LV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5" type="#_x0000_t202" style="width:244pt;height:71.05pt;margin-top:96.3pt;margin-left:0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      <v:textbox>
                        <w:txbxContent>
                          <w:p w:rsidR="001F5209" w:rsidP="00BB60B4">
                            <w:pPr>
                              <w:jc w:val="both"/>
                              <w:rPr>
                                <w:lang w:val="lv-LV"/>
                              </w:rPr>
                            </w:pPr>
                            <w:r w:rsidRPr="00E50068">
                              <w:rPr>
                                <w:sz w:val="20"/>
                                <w:szCs w:val="20"/>
                                <w:lang w:val="lv-LV"/>
                              </w:rPr>
                              <w:t>*</w:t>
                            </w:r>
                            <w:r w:rsidR="00D1470B">
                              <w:rPr>
                                <w:sz w:val="20"/>
                                <w:szCs w:val="20"/>
                                <w:u w:val="single"/>
                                <w:lang w:val="lv-LV"/>
                              </w:rPr>
                              <w:t>Finansējumi</w:t>
                            </w:r>
                            <w:r w:rsidRPr="00E50068">
                              <w:rPr>
                                <w:sz w:val="20"/>
                                <w:szCs w:val="20"/>
                                <w:u w:val="single"/>
                                <w:lang w:val="lv-LV"/>
                              </w:rPr>
                              <w:t xml:space="preserve"> savstarpēji nesummējas</w:t>
                            </w:r>
                            <w:r w:rsidRPr="00E50068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. </w:t>
                            </w:r>
                          </w:p>
                          <w:p w:rsidR="001F5209" w:rsidRPr="00E50068" w:rsidP="00BB60B4">
                            <w:pPr>
                              <w:jc w:val="both"/>
                              <w:rPr>
                                <w:lang w:val="lv-LV"/>
                              </w:rPr>
                            </w:pPr>
                            <w:r w:rsidRPr="00E50068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Ja projekta konsorcijā iekļauts partneris gan no Baltijas valstīm, gan Baltijas jūras reģiona ES dalībvalstīm - kopējais maksimālais </w:t>
                            </w:r>
                            <w:r w:rsidR="00D1470B">
                              <w:rPr>
                                <w:sz w:val="20"/>
                                <w:szCs w:val="20"/>
                                <w:lang w:val="lv-LV"/>
                              </w:rPr>
                              <w:t>finansējuma</w:t>
                            </w:r>
                            <w:r w:rsidRPr="00E50068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apmērs ir 2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5</w:t>
                            </w:r>
                            <w:r w:rsidRPr="00E50068">
                              <w:rPr>
                                <w:sz w:val="20"/>
                                <w:szCs w:val="20"/>
                                <w:lang w:val="lv-LV"/>
                              </w:rPr>
                              <w:t>00 EUR.</w:t>
                            </w:r>
                          </w:p>
                          <w:p w:rsidR="001F5209" w:rsidRPr="00C82696" w:rsidP="00BB60B4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339D" w:rsidR="00BB60B4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2500 EUR</w:t>
            </w:r>
          </w:p>
        </w:tc>
        <w:tc>
          <w:tcPr>
            <w:tcW w:w="917" w:type="pct"/>
            <w:vMerge w:val="restart"/>
            <w:tcBorders>
              <w:tr2bl w:val="nil"/>
            </w:tcBorders>
            <w:vAlign w:val="center"/>
          </w:tcPr>
          <w:p w:rsidR="00BB60B4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1500 EUR</w:t>
            </w:r>
          </w:p>
        </w:tc>
        <w:tc>
          <w:tcPr>
            <w:tcW w:w="912" w:type="pct"/>
            <w:vMerge w:val="restart"/>
            <w:tcBorders>
              <w:tr2bl w:val="nil"/>
            </w:tcBorders>
            <w:vAlign w:val="center"/>
          </w:tcPr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:rsidR="001F5209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2500 EUR</w:t>
            </w:r>
          </w:p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(1500 EUR + 1000 EUR= 2500 EUR)</w:t>
            </w:r>
          </w:p>
          <w:p w:rsidR="00BB60B4" w:rsidRPr="00D7339D" w:rsidP="001F5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Tr="001F5209">
        <w:tblPrEx>
          <w:tblW w:w="5000" w:type="pct"/>
          <w:tblLook w:val="04A0"/>
        </w:tblPrEx>
        <w:tc>
          <w:tcPr>
            <w:tcW w:w="627" w:type="pct"/>
          </w:tcPr>
          <w:p w:rsidR="00BB60B4" w:rsidRPr="00D7339D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1.1.</w:t>
            </w:r>
          </w:p>
        </w:tc>
        <w:tc>
          <w:tcPr>
            <w:tcW w:w="1595" w:type="pct"/>
          </w:tcPr>
          <w:p w:rsidR="00BB60B4" w:rsidRPr="00D7339D" w:rsidP="001F520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Pētniecības un inovācijas projekts vai inovācijas projekts</w:t>
            </w:r>
          </w:p>
        </w:tc>
        <w:tc>
          <w:tcPr>
            <w:tcW w:w="950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2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Tr="001F5209">
        <w:tblPrEx>
          <w:tblW w:w="5000" w:type="pct"/>
          <w:tblLook w:val="04A0"/>
        </w:tblPrEx>
        <w:tc>
          <w:tcPr>
            <w:tcW w:w="627" w:type="pct"/>
          </w:tcPr>
          <w:p w:rsidR="00BB60B4" w:rsidRPr="00D7339D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1.2.</w:t>
            </w:r>
          </w:p>
        </w:tc>
        <w:tc>
          <w:tcPr>
            <w:tcW w:w="1595" w:type="pct"/>
          </w:tcPr>
          <w:p w:rsidR="00BB60B4" w:rsidRPr="00D7339D" w:rsidP="000C54E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fldChar w:fldCharType="begin"/>
            </w:r>
            <w:r>
              <w:instrText xml:space="preserve"> HYPERLINK "https://lv.wikipedia.org/wiki/Marija_Sklodovska-Kir%C4%AB" </w:instrText>
            </w:r>
            <w:r>
              <w:fldChar w:fldCharType="separate"/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Marijas 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Sklodovskas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Kirī</w:t>
            </w:r>
            <w:r>
              <w:fldChar w:fldCharType="end"/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(</w:t>
            </w:r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Marie</w:t>
            </w:r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Skłodowska-Curie</w:t>
            </w:r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)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programmas projekts </w:t>
            </w:r>
            <w:r w:rsidRPr="00D7339D" w:rsidR="00A87B0F">
              <w:rPr>
                <w:rFonts w:ascii="Times New Roman" w:hAnsi="Times New Roman"/>
                <w:sz w:val="22"/>
                <w:szCs w:val="22"/>
                <w:lang w:val="lv-LV"/>
              </w:rPr>
              <w:t>(ITN</w:t>
            </w:r>
            <w:r w:rsidRPr="00D7339D" w:rsidR="00E83726">
              <w:rPr>
                <w:rFonts w:ascii="Times New Roman" w:hAnsi="Times New Roman"/>
                <w:sz w:val="22"/>
                <w:szCs w:val="22"/>
                <w:lang w:val="lv-LV"/>
              </w:rPr>
              <w:t>, RISE</w:t>
            </w:r>
            <w:r w:rsidRPr="00D7339D" w:rsidR="00A87B0F">
              <w:rPr>
                <w:rFonts w:ascii="Times New Roman" w:hAnsi="Times New Roman"/>
                <w:sz w:val="22"/>
                <w:szCs w:val="22"/>
                <w:lang w:val="lv-LV"/>
              </w:rPr>
              <w:t>)</w:t>
            </w:r>
          </w:p>
        </w:tc>
        <w:tc>
          <w:tcPr>
            <w:tcW w:w="950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2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Tr="001F5209">
        <w:tblPrEx>
          <w:tblW w:w="5000" w:type="pct"/>
          <w:tblLook w:val="04A0"/>
        </w:tblPrEx>
        <w:tc>
          <w:tcPr>
            <w:tcW w:w="627" w:type="pct"/>
          </w:tcPr>
          <w:p w:rsidR="00BB60B4" w:rsidRPr="00D7339D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1.3.</w:t>
            </w:r>
          </w:p>
        </w:tc>
        <w:tc>
          <w:tcPr>
            <w:tcW w:w="1595" w:type="pct"/>
          </w:tcPr>
          <w:p w:rsidR="00BB60B4" w:rsidRPr="00D7339D" w:rsidP="001F520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Eiropas Zinātnes padomes (</w:t>
            </w:r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European</w:t>
            </w:r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Research</w:t>
            </w:r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Council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) 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granta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projekts</w:t>
            </w:r>
          </w:p>
        </w:tc>
        <w:tc>
          <w:tcPr>
            <w:tcW w:w="950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2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Tr="001F5209">
        <w:tblPrEx>
          <w:tblW w:w="5000" w:type="pct"/>
          <w:tblLook w:val="04A0"/>
        </w:tblPrEx>
        <w:tc>
          <w:tcPr>
            <w:tcW w:w="627" w:type="pct"/>
          </w:tcPr>
          <w:p w:rsidR="00BB60B4" w:rsidRPr="00D7339D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1.4.</w:t>
            </w:r>
          </w:p>
        </w:tc>
        <w:tc>
          <w:tcPr>
            <w:tcW w:w="1595" w:type="pct"/>
          </w:tcPr>
          <w:p w:rsidR="00BB60B4" w:rsidRPr="00D7339D" w:rsidP="001F520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Koordinācijas un </w:t>
            </w:r>
            <w:bookmarkStart w:id="0" w:name="_GoBack"/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atbalst</w:t>
            </w:r>
            <w:bookmarkEnd w:id="0"/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a projekts</w:t>
            </w:r>
          </w:p>
        </w:tc>
        <w:tc>
          <w:tcPr>
            <w:tcW w:w="950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2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Tr="001F5209">
        <w:tblPrEx>
          <w:tblW w:w="5000" w:type="pct"/>
          <w:tblLook w:val="04A0"/>
        </w:tblPrEx>
        <w:trPr>
          <w:trHeight w:val="413"/>
        </w:trPr>
        <w:tc>
          <w:tcPr>
            <w:tcW w:w="627" w:type="pct"/>
            <w:vMerge w:val="restart"/>
          </w:tcPr>
          <w:p w:rsidR="00BB60B4" w:rsidRPr="00D7339D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1.5.</w:t>
            </w:r>
          </w:p>
        </w:tc>
        <w:tc>
          <w:tcPr>
            <w:tcW w:w="1595" w:type="pct"/>
            <w:vMerge w:val="restart"/>
          </w:tcPr>
          <w:p w:rsidR="00BB60B4" w:rsidRPr="00D7339D" w:rsidP="007410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Apakšprogrammas “Inovācija maziem un vidējiem uzņēmumiem” 2.</w:t>
            </w:r>
            <w:r w:rsidRPr="00D7339D" w:rsidR="0074109E">
              <w:rPr>
                <w:rFonts w:ascii="Times New Roman" w:hAnsi="Times New Roman"/>
                <w:sz w:val="22"/>
                <w:szCs w:val="22"/>
                <w:lang w:val="lv-LV"/>
              </w:rPr>
              <w:t>fāzes</w:t>
            </w:r>
            <w:r w:rsidRPr="00D7339D" w:rsidR="00BB093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projekts </w:t>
            </w:r>
          </w:p>
        </w:tc>
        <w:tc>
          <w:tcPr>
            <w:tcW w:w="950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2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Tr="001F5209">
        <w:tblPrEx>
          <w:tblW w:w="5000" w:type="pct"/>
          <w:tblLook w:val="04A0"/>
        </w:tblPrEx>
        <w:trPr>
          <w:trHeight w:val="412"/>
        </w:trPr>
        <w:tc>
          <w:tcPr>
            <w:tcW w:w="627" w:type="pct"/>
            <w:vMerge/>
          </w:tcPr>
          <w:p w:rsidR="00BB60B4" w:rsidRPr="00D7339D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595" w:type="pct"/>
            <w:vMerge/>
          </w:tcPr>
          <w:p w:rsidR="00BB60B4" w:rsidRPr="00D7339D" w:rsidP="001F520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50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2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Tr="001F5209">
        <w:tblPrEx>
          <w:tblW w:w="5000" w:type="pct"/>
          <w:tblLook w:val="04A0"/>
        </w:tblPrEx>
        <w:tc>
          <w:tcPr>
            <w:tcW w:w="627" w:type="pct"/>
          </w:tcPr>
          <w:p w:rsidR="00BB093F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1.6. </w:t>
            </w:r>
          </w:p>
        </w:tc>
        <w:tc>
          <w:tcPr>
            <w:tcW w:w="1595" w:type="pct"/>
          </w:tcPr>
          <w:p w:rsidR="00BB093F" w:rsidRPr="00D7339D" w:rsidP="006A6D99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Aktivitātes “Izcilu pētniecības institūciju iesaistīšana darbā ar reģioniem, kuriem ir zemāki rādītāji pētniecības, attīstības un inovācijas jomā” (</w:t>
            </w:r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Teaming</w:t>
            </w:r>
            <w:r w:rsidRPr="00D733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) </w:t>
            </w:r>
            <w:r w:rsidRPr="00D7339D" w:rsidR="00A87B0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1. </w:t>
            </w:r>
            <w:r w:rsidRPr="00D7339D" w:rsidR="006A6D99">
              <w:rPr>
                <w:rFonts w:ascii="Times New Roman" w:hAnsi="Times New Roman"/>
                <w:sz w:val="22"/>
                <w:szCs w:val="22"/>
                <w:lang w:val="lv-LV"/>
              </w:rPr>
              <w:t>vai</w:t>
            </w:r>
            <w:r w:rsidRPr="00D7339D" w:rsidR="00A87B0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2.kārtas </w:t>
            </w: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projekts</w:t>
            </w:r>
          </w:p>
        </w:tc>
        <w:tc>
          <w:tcPr>
            <w:tcW w:w="950" w:type="pct"/>
            <w:vMerge/>
            <w:tcBorders>
              <w:tr2bl w:val="nil"/>
            </w:tcBorders>
          </w:tcPr>
          <w:p w:rsidR="00BB093F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pct"/>
            <w:vMerge/>
            <w:tcBorders>
              <w:tr2bl w:val="nil"/>
            </w:tcBorders>
          </w:tcPr>
          <w:p w:rsidR="00BB093F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2" w:type="pct"/>
            <w:vMerge/>
            <w:tcBorders>
              <w:tr2bl w:val="nil"/>
            </w:tcBorders>
          </w:tcPr>
          <w:p w:rsidR="00BB093F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Tr="001F5209">
        <w:tblPrEx>
          <w:tblW w:w="5000" w:type="pct"/>
          <w:tblLook w:val="04A0"/>
        </w:tblPrEx>
        <w:tc>
          <w:tcPr>
            <w:tcW w:w="627" w:type="pct"/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1595" w:type="pct"/>
          </w:tcPr>
          <w:p w:rsidR="00BB60B4" w:rsidRPr="00D7339D" w:rsidP="001F5209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EURATOM </w:t>
            </w:r>
            <w:r w:rsidRPr="00D7339D" w:rsidR="0042612F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programmas </w:t>
            </w: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projekts</w:t>
            </w:r>
          </w:p>
        </w:tc>
        <w:tc>
          <w:tcPr>
            <w:tcW w:w="950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2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Tr="001F5209">
        <w:tblPrEx>
          <w:tblW w:w="5000" w:type="pct"/>
          <w:tblLook w:val="04A0"/>
        </w:tblPrEx>
        <w:tc>
          <w:tcPr>
            <w:tcW w:w="627" w:type="pct"/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1595" w:type="pct"/>
          </w:tcPr>
          <w:p w:rsidR="00BB60B4" w:rsidRPr="00D7339D" w:rsidP="001F5209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Kopējās tehnoloģiju ierosmes projekts </w:t>
            </w:r>
          </w:p>
        </w:tc>
        <w:tc>
          <w:tcPr>
            <w:tcW w:w="950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1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Tr="001F5209">
        <w:tblPrEx>
          <w:tblW w:w="5000" w:type="pct"/>
          <w:tblLook w:val="04A0"/>
        </w:tblPrEx>
        <w:trPr>
          <w:trHeight w:val="555"/>
        </w:trPr>
        <w:tc>
          <w:tcPr>
            <w:tcW w:w="627" w:type="pct"/>
            <w:vMerge w:val="restart"/>
          </w:tcPr>
          <w:p w:rsidR="00BB60B4" w:rsidRPr="00D7339D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:rsidR="00BB60B4" w:rsidRPr="00D7339D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1595" w:type="pct"/>
            <w:vMerge w:val="restart"/>
          </w:tcPr>
          <w:p w:rsidR="00BB60B4" w:rsidRPr="00D7339D" w:rsidP="001F5209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ERA-NET</w:t>
            </w:r>
            <w:r w:rsidRPr="00D7339D" w:rsidR="00E23AC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plus vai ERA-</w:t>
            </w:r>
            <w:r w:rsidRPr="00584184" w:rsidR="00E23AC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NET </w:t>
            </w:r>
            <w:r w:rsidRPr="00584184" w:rsidR="00E23AC2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Cofund</w:t>
            </w:r>
            <w:r w:rsidRPr="00584184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aktivitātes </w:t>
            </w:r>
            <w:r w:rsidRPr="00584184" w:rsidR="002E2ABA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ietvaros iesniegts </w:t>
            </w:r>
            <w:r w:rsidRPr="00584184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projekts</w:t>
            </w:r>
          </w:p>
        </w:tc>
        <w:tc>
          <w:tcPr>
            <w:tcW w:w="950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1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Tr="001F5209">
        <w:tblPrEx>
          <w:tblW w:w="5000" w:type="pct"/>
          <w:tblLook w:val="04A0"/>
        </w:tblPrEx>
        <w:trPr>
          <w:trHeight w:val="285"/>
        </w:trPr>
        <w:tc>
          <w:tcPr>
            <w:tcW w:w="627" w:type="pct"/>
            <w:vMerge/>
            <w:tcBorders>
              <w:bottom w:val="single" w:sz="4" w:space="0" w:color="auto"/>
            </w:tcBorders>
          </w:tcPr>
          <w:p w:rsidR="00BB60B4" w:rsidRPr="00D7339D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595" w:type="pct"/>
            <w:vMerge/>
            <w:tcBorders>
              <w:bottom w:val="single" w:sz="4" w:space="0" w:color="auto"/>
            </w:tcBorders>
          </w:tcPr>
          <w:p w:rsidR="00BB60B4" w:rsidRPr="00D7339D" w:rsidP="001F520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50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1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Tr="001F5209">
        <w:tblPrEx>
          <w:tblW w:w="5000" w:type="pct"/>
          <w:tblLook w:val="04A0"/>
        </w:tblPrEx>
        <w:trPr>
          <w:trHeight w:val="161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D7339D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D7339D" w:rsidP="001F5209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BONUS </w:t>
            </w:r>
            <w:r w:rsidRPr="00D7339D" w:rsidR="0042612F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programmas </w:t>
            </w: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projekts</w:t>
            </w:r>
          </w:p>
        </w:tc>
        <w:tc>
          <w:tcPr>
            <w:tcW w:w="950" w:type="pct"/>
            <w:vMerge/>
            <w:tcBorders>
              <w:left w:val="single" w:sz="4" w:space="0" w:color="auto"/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1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Tr="001F5209">
        <w:tblPrEx>
          <w:tblW w:w="5000" w:type="pct"/>
          <w:tblLook w:val="04A0"/>
        </w:tblPrEx>
        <w:trPr>
          <w:trHeight w:val="285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1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D7339D" w:rsidP="001F5209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EUROSTARS 2 </w:t>
            </w:r>
            <w:r w:rsidRPr="00D7339D" w:rsidR="0042612F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programmas </w:t>
            </w: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projekts</w:t>
            </w:r>
          </w:p>
        </w:tc>
        <w:tc>
          <w:tcPr>
            <w:tcW w:w="950" w:type="pct"/>
            <w:vMerge/>
            <w:tcBorders>
              <w:left w:val="single" w:sz="4" w:space="0" w:color="auto"/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1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Tr="001F5209">
        <w:tblPrEx>
          <w:tblW w:w="5000" w:type="pct"/>
          <w:tblLook w:val="04A0"/>
        </w:tblPrEx>
        <w:trPr>
          <w:trHeight w:val="285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D7339D" w:rsidP="001F5209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1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Tr="001F5209">
        <w:tblPrEx>
          <w:tblW w:w="5000" w:type="pct"/>
          <w:tblLook w:val="04A0"/>
        </w:tblPrEx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D7339D" w:rsidP="001F5209">
            <w:pPr>
              <w:pStyle w:val="ListParagraph"/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D7339D" w:rsidP="001F5209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EUREKA </w:t>
            </w:r>
            <w:r w:rsidRPr="00D7339D" w:rsidR="0042612F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programmas </w:t>
            </w:r>
            <w:r w:rsidRPr="00D733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projekts</w:t>
            </w:r>
          </w:p>
        </w:tc>
        <w:tc>
          <w:tcPr>
            <w:tcW w:w="950" w:type="pct"/>
            <w:vMerge/>
            <w:tcBorders>
              <w:left w:val="single" w:sz="4" w:space="0" w:color="auto"/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1" w:type="pct"/>
            <w:vMerge/>
            <w:tcBorders>
              <w:tr2bl w:val="nil"/>
            </w:tcBorders>
          </w:tcPr>
          <w:p w:rsidR="00BB60B4" w:rsidRPr="00D7339D" w:rsidP="001F520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:rsidR="00BB60B4" w:rsidRPr="00D7339D" w:rsidP="00BB60B4">
      <w:pPr>
        <w:rPr>
          <w:sz w:val="22"/>
          <w:szCs w:val="22"/>
          <w:lang w:val="lv-LV"/>
        </w:rPr>
      </w:pPr>
    </w:p>
    <w:p w:rsidR="00BB60B4" w:rsidRPr="00D7339D" w:rsidP="00BB60B4">
      <w:pPr>
        <w:rPr>
          <w:sz w:val="22"/>
          <w:szCs w:val="22"/>
          <w:lang w:val="lv-LV"/>
        </w:rPr>
      </w:pPr>
    </w:p>
    <w:p w:rsidR="00A978C8" w:rsidRPr="00D7339D">
      <w:pPr>
        <w:rPr>
          <w:sz w:val="22"/>
          <w:szCs w:val="22"/>
        </w:rPr>
      </w:pPr>
    </w:p>
    <w:sectPr w:rsidSect="001F52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2E0D5C3F"/>
    <w:multiLevelType w:val="multilevel"/>
    <w:tmpl w:val="E6C6F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B4"/>
    <w:rsid w:val="00053903"/>
    <w:rsid w:val="000C54E7"/>
    <w:rsid w:val="001A43BC"/>
    <w:rsid w:val="001F5209"/>
    <w:rsid w:val="002E2ABA"/>
    <w:rsid w:val="002F77C9"/>
    <w:rsid w:val="00324D60"/>
    <w:rsid w:val="00326990"/>
    <w:rsid w:val="00396463"/>
    <w:rsid w:val="0042612F"/>
    <w:rsid w:val="004E33AD"/>
    <w:rsid w:val="00584184"/>
    <w:rsid w:val="00591CE2"/>
    <w:rsid w:val="006A6D99"/>
    <w:rsid w:val="00703D2F"/>
    <w:rsid w:val="00733721"/>
    <w:rsid w:val="0074109E"/>
    <w:rsid w:val="007A5DEB"/>
    <w:rsid w:val="0081591E"/>
    <w:rsid w:val="008B309F"/>
    <w:rsid w:val="008B76D7"/>
    <w:rsid w:val="008E1BA8"/>
    <w:rsid w:val="009314F0"/>
    <w:rsid w:val="0093702B"/>
    <w:rsid w:val="009C26F2"/>
    <w:rsid w:val="00A87B0F"/>
    <w:rsid w:val="00A92E0D"/>
    <w:rsid w:val="00A978C8"/>
    <w:rsid w:val="00B0024F"/>
    <w:rsid w:val="00B0205D"/>
    <w:rsid w:val="00B128CB"/>
    <w:rsid w:val="00B17B1E"/>
    <w:rsid w:val="00B20D67"/>
    <w:rsid w:val="00BB093F"/>
    <w:rsid w:val="00BB60B4"/>
    <w:rsid w:val="00BE61C6"/>
    <w:rsid w:val="00C82696"/>
    <w:rsid w:val="00CC6266"/>
    <w:rsid w:val="00D1230E"/>
    <w:rsid w:val="00D1470B"/>
    <w:rsid w:val="00D30819"/>
    <w:rsid w:val="00D7339D"/>
    <w:rsid w:val="00E23AC2"/>
    <w:rsid w:val="00E50068"/>
    <w:rsid w:val="00E54632"/>
    <w:rsid w:val="00E618B9"/>
    <w:rsid w:val="00E83726"/>
    <w:rsid w:val="00F23324"/>
    <w:rsid w:val="00F45EF8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1EC990-A165-46B8-B651-6BD8D867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bCs/>
        <w:spacing w:val="-4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B4"/>
    <w:pPr>
      <w:spacing w:after="0" w:line="240" w:lineRule="auto"/>
    </w:pPr>
    <w:rPr>
      <w:rFonts w:eastAsia="Times New Roman"/>
      <w:bCs w:val="0"/>
      <w:spacing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0B4"/>
    <w:pPr>
      <w:ind w:left="720"/>
      <w:contextualSpacing/>
    </w:pPr>
  </w:style>
  <w:style w:type="table" w:styleId="TableGrid">
    <w:name w:val="Table Grid"/>
    <w:basedOn w:val="TableNormal"/>
    <w:uiPriority w:val="39"/>
    <w:rsid w:val="00BB60B4"/>
    <w:pPr>
      <w:spacing w:after="0" w:line="240" w:lineRule="auto"/>
    </w:pPr>
    <w:rPr>
      <w:rFonts w:ascii="Calibri" w:eastAsia="Calibri" w:hAnsi="Calibri"/>
      <w:bCs w:val="0"/>
      <w:spacing w:val="0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Valeine</dc:creator>
  <cp:lastModifiedBy>Anita Depkovska</cp:lastModifiedBy>
  <cp:revision>3</cp:revision>
  <dcterms:created xsi:type="dcterms:W3CDTF">2018-02-16T07:51:00Z</dcterms:created>
  <dcterms:modified xsi:type="dcterms:W3CDTF">2018-02-16T07:54:00Z</dcterms:modified>
</cp:coreProperties>
</file>