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4A04A" w14:textId="60CD114B" w:rsidR="00A5184B" w:rsidRPr="00C933F9" w:rsidRDefault="00145659" w:rsidP="00C933F9">
      <w:pPr>
        <w:jc w:val="center"/>
        <w:rPr>
          <w:rFonts w:ascii="Times New Roman" w:hAnsi="Times New Roman" w:cs="Times New Roman"/>
          <w:b/>
          <w:sz w:val="28"/>
          <w:szCs w:val="28"/>
        </w:rPr>
      </w:pPr>
      <w:r>
        <w:rPr>
          <w:rFonts w:ascii="Times New Roman" w:hAnsi="Times New Roman" w:cs="Times New Roman"/>
          <w:b/>
          <w:sz w:val="28"/>
          <w:szCs w:val="28"/>
        </w:rPr>
        <w:t>Ģeogrāfijas</w:t>
      </w:r>
      <w:r w:rsidR="00261E31" w:rsidRPr="00C933F9">
        <w:rPr>
          <w:rFonts w:ascii="Times New Roman" w:hAnsi="Times New Roman" w:cs="Times New Roman"/>
          <w:b/>
          <w:sz w:val="28"/>
          <w:szCs w:val="28"/>
        </w:rPr>
        <w:t xml:space="preserve"> </w:t>
      </w:r>
      <w:r w:rsidR="00A5184B" w:rsidRPr="00C933F9">
        <w:rPr>
          <w:rFonts w:ascii="Times New Roman" w:hAnsi="Times New Roman" w:cs="Times New Roman"/>
          <w:b/>
          <w:sz w:val="28"/>
          <w:szCs w:val="28"/>
        </w:rPr>
        <w:t xml:space="preserve">valsts </w:t>
      </w:r>
      <w:r>
        <w:rPr>
          <w:rFonts w:ascii="Times New Roman" w:hAnsi="Times New Roman" w:cs="Times New Roman"/>
          <w:b/>
          <w:sz w:val="28"/>
          <w:szCs w:val="28"/>
        </w:rPr>
        <w:t>4</w:t>
      </w:r>
      <w:r w:rsidR="0002632B">
        <w:rPr>
          <w:rFonts w:ascii="Times New Roman" w:hAnsi="Times New Roman" w:cs="Times New Roman"/>
          <w:b/>
          <w:sz w:val="28"/>
          <w:szCs w:val="28"/>
        </w:rPr>
        <w:t>2</w:t>
      </w:r>
      <w:r w:rsidR="00A5184B" w:rsidRPr="00C933F9">
        <w:rPr>
          <w:rFonts w:ascii="Times New Roman" w:hAnsi="Times New Roman" w:cs="Times New Roman"/>
          <w:b/>
          <w:sz w:val="28"/>
          <w:szCs w:val="28"/>
        </w:rPr>
        <w:t xml:space="preserve">. </w:t>
      </w:r>
      <w:r w:rsidR="00A5184B" w:rsidRPr="00C933F9">
        <w:rPr>
          <w:rFonts w:ascii="Times New Roman" w:hAnsi="Times New Roman" w:cs="Times New Roman"/>
          <w:b/>
          <w:bCs/>
          <w:sz w:val="28"/>
          <w:szCs w:val="28"/>
        </w:rPr>
        <w:t>olimpiādes 3.</w:t>
      </w:r>
      <w:r w:rsidR="00194A60">
        <w:rPr>
          <w:rFonts w:ascii="Times New Roman" w:hAnsi="Times New Roman" w:cs="Times New Roman"/>
          <w:b/>
          <w:bCs/>
          <w:sz w:val="28"/>
          <w:szCs w:val="28"/>
        </w:rPr>
        <w:t xml:space="preserve"> </w:t>
      </w:r>
      <w:r w:rsidR="00A5184B" w:rsidRPr="00C933F9">
        <w:rPr>
          <w:rFonts w:ascii="Times New Roman" w:hAnsi="Times New Roman" w:cs="Times New Roman"/>
          <w:b/>
          <w:bCs/>
          <w:sz w:val="28"/>
          <w:szCs w:val="28"/>
        </w:rPr>
        <w:t>posma</w:t>
      </w:r>
      <w:r w:rsidR="00A5184B" w:rsidRPr="00C933F9">
        <w:rPr>
          <w:rFonts w:ascii="Times New Roman" w:hAnsi="Times New Roman" w:cs="Times New Roman"/>
          <w:b/>
          <w:sz w:val="28"/>
          <w:szCs w:val="28"/>
        </w:rPr>
        <w:t xml:space="preserve"> norises kārtība</w:t>
      </w:r>
    </w:p>
    <w:p w14:paraId="768615AA" w14:textId="77777777" w:rsidR="00A5184B" w:rsidRDefault="00A5184B" w:rsidP="00A5184B">
      <w:pPr>
        <w:jc w:val="both"/>
        <w:rPr>
          <w:rFonts w:ascii="Times New Roman" w:hAnsi="Times New Roman" w:cs="Times New Roman"/>
        </w:rPr>
      </w:pPr>
    </w:p>
    <w:p w14:paraId="10FA1259" w14:textId="46C7C5D5" w:rsidR="00194A60" w:rsidRPr="000A02D7" w:rsidRDefault="00194A60" w:rsidP="00194A60">
      <w:pPr>
        <w:pStyle w:val="ListParagraph"/>
        <w:numPr>
          <w:ilvl w:val="0"/>
          <w:numId w:val="2"/>
        </w:numPr>
        <w:spacing w:after="120" w:line="240" w:lineRule="auto"/>
        <w:contextualSpacing w:val="0"/>
        <w:jc w:val="both"/>
        <w:rPr>
          <w:rFonts w:ascii="Times New Roman" w:hAnsi="Times New Roman" w:cs="Times New Roman"/>
        </w:rPr>
      </w:pPr>
      <w:r w:rsidRPr="000A02D7">
        <w:rPr>
          <w:rFonts w:ascii="Times New Roman" w:hAnsi="Times New Roman" w:cs="Times New Roman"/>
        </w:rPr>
        <w:t>Ģeogrāfijas valsts 4</w:t>
      </w:r>
      <w:r w:rsidR="0002632B" w:rsidRPr="000A02D7">
        <w:rPr>
          <w:rFonts w:ascii="Times New Roman" w:hAnsi="Times New Roman" w:cs="Times New Roman"/>
        </w:rPr>
        <w:t>2</w:t>
      </w:r>
      <w:r w:rsidRPr="000A02D7">
        <w:rPr>
          <w:rFonts w:ascii="Times New Roman" w:hAnsi="Times New Roman" w:cs="Times New Roman"/>
        </w:rPr>
        <w:t>. olimpiādes 3. posms norisināsies 202</w:t>
      </w:r>
      <w:r w:rsidR="0002632B" w:rsidRPr="000A02D7">
        <w:rPr>
          <w:rFonts w:ascii="Times New Roman" w:hAnsi="Times New Roman" w:cs="Times New Roman"/>
        </w:rPr>
        <w:t>5</w:t>
      </w:r>
      <w:r w:rsidRPr="000A02D7">
        <w:rPr>
          <w:rFonts w:ascii="Times New Roman" w:hAnsi="Times New Roman" w:cs="Times New Roman"/>
        </w:rPr>
        <w:t xml:space="preserve">. gada </w:t>
      </w:r>
      <w:r w:rsidR="0002632B" w:rsidRPr="000A02D7">
        <w:rPr>
          <w:rFonts w:ascii="Times New Roman" w:hAnsi="Times New Roman" w:cs="Times New Roman"/>
        </w:rPr>
        <w:t>3</w:t>
      </w:r>
      <w:r w:rsidRPr="000A02D7">
        <w:rPr>
          <w:rFonts w:ascii="Times New Roman" w:hAnsi="Times New Roman" w:cs="Times New Roman"/>
        </w:rPr>
        <w:t xml:space="preserve">. un </w:t>
      </w:r>
      <w:r w:rsidR="0002632B" w:rsidRPr="000A02D7">
        <w:rPr>
          <w:rFonts w:ascii="Times New Roman" w:hAnsi="Times New Roman" w:cs="Times New Roman"/>
        </w:rPr>
        <w:t>4</w:t>
      </w:r>
      <w:r w:rsidRPr="000A02D7">
        <w:rPr>
          <w:rFonts w:ascii="Times New Roman" w:hAnsi="Times New Roman" w:cs="Times New Roman"/>
        </w:rPr>
        <w:t>. aprīlī Latvijas Universitātes</w:t>
      </w:r>
      <w:r w:rsidR="00712F29" w:rsidRPr="000A02D7">
        <w:rPr>
          <w:rFonts w:ascii="Times New Roman" w:hAnsi="Times New Roman" w:cs="Times New Roman"/>
        </w:rPr>
        <w:t xml:space="preserve"> Dabas mājā</w:t>
      </w:r>
      <w:r w:rsidRPr="000A02D7">
        <w:rPr>
          <w:rFonts w:ascii="Times New Roman" w:hAnsi="Times New Roman" w:cs="Times New Roman"/>
        </w:rPr>
        <w:t>, Rīgā</w:t>
      </w:r>
      <w:r w:rsidR="00712F29" w:rsidRPr="000A02D7">
        <w:rPr>
          <w:rFonts w:ascii="Times New Roman" w:hAnsi="Times New Roman" w:cs="Times New Roman"/>
        </w:rPr>
        <w:t>, Jelgavas ielā 1.</w:t>
      </w:r>
    </w:p>
    <w:p w14:paraId="649E8FE9" w14:textId="77777777" w:rsidR="00194A60" w:rsidRPr="000A02D7" w:rsidRDefault="00194A60" w:rsidP="00194A60">
      <w:pPr>
        <w:pStyle w:val="ListParagraph"/>
        <w:numPr>
          <w:ilvl w:val="0"/>
          <w:numId w:val="2"/>
        </w:numPr>
        <w:spacing w:after="120" w:line="240" w:lineRule="auto"/>
        <w:contextualSpacing w:val="0"/>
        <w:jc w:val="both"/>
        <w:rPr>
          <w:rFonts w:ascii="Times New Roman" w:hAnsi="Times New Roman" w:cs="Times New Roman"/>
        </w:rPr>
      </w:pPr>
      <w:r w:rsidRPr="000A02D7">
        <w:rPr>
          <w:rFonts w:ascii="Times New Roman" w:hAnsi="Times New Roman" w:cs="Times New Roman"/>
        </w:rPr>
        <w:t xml:space="preserve">Olimpiādes uzdevumus valsts valodā izstrādā valsts olimpiādes rīcības un žūrijas komisija. </w:t>
      </w:r>
    </w:p>
    <w:p w14:paraId="3203C499" w14:textId="77777777" w:rsidR="00567378" w:rsidRPr="000A02D7" w:rsidRDefault="0088114A" w:rsidP="00194A60">
      <w:pPr>
        <w:pStyle w:val="ListParagraph"/>
        <w:numPr>
          <w:ilvl w:val="0"/>
          <w:numId w:val="2"/>
        </w:numPr>
        <w:spacing w:after="120" w:line="240" w:lineRule="auto"/>
        <w:ind w:left="363" w:hanging="357"/>
        <w:contextualSpacing w:val="0"/>
        <w:jc w:val="both"/>
        <w:rPr>
          <w:rFonts w:ascii="Times New Roman" w:hAnsi="Times New Roman" w:cs="Times New Roman"/>
          <w:bCs/>
        </w:rPr>
      </w:pPr>
      <w:r w:rsidRPr="000A02D7">
        <w:rPr>
          <w:rFonts w:ascii="Times New Roman" w:hAnsi="Times New Roman" w:cs="Times New Roman"/>
        </w:rPr>
        <w:t xml:space="preserve">Olimpiādes norise: </w:t>
      </w:r>
    </w:p>
    <w:p w14:paraId="5599EB16" w14:textId="2AA4EB39" w:rsidR="0088114A" w:rsidRPr="000A02D7" w:rsidRDefault="0002632B" w:rsidP="00194A60">
      <w:pPr>
        <w:spacing w:after="120"/>
        <w:ind w:left="360"/>
        <w:jc w:val="both"/>
        <w:rPr>
          <w:rFonts w:ascii="Times New Roman" w:hAnsi="Times New Roman" w:cs="Times New Roman"/>
          <w:bCs/>
          <w:sz w:val="22"/>
          <w:szCs w:val="22"/>
        </w:rPr>
      </w:pPr>
      <w:r w:rsidRPr="000A02D7">
        <w:rPr>
          <w:rFonts w:ascii="Times New Roman" w:hAnsi="Times New Roman" w:cs="Times New Roman"/>
          <w:b/>
          <w:sz w:val="22"/>
          <w:szCs w:val="22"/>
        </w:rPr>
        <w:t>3</w:t>
      </w:r>
      <w:r w:rsidR="00ED3824" w:rsidRPr="000A02D7">
        <w:rPr>
          <w:rFonts w:ascii="Times New Roman" w:hAnsi="Times New Roman" w:cs="Times New Roman"/>
          <w:b/>
          <w:sz w:val="22"/>
          <w:szCs w:val="22"/>
        </w:rPr>
        <w:t>. aprīlis</w:t>
      </w:r>
      <w:r w:rsidR="00C475F0" w:rsidRPr="000A02D7">
        <w:rPr>
          <w:rFonts w:ascii="Times New Roman" w:hAnsi="Times New Roman" w:cs="Times New Roman"/>
          <w:bCs/>
          <w:sz w:val="22"/>
          <w:szCs w:val="22"/>
        </w:rPr>
        <w:t xml:space="preserve"> (</w:t>
      </w:r>
      <w:r w:rsidR="004E1EFA" w:rsidRPr="000A02D7">
        <w:rPr>
          <w:rFonts w:ascii="Times New Roman" w:hAnsi="Times New Roman" w:cs="Times New Roman"/>
          <w:bCs/>
          <w:sz w:val="22"/>
          <w:szCs w:val="22"/>
        </w:rPr>
        <w:t>106. auditorija/MAGNUM)</w:t>
      </w:r>
    </w:p>
    <w:tbl>
      <w:tblPr>
        <w:tblW w:w="0" w:type="auto"/>
        <w:tblInd w:w="288" w:type="dxa"/>
        <w:tblLook w:val="04A0" w:firstRow="1" w:lastRow="0" w:firstColumn="1" w:lastColumn="0" w:noHBand="0" w:noVBand="1"/>
      </w:tblPr>
      <w:tblGrid>
        <w:gridCol w:w="2084"/>
        <w:gridCol w:w="6342"/>
      </w:tblGrid>
      <w:tr w:rsidR="00C475F0" w:rsidRPr="000A02D7" w14:paraId="49A33882" w14:textId="77777777" w:rsidTr="00915235">
        <w:trPr>
          <w:trHeight w:val="194"/>
        </w:trPr>
        <w:tc>
          <w:tcPr>
            <w:tcW w:w="2084" w:type="dxa"/>
            <w:vAlign w:val="center"/>
          </w:tcPr>
          <w:p w14:paraId="0CDC8C1A" w14:textId="7400D221" w:rsidR="00C475F0" w:rsidRPr="000A02D7" w:rsidRDefault="00035876" w:rsidP="00035876">
            <w:pPr>
              <w:spacing w:after="120"/>
              <w:ind w:left="360"/>
              <w:jc w:val="both"/>
              <w:rPr>
                <w:rFonts w:ascii="Times New Roman" w:hAnsi="Times New Roman" w:cs="Times New Roman"/>
                <w:bCs/>
                <w:sz w:val="22"/>
                <w:szCs w:val="22"/>
              </w:rPr>
            </w:pPr>
            <w:r w:rsidRPr="000A02D7">
              <w:rPr>
                <w:rFonts w:ascii="Times New Roman" w:hAnsi="Times New Roman" w:cs="Times New Roman"/>
                <w:bCs/>
                <w:sz w:val="22"/>
                <w:szCs w:val="22"/>
              </w:rPr>
              <w:t>09</w:t>
            </w:r>
            <w:r w:rsidR="00C475F0" w:rsidRPr="000A02D7">
              <w:rPr>
                <w:rFonts w:ascii="Times New Roman" w:hAnsi="Times New Roman" w:cs="Times New Roman"/>
                <w:bCs/>
                <w:sz w:val="22"/>
                <w:szCs w:val="22"/>
              </w:rPr>
              <w:t>.</w:t>
            </w:r>
            <w:r w:rsidRPr="000A02D7">
              <w:rPr>
                <w:rFonts w:ascii="Times New Roman" w:hAnsi="Times New Roman" w:cs="Times New Roman"/>
                <w:bCs/>
                <w:sz w:val="22"/>
                <w:szCs w:val="22"/>
              </w:rPr>
              <w:t>3</w:t>
            </w:r>
            <w:r w:rsidR="007E564E" w:rsidRPr="000A02D7">
              <w:rPr>
                <w:rFonts w:ascii="Times New Roman" w:hAnsi="Times New Roman" w:cs="Times New Roman"/>
                <w:bCs/>
                <w:sz w:val="22"/>
                <w:szCs w:val="22"/>
              </w:rPr>
              <w:t>0 – 10.0</w:t>
            </w:r>
            <w:r w:rsidR="00C475F0" w:rsidRPr="000A02D7">
              <w:rPr>
                <w:rFonts w:ascii="Times New Roman" w:hAnsi="Times New Roman" w:cs="Times New Roman"/>
                <w:bCs/>
                <w:sz w:val="22"/>
                <w:szCs w:val="22"/>
              </w:rPr>
              <w:t>0</w:t>
            </w:r>
          </w:p>
        </w:tc>
        <w:tc>
          <w:tcPr>
            <w:tcW w:w="6342" w:type="dxa"/>
            <w:vAlign w:val="center"/>
          </w:tcPr>
          <w:p w14:paraId="03F78483" w14:textId="77777777" w:rsidR="00C475F0" w:rsidRPr="000A02D7" w:rsidRDefault="00C475F0" w:rsidP="00194A60">
            <w:pPr>
              <w:spacing w:after="120"/>
              <w:ind w:left="360"/>
              <w:jc w:val="both"/>
              <w:rPr>
                <w:rFonts w:ascii="Times New Roman" w:hAnsi="Times New Roman" w:cs="Times New Roman"/>
                <w:b/>
                <w:bCs/>
                <w:sz w:val="22"/>
                <w:szCs w:val="22"/>
              </w:rPr>
            </w:pPr>
            <w:r w:rsidRPr="000A02D7">
              <w:rPr>
                <w:rFonts w:ascii="Times New Roman" w:hAnsi="Times New Roman" w:cs="Times New Roman"/>
                <w:bCs/>
                <w:sz w:val="22"/>
                <w:szCs w:val="22"/>
              </w:rPr>
              <w:t>Valsts 4</w:t>
            </w:r>
            <w:r w:rsidR="00194A60" w:rsidRPr="000A02D7">
              <w:rPr>
                <w:rFonts w:ascii="Times New Roman" w:hAnsi="Times New Roman" w:cs="Times New Roman"/>
                <w:bCs/>
                <w:sz w:val="22"/>
                <w:szCs w:val="22"/>
              </w:rPr>
              <w:t>1</w:t>
            </w:r>
            <w:r w:rsidRPr="000A02D7">
              <w:rPr>
                <w:rFonts w:ascii="Times New Roman" w:hAnsi="Times New Roman" w:cs="Times New Roman"/>
                <w:bCs/>
                <w:sz w:val="22"/>
                <w:szCs w:val="22"/>
              </w:rPr>
              <w:t>.</w:t>
            </w:r>
            <w:r w:rsidR="00194A60" w:rsidRPr="000A02D7">
              <w:rPr>
                <w:rFonts w:ascii="Times New Roman" w:hAnsi="Times New Roman" w:cs="Times New Roman"/>
                <w:bCs/>
                <w:sz w:val="22"/>
                <w:szCs w:val="22"/>
              </w:rPr>
              <w:t xml:space="preserve"> ģ</w:t>
            </w:r>
            <w:r w:rsidRPr="000A02D7">
              <w:rPr>
                <w:rFonts w:ascii="Times New Roman" w:hAnsi="Times New Roman" w:cs="Times New Roman"/>
                <w:bCs/>
                <w:sz w:val="22"/>
                <w:szCs w:val="22"/>
              </w:rPr>
              <w:t xml:space="preserve">eogrāfijas olimpiādes dalībnieku reģistrācija </w:t>
            </w:r>
          </w:p>
        </w:tc>
      </w:tr>
      <w:tr w:rsidR="00C475F0" w:rsidRPr="000A02D7" w14:paraId="0394B420" w14:textId="77777777" w:rsidTr="00915235">
        <w:trPr>
          <w:trHeight w:val="194"/>
        </w:trPr>
        <w:tc>
          <w:tcPr>
            <w:tcW w:w="2084" w:type="dxa"/>
            <w:vAlign w:val="center"/>
            <w:hideMark/>
          </w:tcPr>
          <w:p w14:paraId="15BB9F6E" w14:textId="4433B1C0" w:rsidR="00C475F0" w:rsidRPr="000A02D7" w:rsidRDefault="00C475F0" w:rsidP="007E564E">
            <w:pPr>
              <w:spacing w:after="120"/>
              <w:ind w:left="360"/>
              <w:jc w:val="both"/>
              <w:rPr>
                <w:rFonts w:ascii="Times New Roman" w:hAnsi="Times New Roman" w:cs="Times New Roman"/>
                <w:bCs/>
                <w:sz w:val="22"/>
                <w:szCs w:val="22"/>
              </w:rPr>
            </w:pPr>
            <w:r w:rsidRPr="000A02D7">
              <w:rPr>
                <w:rFonts w:ascii="Times New Roman" w:hAnsi="Times New Roman" w:cs="Times New Roman"/>
                <w:bCs/>
                <w:sz w:val="22"/>
                <w:szCs w:val="22"/>
              </w:rPr>
              <w:t>10.</w:t>
            </w:r>
            <w:r w:rsidR="007E564E" w:rsidRPr="000A02D7">
              <w:rPr>
                <w:rFonts w:ascii="Times New Roman" w:hAnsi="Times New Roman" w:cs="Times New Roman"/>
                <w:bCs/>
                <w:sz w:val="22"/>
                <w:szCs w:val="22"/>
              </w:rPr>
              <w:t>0</w:t>
            </w:r>
            <w:r w:rsidRPr="000A02D7">
              <w:rPr>
                <w:rFonts w:ascii="Times New Roman" w:hAnsi="Times New Roman" w:cs="Times New Roman"/>
                <w:bCs/>
                <w:sz w:val="22"/>
                <w:szCs w:val="22"/>
              </w:rPr>
              <w:t>0 – 10.</w:t>
            </w:r>
            <w:r w:rsidR="007E564E" w:rsidRPr="000A02D7">
              <w:rPr>
                <w:rFonts w:ascii="Times New Roman" w:hAnsi="Times New Roman" w:cs="Times New Roman"/>
                <w:bCs/>
                <w:sz w:val="22"/>
                <w:szCs w:val="22"/>
              </w:rPr>
              <w:t>15</w:t>
            </w:r>
          </w:p>
        </w:tc>
        <w:tc>
          <w:tcPr>
            <w:tcW w:w="6342" w:type="dxa"/>
            <w:vAlign w:val="center"/>
            <w:hideMark/>
          </w:tcPr>
          <w:p w14:paraId="59E00E62" w14:textId="2894E67B" w:rsidR="00C475F0" w:rsidRPr="000A02D7" w:rsidRDefault="00C475F0" w:rsidP="00194A60">
            <w:pPr>
              <w:spacing w:after="120"/>
              <w:ind w:left="360"/>
              <w:jc w:val="both"/>
              <w:rPr>
                <w:rFonts w:ascii="Times New Roman" w:hAnsi="Times New Roman" w:cs="Times New Roman"/>
                <w:bCs/>
                <w:sz w:val="22"/>
                <w:szCs w:val="22"/>
              </w:rPr>
            </w:pPr>
            <w:r w:rsidRPr="000A02D7">
              <w:rPr>
                <w:rFonts w:ascii="Times New Roman" w:hAnsi="Times New Roman" w:cs="Times New Roman"/>
                <w:bCs/>
                <w:sz w:val="22"/>
                <w:szCs w:val="22"/>
              </w:rPr>
              <w:t>Olimpiādes atklāšana</w:t>
            </w:r>
          </w:p>
        </w:tc>
      </w:tr>
      <w:tr w:rsidR="00C475F0" w:rsidRPr="000A02D7" w14:paraId="490E18D8" w14:textId="77777777" w:rsidTr="00915235">
        <w:trPr>
          <w:trHeight w:val="414"/>
        </w:trPr>
        <w:tc>
          <w:tcPr>
            <w:tcW w:w="2084" w:type="dxa"/>
            <w:vAlign w:val="center"/>
          </w:tcPr>
          <w:p w14:paraId="7ACEE007" w14:textId="4C7A583E" w:rsidR="00C475F0" w:rsidRPr="000A02D7" w:rsidRDefault="00C475F0" w:rsidP="007E564E">
            <w:pPr>
              <w:spacing w:after="120"/>
              <w:ind w:left="360"/>
              <w:jc w:val="both"/>
              <w:rPr>
                <w:rFonts w:ascii="Times New Roman" w:hAnsi="Times New Roman" w:cs="Times New Roman"/>
                <w:b/>
                <w:bCs/>
                <w:sz w:val="22"/>
                <w:szCs w:val="22"/>
              </w:rPr>
            </w:pPr>
            <w:r w:rsidRPr="000A02D7">
              <w:rPr>
                <w:rFonts w:ascii="Times New Roman" w:hAnsi="Times New Roman" w:cs="Times New Roman"/>
                <w:bCs/>
                <w:sz w:val="22"/>
                <w:szCs w:val="22"/>
              </w:rPr>
              <w:t>10.</w:t>
            </w:r>
            <w:r w:rsidR="007E564E" w:rsidRPr="000A02D7">
              <w:rPr>
                <w:rFonts w:ascii="Times New Roman" w:hAnsi="Times New Roman" w:cs="Times New Roman"/>
                <w:bCs/>
                <w:sz w:val="22"/>
                <w:szCs w:val="22"/>
              </w:rPr>
              <w:t>2</w:t>
            </w:r>
            <w:r w:rsidRPr="000A02D7">
              <w:rPr>
                <w:rFonts w:ascii="Times New Roman" w:hAnsi="Times New Roman" w:cs="Times New Roman"/>
                <w:bCs/>
                <w:sz w:val="22"/>
                <w:szCs w:val="22"/>
              </w:rPr>
              <w:t>0 – 12.</w:t>
            </w:r>
            <w:r w:rsidR="007E564E" w:rsidRPr="000A02D7">
              <w:rPr>
                <w:rFonts w:ascii="Times New Roman" w:hAnsi="Times New Roman" w:cs="Times New Roman"/>
                <w:bCs/>
                <w:sz w:val="22"/>
                <w:szCs w:val="22"/>
              </w:rPr>
              <w:t>3</w:t>
            </w:r>
            <w:r w:rsidRPr="000A02D7">
              <w:rPr>
                <w:rFonts w:ascii="Times New Roman" w:hAnsi="Times New Roman" w:cs="Times New Roman"/>
                <w:bCs/>
                <w:sz w:val="22"/>
                <w:szCs w:val="22"/>
              </w:rPr>
              <w:t>0</w:t>
            </w:r>
          </w:p>
        </w:tc>
        <w:tc>
          <w:tcPr>
            <w:tcW w:w="6342" w:type="dxa"/>
            <w:vAlign w:val="center"/>
          </w:tcPr>
          <w:p w14:paraId="6D75536B" w14:textId="77777777" w:rsidR="00C475F0" w:rsidRPr="000A02D7" w:rsidRDefault="00C475F0" w:rsidP="00194A60">
            <w:pPr>
              <w:spacing w:after="120"/>
              <w:ind w:left="360"/>
              <w:jc w:val="both"/>
              <w:rPr>
                <w:rFonts w:ascii="Times New Roman" w:hAnsi="Times New Roman" w:cs="Times New Roman"/>
                <w:bCs/>
                <w:sz w:val="22"/>
                <w:szCs w:val="22"/>
              </w:rPr>
            </w:pPr>
            <w:r w:rsidRPr="000A02D7">
              <w:rPr>
                <w:rFonts w:ascii="Times New Roman" w:hAnsi="Times New Roman" w:cs="Times New Roman"/>
                <w:bCs/>
                <w:sz w:val="22"/>
                <w:szCs w:val="22"/>
              </w:rPr>
              <w:t xml:space="preserve">Olimpiādes teorētiskās daļas uzdevumu izpilde </w:t>
            </w:r>
          </w:p>
        </w:tc>
      </w:tr>
      <w:tr w:rsidR="00C475F0" w:rsidRPr="000A02D7" w14:paraId="4C894F01" w14:textId="77777777" w:rsidTr="00915235">
        <w:trPr>
          <w:trHeight w:val="194"/>
        </w:trPr>
        <w:tc>
          <w:tcPr>
            <w:tcW w:w="2084" w:type="dxa"/>
            <w:vAlign w:val="center"/>
          </w:tcPr>
          <w:p w14:paraId="3CDC02BE" w14:textId="44483927" w:rsidR="00C475F0" w:rsidRPr="000A02D7" w:rsidRDefault="00C475F0" w:rsidP="007E564E">
            <w:pPr>
              <w:spacing w:after="120"/>
              <w:ind w:left="360"/>
              <w:jc w:val="both"/>
              <w:rPr>
                <w:rFonts w:ascii="Times New Roman" w:hAnsi="Times New Roman" w:cs="Times New Roman"/>
                <w:b/>
                <w:bCs/>
                <w:sz w:val="22"/>
                <w:szCs w:val="22"/>
              </w:rPr>
            </w:pPr>
            <w:r w:rsidRPr="000A02D7">
              <w:rPr>
                <w:rFonts w:ascii="Times New Roman" w:hAnsi="Times New Roman" w:cs="Times New Roman"/>
                <w:bCs/>
                <w:sz w:val="22"/>
                <w:szCs w:val="22"/>
              </w:rPr>
              <w:t>12.</w:t>
            </w:r>
            <w:r w:rsidR="007E564E" w:rsidRPr="000A02D7">
              <w:rPr>
                <w:rFonts w:ascii="Times New Roman" w:hAnsi="Times New Roman" w:cs="Times New Roman"/>
                <w:bCs/>
                <w:sz w:val="22"/>
                <w:szCs w:val="22"/>
              </w:rPr>
              <w:t>3</w:t>
            </w:r>
            <w:r w:rsidRPr="000A02D7">
              <w:rPr>
                <w:rFonts w:ascii="Times New Roman" w:hAnsi="Times New Roman" w:cs="Times New Roman"/>
                <w:bCs/>
                <w:sz w:val="22"/>
                <w:szCs w:val="22"/>
              </w:rPr>
              <w:t>0 – 13.</w:t>
            </w:r>
            <w:r w:rsidR="007E564E" w:rsidRPr="000A02D7">
              <w:rPr>
                <w:rFonts w:ascii="Times New Roman" w:hAnsi="Times New Roman" w:cs="Times New Roman"/>
                <w:bCs/>
                <w:sz w:val="22"/>
                <w:szCs w:val="22"/>
              </w:rPr>
              <w:t>2</w:t>
            </w:r>
            <w:r w:rsidRPr="000A02D7">
              <w:rPr>
                <w:rFonts w:ascii="Times New Roman" w:hAnsi="Times New Roman" w:cs="Times New Roman"/>
                <w:bCs/>
                <w:sz w:val="22"/>
                <w:szCs w:val="22"/>
              </w:rPr>
              <w:t>0</w:t>
            </w:r>
          </w:p>
        </w:tc>
        <w:tc>
          <w:tcPr>
            <w:tcW w:w="6342" w:type="dxa"/>
            <w:vAlign w:val="center"/>
          </w:tcPr>
          <w:p w14:paraId="5F61F88E" w14:textId="7CC27CEC" w:rsidR="00C475F0" w:rsidRPr="000A02D7" w:rsidRDefault="00C475F0" w:rsidP="00194A60">
            <w:pPr>
              <w:spacing w:after="120"/>
              <w:ind w:left="360"/>
              <w:jc w:val="both"/>
              <w:rPr>
                <w:rFonts w:ascii="Times New Roman" w:hAnsi="Times New Roman" w:cs="Times New Roman"/>
                <w:bCs/>
                <w:sz w:val="22"/>
                <w:szCs w:val="22"/>
              </w:rPr>
            </w:pPr>
            <w:r w:rsidRPr="000A02D7">
              <w:rPr>
                <w:rFonts w:ascii="Times New Roman" w:hAnsi="Times New Roman" w:cs="Times New Roman"/>
                <w:bCs/>
                <w:sz w:val="22"/>
                <w:szCs w:val="22"/>
              </w:rPr>
              <w:t>Pusdien</w:t>
            </w:r>
            <w:r w:rsidR="00052052" w:rsidRPr="000A02D7">
              <w:rPr>
                <w:rFonts w:ascii="Times New Roman" w:hAnsi="Times New Roman" w:cs="Times New Roman"/>
                <w:bCs/>
                <w:sz w:val="22"/>
                <w:szCs w:val="22"/>
              </w:rPr>
              <w:t>u</w:t>
            </w:r>
            <w:r w:rsidRPr="000A02D7">
              <w:rPr>
                <w:rFonts w:ascii="Times New Roman" w:hAnsi="Times New Roman" w:cs="Times New Roman"/>
                <w:bCs/>
                <w:sz w:val="22"/>
                <w:szCs w:val="22"/>
              </w:rPr>
              <w:t xml:space="preserve"> pārtraukums</w:t>
            </w:r>
            <w:r w:rsidR="00547AF7" w:rsidRPr="000A02D7">
              <w:rPr>
                <w:rFonts w:ascii="Times New Roman" w:hAnsi="Times New Roman" w:cs="Times New Roman"/>
                <w:bCs/>
                <w:sz w:val="22"/>
                <w:szCs w:val="22"/>
              </w:rPr>
              <w:t>*</w:t>
            </w:r>
          </w:p>
        </w:tc>
      </w:tr>
      <w:tr w:rsidR="00C475F0" w:rsidRPr="000A02D7" w14:paraId="3069BD21" w14:textId="77777777" w:rsidTr="00915235">
        <w:trPr>
          <w:trHeight w:val="194"/>
        </w:trPr>
        <w:tc>
          <w:tcPr>
            <w:tcW w:w="2084" w:type="dxa"/>
            <w:vAlign w:val="center"/>
          </w:tcPr>
          <w:p w14:paraId="4AA8B706" w14:textId="086CE2B7" w:rsidR="00C475F0" w:rsidRPr="000A02D7" w:rsidRDefault="00C475F0" w:rsidP="007E564E">
            <w:pPr>
              <w:spacing w:after="120"/>
              <w:ind w:left="360"/>
              <w:jc w:val="both"/>
              <w:rPr>
                <w:rFonts w:ascii="Times New Roman" w:hAnsi="Times New Roman" w:cs="Times New Roman"/>
                <w:bCs/>
                <w:sz w:val="22"/>
                <w:szCs w:val="22"/>
              </w:rPr>
            </w:pPr>
            <w:r w:rsidRPr="000A02D7">
              <w:rPr>
                <w:rFonts w:ascii="Times New Roman" w:hAnsi="Times New Roman" w:cs="Times New Roman"/>
                <w:bCs/>
                <w:sz w:val="22"/>
                <w:szCs w:val="22"/>
              </w:rPr>
              <w:t>13.</w:t>
            </w:r>
            <w:r w:rsidR="007E564E" w:rsidRPr="000A02D7">
              <w:rPr>
                <w:rFonts w:ascii="Times New Roman" w:hAnsi="Times New Roman" w:cs="Times New Roman"/>
                <w:bCs/>
                <w:sz w:val="22"/>
                <w:szCs w:val="22"/>
              </w:rPr>
              <w:t>2</w:t>
            </w:r>
            <w:r w:rsidRPr="000A02D7">
              <w:rPr>
                <w:rFonts w:ascii="Times New Roman" w:hAnsi="Times New Roman" w:cs="Times New Roman"/>
                <w:bCs/>
                <w:sz w:val="22"/>
                <w:szCs w:val="22"/>
              </w:rPr>
              <w:t>0 – 1</w:t>
            </w:r>
            <w:r w:rsidR="007E564E" w:rsidRPr="000A02D7">
              <w:rPr>
                <w:rFonts w:ascii="Times New Roman" w:hAnsi="Times New Roman" w:cs="Times New Roman"/>
                <w:bCs/>
                <w:sz w:val="22"/>
                <w:szCs w:val="22"/>
              </w:rPr>
              <w:t>3</w:t>
            </w:r>
            <w:r w:rsidRPr="000A02D7">
              <w:rPr>
                <w:rFonts w:ascii="Times New Roman" w:hAnsi="Times New Roman" w:cs="Times New Roman"/>
                <w:bCs/>
                <w:sz w:val="22"/>
                <w:szCs w:val="22"/>
              </w:rPr>
              <w:t>.</w:t>
            </w:r>
            <w:r w:rsidR="007E564E" w:rsidRPr="000A02D7">
              <w:rPr>
                <w:rFonts w:ascii="Times New Roman" w:hAnsi="Times New Roman" w:cs="Times New Roman"/>
                <w:bCs/>
                <w:sz w:val="22"/>
                <w:szCs w:val="22"/>
              </w:rPr>
              <w:t>3</w:t>
            </w:r>
            <w:r w:rsidRPr="000A02D7">
              <w:rPr>
                <w:rFonts w:ascii="Times New Roman" w:hAnsi="Times New Roman" w:cs="Times New Roman"/>
                <w:bCs/>
                <w:sz w:val="22"/>
                <w:szCs w:val="22"/>
              </w:rPr>
              <w:t>0</w:t>
            </w:r>
          </w:p>
        </w:tc>
        <w:tc>
          <w:tcPr>
            <w:tcW w:w="6342" w:type="dxa"/>
            <w:vAlign w:val="center"/>
          </w:tcPr>
          <w:p w14:paraId="45823CF8" w14:textId="77777777" w:rsidR="00C475F0" w:rsidRPr="000A02D7" w:rsidRDefault="00C475F0" w:rsidP="00194A60">
            <w:pPr>
              <w:spacing w:after="120"/>
              <w:ind w:left="360"/>
              <w:jc w:val="both"/>
              <w:rPr>
                <w:rFonts w:ascii="Times New Roman" w:hAnsi="Times New Roman" w:cs="Times New Roman"/>
                <w:bCs/>
                <w:sz w:val="22"/>
                <w:szCs w:val="22"/>
              </w:rPr>
            </w:pPr>
            <w:r w:rsidRPr="000A02D7">
              <w:rPr>
                <w:rFonts w:ascii="Times New Roman" w:hAnsi="Times New Roman" w:cs="Times New Roman"/>
                <w:bCs/>
                <w:sz w:val="22"/>
                <w:szCs w:val="22"/>
              </w:rPr>
              <w:t>Praktiskās daļas instruktāža</w:t>
            </w:r>
          </w:p>
        </w:tc>
      </w:tr>
      <w:tr w:rsidR="00C475F0" w:rsidRPr="000A02D7" w14:paraId="170D1034" w14:textId="77777777" w:rsidTr="00915235">
        <w:trPr>
          <w:trHeight w:val="391"/>
        </w:trPr>
        <w:tc>
          <w:tcPr>
            <w:tcW w:w="2084" w:type="dxa"/>
          </w:tcPr>
          <w:p w14:paraId="638955F4" w14:textId="4D925045" w:rsidR="00C475F0" w:rsidRPr="000A02D7" w:rsidRDefault="00C475F0" w:rsidP="007E564E">
            <w:pPr>
              <w:spacing w:after="120"/>
              <w:ind w:left="360"/>
              <w:rPr>
                <w:rFonts w:ascii="Times New Roman" w:hAnsi="Times New Roman" w:cs="Times New Roman"/>
                <w:bCs/>
                <w:sz w:val="22"/>
                <w:szCs w:val="22"/>
              </w:rPr>
            </w:pPr>
            <w:r w:rsidRPr="000A02D7">
              <w:rPr>
                <w:rFonts w:ascii="Times New Roman" w:hAnsi="Times New Roman" w:cs="Times New Roman"/>
                <w:bCs/>
                <w:sz w:val="22"/>
                <w:szCs w:val="22"/>
              </w:rPr>
              <w:t>1</w:t>
            </w:r>
            <w:r w:rsidR="007E564E" w:rsidRPr="000A02D7">
              <w:rPr>
                <w:rFonts w:ascii="Times New Roman" w:hAnsi="Times New Roman" w:cs="Times New Roman"/>
                <w:bCs/>
                <w:sz w:val="22"/>
                <w:szCs w:val="22"/>
              </w:rPr>
              <w:t>3</w:t>
            </w:r>
            <w:r w:rsidRPr="000A02D7">
              <w:rPr>
                <w:rFonts w:ascii="Times New Roman" w:hAnsi="Times New Roman" w:cs="Times New Roman"/>
                <w:bCs/>
                <w:sz w:val="22"/>
                <w:szCs w:val="22"/>
              </w:rPr>
              <w:t>.</w:t>
            </w:r>
            <w:r w:rsidR="007E564E" w:rsidRPr="000A02D7">
              <w:rPr>
                <w:rFonts w:ascii="Times New Roman" w:hAnsi="Times New Roman" w:cs="Times New Roman"/>
                <w:bCs/>
                <w:sz w:val="22"/>
                <w:szCs w:val="22"/>
              </w:rPr>
              <w:t>3</w:t>
            </w:r>
            <w:r w:rsidRPr="000A02D7">
              <w:rPr>
                <w:rFonts w:ascii="Times New Roman" w:hAnsi="Times New Roman" w:cs="Times New Roman"/>
                <w:bCs/>
                <w:sz w:val="22"/>
                <w:szCs w:val="22"/>
              </w:rPr>
              <w:t>0 – 1</w:t>
            </w:r>
            <w:r w:rsidR="007E564E" w:rsidRPr="000A02D7">
              <w:rPr>
                <w:rFonts w:ascii="Times New Roman" w:hAnsi="Times New Roman" w:cs="Times New Roman"/>
                <w:bCs/>
                <w:sz w:val="22"/>
                <w:szCs w:val="22"/>
              </w:rPr>
              <w:t>6</w:t>
            </w:r>
            <w:r w:rsidRPr="000A02D7">
              <w:rPr>
                <w:rFonts w:ascii="Times New Roman" w:hAnsi="Times New Roman" w:cs="Times New Roman"/>
                <w:bCs/>
                <w:sz w:val="22"/>
                <w:szCs w:val="22"/>
              </w:rPr>
              <w:t>.</w:t>
            </w:r>
            <w:r w:rsidR="007E564E" w:rsidRPr="000A02D7">
              <w:rPr>
                <w:rFonts w:ascii="Times New Roman" w:hAnsi="Times New Roman" w:cs="Times New Roman"/>
                <w:bCs/>
                <w:sz w:val="22"/>
                <w:szCs w:val="22"/>
              </w:rPr>
              <w:t>3</w:t>
            </w:r>
            <w:r w:rsidRPr="000A02D7">
              <w:rPr>
                <w:rFonts w:ascii="Times New Roman" w:hAnsi="Times New Roman" w:cs="Times New Roman"/>
                <w:bCs/>
                <w:sz w:val="22"/>
                <w:szCs w:val="22"/>
              </w:rPr>
              <w:t>0</w:t>
            </w:r>
          </w:p>
        </w:tc>
        <w:tc>
          <w:tcPr>
            <w:tcW w:w="6342" w:type="dxa"/>
            <w:vAlign w:val="center"/>
          </w:tcPr>
          <w:p w14:paraId="26B36FF9" w14:textId="77777777" w:rsidR="00C475F0" w:rsidRPr="000A02D7" w:rsidRDefault="00C475F0" w:rsidP="00194A60">
            <w:pPr>
              <w:spacing w:after="120"/>
              <w:ind w:left="360"/>
              <w:jc w:val="both"/>
              <w:rPr>
                <w:rFonts w:ascii="Times New Roman" w:hAnsi="Times New Roman" w:cs="Times New Roman"/>
                <w:bCs/>
                <w:sz w:val="22"/>
                <w:szCs w:val="22"/>
              </w:rPr>
            </w:pPr>
            <w:r w:rsidRPr="000A02D7">
              <w:rPr>
                <w:rFonts w:ascii="Times New Roman" w:hAnsi="Times New Roman" w:cs="Times New Roman"/>
                <w:bCs/>
                <w:sz w:val="22"/>
                <w:szCs w:val="22"/>
              </w:rPr>
              <w:t xml:space="preserve">Praktiskās daļas uzdevumu izpilde: </w:t>
            </w:r>
          </w:p>
          <w:p w14:paraId="4CDB6060" w14:textId="77777777" w:rsidR="00C475F0" w:rsidRPr="000A02D7" w:rsidRDefault="00C475F0" w:rsidP="00194A60">
            <w:pPr>
              <w:spacing w:after="120"/>
              <w:ind w:left="360"/>
              <w:jc w:val="both"/>
              <w:rPr>
                <w:rFonts w:ascii="Times New Roman" w:hAnsi="Times New Roman" w:cs="Times New Roman"/>
                <w:bCs/>
                <w:sz w:val="22"/>
                <w:szCs w:val="22"/>
              </w:rPr>
            </w:pPr>
            <w:r w:rsidRPr="000A02D7">
              <w:rPr>
                <w:rFonts w:ascii="Times New Roman" w:hAnsi="Times New Roman" w:cs="Times New Roman"/>
                <w:bCs/>
                <w:sz w:val="22"/>
                <w:szCs w:val="22"/>
              </w:rPr>
              <w:t xml:space="preserve">Lauku darbi + kamerālie darbi </w:t>
            </w:r>
          </w:p>
        </w:tc>
      </w:tr>
    </w:tbl>
    <w:p w14:paraId="6B335FBF" w14:textId="4C4CEB99" w:rsidR="00ED3824" w:rsidRPr="000A02D7" w:rsidRDefault="0002632B" w:rsidP="00194A60">
      <w:pPr>
        <w:spacing w:after="120"/>
        <w:ind w:left="360"/>
        <w:jc w:val="both"/>
        <w:rPr>
          <w:rFonts w:ascii="Times New Roman" w:hAnsi="Times New Roman" w:cs="Times New Roman"/>
          <w:bCs/>
          <w:sz w:val="22"/>
          <w:szCs w:val="22"/>
        </w:rPr>
      </w:pPr>
      <w:r w:rsidRPr="000A02D7">
        <w:rPr>
          <w:rFonts w:ascii="Times New Roman" w:hAnsi="Times New Roman" w:cs="Times New Roman"/>
          <w:b/>
          <w:sz w:val="22"/>
          <w:szCs w:val="22"/>
        </w:rPr>
        <w:t>4</w:t>
      </w:r>
      <w:r w:rsidR="004E1EFA" w:rsidRPr="000A02D7">
        <w:rPr>
          <w:rFonts w:ascii="Times New Roman" w:hAnsi="Times New Roman" w:cs="Times New Roman"/>
          <w:b/>
          <w:sz w:val="22"/>
          <w:szCs w:val="22"/>
        </w:rPr>
        <w:t>. aprīlis</w:t>
      </w:r>
      <w:r w:rsidR="004E1EFA" w:rsidRPr="000A02D7">
        <w:rPr>
          <w:rFonts w:ascii="Times New Roman" w:hAnsi="Times New Roman" w:cs="Times New Roman"/>
          <w:bCs/>
          <w:sz w:val="22"/>
          <w:szCs w:val="22"/>
        </w:rPr>
        <w:t xml:space="preserve"> (</w:t>
      </w:r>
      <w:r w:rsidR="007E564E" w:rsidRPr="000A02D7">
        <w:rPr>
          <w:rFonts w:ascii="Times New Roman" w:hAnsi="Times New Roman" w:cs="Times New Roman"/>
          <w:bCs/>
          <w:sz w:val="22"/>
          <w:szCs w:val="22"/>
        </w:rPr>
        <w:t>335</w:t>
      </w:r>
      <w:r w:rsidR="000150FB" w:rsidRPr="000A02D7">
        <w:rPr>
          <w:rFonts w:ascii="Times New Roman" w:hAnsi="Times New Roman" w:cs="Times New Roman"/>
          <w:bCs/>
          <w:sz w:val="22"/>
          <w:szCs w:val="22"/>
        </w:rPr>
        <w:t>. auditorija)</w:t>
      </w:r>
    </w:p>
    <w:tbl>
      <w:tblPr>
        <w:tblW w:w="0" w:type="auto"/>
        <w:tblInd w:w="288" w:type="dxa"/>
        <w:tblLook w:val="04A0" w:firstRow="1" w:lastRow="0" w:firstColumn="1" w:lastColumn="0" w:noHBand="0" w:noVBand="1"/>
      </w:tblPr>
      <w:tblGrid>
        <w:gridCol w:w="2056"/>
        <w:gridCol w:w="6252"/>
      </w:tblGrid>
      <w:tr w:rsidR="00DD0EC3" w:rsidRPr="000A02D7" w14:paraId="000FA239" w14:textId="77777777" w:rsidTr="00915235">
        <w:trPr>
          <w:trHeight w:val="290"/>
        </w:trPr>
        <w:tc>
          <w:tcPr>
            <w:tcW w:w="2056" w:type="dxa"/>
            <w:vAlign w:val="center"/>
          </w:tcPr>
          <w:p w14:paraId="2CED1FD1" w14:textId="77777777" w:rsidR="00DD0EC3" w:rsidRPr="000A02D7" w:rsidRDefault="001A49A0" w:rsidP="001A49A0">
            <w:pPr>
              <w:spacing w:after="120"/>
              <w:ind w:left="360"/>
              <w:jc w:val="both"/>
              <w:rPr>
                <w:rFonts w:ascii="Times New Roman" w:hAnsi="Times New Roman" w:cs="Times New Roman"/>
                <w:b/>
                <w:bCs/>
                <w:sz w:val="22"/>
                <w:szCs w:val="22"/>
              </w:rPr>
            </w:pPr>
            <w:r w:rsidRPr="000A02D7">
              <w:rPr>
                <w:rFonts w:ascii="Times New Roman" w:hAnsi="Times New Roman" w:cs="Times New Roman"/>
                <w:bCs/>
                <w:sz w:val="22"/>
                <w:szCs w:val="22"/>
              </w:rPr>
              <w:t>09.3</w:t>
            </w:r>
            <w:r w:rsidR="00DD0EC3" w:rsidRPr="000A02D7">
              <w:rPr>
                <w:rFonts w:ascii="Times New Roman" w:hAnsi="Times New Roman" w:cs="Times New Roman"/>
                <w:bCs/>
                <w:sz w:val="22"/>
                <w:szCs w:val="22"/>
              </w:rPr>
              <w:t>0 – 1</w:t>
            </w:r>
            <w:r w:rsidRPr="000A02D7">
              <w:rPr>
                <w:rFonts w:ascii="Times New Roman" w:hAnsi="Times New Roman" w:cs="Times New Roman"/>
                <w:bCs/>
                <w:sz w:val="22"/>
                <w:szCs w:val="22"/>
              </w:rPr>
              <w:t>1</w:t>
            </w:r>
            <w:r w:rsidR="00DD0EC3" w:rsidRPr="000A02D7">
              <w:rPr>
                <w:rFonts w:ascii="Times New Roman" w:hAnsi="Times New Roman" w:cs="Times New Roman"/>
                <w:bCs/>
                <w:sz w:val="22"/>
                <w:szCs w:val="22"/>
              </w:rPr>
              <w:t>.</w:t>
            </w:r>
            <w:r w:rsidRPr="000A02D7">
              <w:rPr>
                <w:rFonts w:ascii="Times New Roman" w:hAnsi="Times New Roman" w:cs="Times New Roman"/>
                <w:bCs/>
                <w:sz w:val="22"/>
                <w:szCs w:val="22"/>
              </w:rPr>
              <w:t>3</w:t>
            </w:r>
            <w:r w:rsidR="00DD0EC3" w:rsidRPr="000A02D7">
              <w:rPr>
                <w:rFonts w:ascii="Times New Roman" w:hAnsi="Times New Roman" w:cs="Times New Roman"/>
                <w:bCs/>
                <w:sz w:val="22"/>
                <w:szCs w:val="22"/>
              </w:rPr>
              <w:t>0</w:t>
            </w:r>
          </w:p>
        </w:tc>
        <w:tc>
          <w:tcPr>
            <w:tcW w:w="6252" w:type="dxa"/>
            <w:vAlign w:val="center"/>
          </w:tcPr>
          <w:p w14:paraId="1FEA7177" w14:textId="77777777" w:rsidR="00DD0EC3" w:rsidRPr="000A02D7" w:rsidRDefault="00DD0EC3" w:rsidP="00194A60">
            <w:pPr>
              <w:spacing w:after="120"/>
              <w:ind w:left="360"/>
              <w:jc w:val="both"/>
              <w:rPr>
                <w:rFonts w:ascii="Times New Roman" w:hAnsi="Times New Roman" w:cs="Times New Roman"/>
                <w:bCs/>
                <w:sz w:val="22"/>
                <w:szCs w:val="22"/>
              </w:rPr>
            </w:pPr>
            <w:r w:rsidRPr="000A02D7">
              <w:rPr>
                <w:rFonts w:ascii="Times New Roman" w:hAnsi="Times New Roman" w:cs="Times New Roman"/>
                <w:bCs/>
                <w:sz w:val="22"/>
                <w:szCs w:val="22"/>
              </w:rPr>
              <w:t xml:space="preserve">Olimpiādes </w:t>
            </w:r>
            <w:r w:rsidR="009611FD" w:rsidRPr="000A02D7">
              <w:rPr>
                <w:rFonts w:ascii="Times New Roman" w:hAnsi="Times New Roman" w:cs="Times New Roman"/>
                <w:bCs/>
                <w:sz w:val="22"/>
                <w:szCs w:val="22"/>
              </w:rPr>
              <w:t>testa</w:t>
            </w:r>
            <w:r w:rsidRPr="000A02D7">
              <w:rPr>
                <w:rFonts w:ascii="Times New Roman" w:hAnsi="Times New Roman" w:cs="Times New Roman"/>
                <w:bCs/>
                <w:sz w:val="22"/>
                <w:szCs w:val="22"/>
              </w:rPr>
              <w:t xml:space="preserve"> daļas uzdevumu izpilde  </w:t>
            </w:r>
          </w:p>
        </w:tc>
      </w:tr>
      <w:tr w:rsidR="00DD0EC3" w:rsidRPr="000A02D7" w14:paraId="0A67EFCA" w14:textId="77777777" w:rsidTr="00915235">
        <w:trPr>
          <w:trHeight w:val="290"/>
        </w:trPr>
        <w:tc>
          <w:tcPr>
            <w:tcW w:w="2056" w:type="dxa"/>
            <w:vAlign w:val="center"/>
          </w:tcPr>
          <w:p w14:paraId="72CF1CD3" w14:textId="77777777" w:rsidR="00DD0EC3" w:rsidRPr="000A02D7" w:rsidRDefault="00DD0EC3" w:rsidP="001A49A0">
            <w:pPr>
              <w:spacing w:after="120"/>
              <w:ind w:left="360"/>
              <w:jc w:val="both"/>
              <w:rPr>
                <w:rFonts w:ascii="Times New Roman" w:hAnsi="Times New Roman" w:cs="Times New Roman"/>
                <w:bCs/>
                <w:sz w:val="22"/>
                <w:szCs w:val="22"/>
              </w:rPr>
            </w:pPr>
            <w:r w:rsidRPr="000A02D7">
              <w:rPr>
                <w:rFonts w:ascii="Times New Roman" w:hAnsi="Times New Roman" w:cs="Times New Roman"/>
                <w:bCs/>
                <w:sz w:val="22"/>
                <w:szCs w:val="22"/>
              </w:rPr>
              <w:t>1</w:t>
            </w:r>
            <w:r w:rsidR="001A49A0" w:rsidRPr="000A02D7">
              <w:rPr>
                <w:rFonts w:ascii="Times New Roman" w:hAnsi="Times New Roman" w:cs="Times New Roman"/>
                <w:bCs/>
                <w:sz w:val="22"/>
                <w:szCs w:val="22"/>
              </w:rPr>
              <w:t>1</w:t>
            </w:r>
            <w:r w:rsidRPr="000A02D7">
              <w:rPr>
                <w:rFonts w:ascii="Times New Roman" w:hAnsi="Times New Roman" w:cs="Times New Roman"/>
                <w:bCs/>
                <w:sz w:val="22"/>
                <w:szCs w:val="22"/>
              </w:rPr>
              <w:t>.</w:t>
            </w:r>
            <w:r w:rsidR="001A49A0" w:rsidRPr="000A02D7">
              <w:rPr>
                <w:rFonts w:ascii="Times New Roman" w:hAnsi="Times New Roman" w:cs="Times New Roman"/>
                <w:bCs/>
                <w:sz w:val="22"/>
                <w:szCs w:val="22"/>
              </w:rPr>
              <w:t>30</w:t>
            </w:r>
            <w:r w:rsidRPr="000A02D7">
              <w:rPr>
                <w:rFonts w:ascii="Times New Roman" w:hAnsi="Times New Roman" w:cs="Times New Roman"/>
                <w:bCs/>
                <w:sz w:val="22"/>
                <w:szCs w:val="22"/>
              </w:rPr>
              <w:t xml:space="preserve"> – 13.50</w:t>
            </w:r>
          </w:p>
        </w:tc>
        <w:tc>
          <w:tcPr>
            <w:tcW w:w="6252" w:type="dxa"/>
            <w:vAlign w:val="center"/>
          </w:tcPr>
          <w:p w14:paraId="0E91CCBC" w14:textId="4C3F52DC" w:rsidR="00DD0EC3" w:rsidRPr="000A02D7" w:rsidRDefault="00DD0EC3" w:rsidP="00194A60">
            <w:pPr>
              <w:spacing w:after="120"/>
              <w:ind w:left="360"/>
              <w:jc w:val="both"/>
              <w:rPr>
                <w:rFonts w:ascii="Times New Roman" w:hAnsi="Times New Roman" w:cs="Times New Roman"/>
                <w:bCs/>
                <w:sz w:val="22"/>
                <w:szCs w:val="22"/>
              </w:rPr>
            </w:pPr>
            <w:r w:rsidRPr="000A02D7">
              <w:rPr>
                <w:rFonts w:ascii="Times New Roman" w:hAnsi="Times New Roman" w:cs="Times New Roman"/>
                <w:bCs/>
                <w:sz w:val="22"/>
                <w:szCs w:val="22"/>
              </w:rPr>
              <w:t>Pusdien</w:t>
            </w:r>
            <w:r w:rsidR="00052052" w:rsidRPr="000A02D7">
              <w:rPr>
                <w:rFonts w:ascii="Times New Roman" w:hAnsi="Times New Roman" w:cs="Times New Roman"/>
                <w:bCs/>
                <w:sz w:val="22"/>
                <w:szCs w:val="22"/>
              </w:rPr>
              <w:t>u</w:t>
            </w:r>
            <w:r w:rsidRPr="000A02D7">
              <w:rPr>
                <w:rFonts w:ascii="Times New Roman" w:hAnsi="Times New Roman" w:cs="Times New Roman"/>
                <w:bCs/>
                <w:sz w:val="22"/>
                <w:szCs w:val="22"/>
              </w:rPr>
              <w:t xml:space="preserve"> pārtraukums</w:t>
            </w:r>
            <w:r w:rsidR="00547AF7" w:rsidRPr="000A02D7">
              <w:rPr>
                <w:rFonts w:ascii="Times New Roman" w:hAnsi="Times New Roman" w:cs="Times New Roman"/>
                <w:bCs/>
                <w:sz w:val="22"/>
                <w:szCs w:val="22"/>
              </w:rPr>
              <w:t>*</w:t>
            </w:r>
          </w:p>
        </w:tc>
      </w:tr>
      <w:tr w:rsidR="00DD0EC3" w:rsidRPr="000A02D7" w14:paraId="0367B607" w14:textId="77777777" w:rsidTr="00915235">
        <w:trPr>
          <w:trHeight w:val="290"/>
        </w:trPr>
        <w:tc>
          <w:tcPr>
            <w:tcW w:w="2056" w:type="dxa"/>
            <w:vAlign w:val="center"/>
          </w:tcPr>
          <w:p w14:paraId="5066C14B" w14:textId="77777777" w:rsidR="00DD0EC3" w:rsidRPr="000A02D7" w:rsidRDefault="00DD0EC3" w:rsidP="00194A60">
            <w:pPr>
              <w:spacing w:after="120"/>
              <w:ind w:left="360"/>
              <w:jc w:val="both"/>
              <w:rPr>
                <w:rFonts w:ascii="Times New Roman" w:hAnsi="Times New Roman" w:cs="Times New Roman"/>
                <w:bCs/>
                <w:sz w:val="22"/>
                <w:szCs w:val="22"/>
              </w:rPr>
            </w:pPr>
            <w:r w:rsidRPr="000A02D7">
              <w:rPr>
                <w:rFonts w:ascii="Times New Roman" w:hAnsi="Times New Roman" w:cs="Times New Roman"/>
                <w:bCs/>
                <w:sz w:val="22"/>
                <w:szCs w:val="22"/>
              </w:rPr>
              <w:t xml:space="preserve">14.00 – 14.45 </w:t>
            </w:r>
          </w:p>
        </w:tc>
        <w:tc>
          <w:tcPr>
            <w:tcW w:w="6252" w:type="dxa"/>
            <w:vAlign w:val="center"/>
          </w:tcPr>
          <w:p w14:paraId="11123AD5" w14:textId="77777777" w:rsidR="00DD0EC3" w:rsidRPr="000A02D7" w:rsidRDefault="00DD0EC3" w:rsidP="00194A60">
            <w:pPr>
              <w:spacing w:after="120"/>
              <w:ind w:left="360"/>
              <w:jc w:val="both"/>
              <w:rPr>
                <w:rFonts w:ascii="Times New Roman" w:hAnsi="Times New Roman" w:cs="Times New Roman"/>
                <w:bCs/>
                <w:sz w:val="22"/>
                <w:szCs w:val="22"/>
              </w:rPr>
            </w:pPr>
            <w:r w:rsidRPr="000A02D7">
              <w:rPr>
                <w:rFonts w:ascii="Times New Roman" w:hAnsi="Times New Roman" w:cs="Times New Roman"/>
                <w:bCs/>
                <w:sz w:val="22"/>
                <w:szCs w:val="22"/>
              </w:rPr>
              <w:t>Olimpiādes apbalvošanas ceremonija</w:t>
            </w:r>
          </w:p>
        </w:tc>
      </w:tr>
    </w:tbl>
    <w:p w14:paraId="0C638D73" w14:textId="77777777" w:rsidR="00547AF7" w:rsidRPr="000A02D7" w:rsidRDefault="00547AF7" w:rsidP="00547AF7">
      <w:pPr>
        <w:spacing w:before="120" w:after="120"/>
        <w:ind w:firstLine="360"/>
        <w:jc w:val="both"/>
        <w:rPr>
          <w:rFonts w:ascii="Times New Roman" w:hAnsi="Times New Roman" w:cs="Times New Roman"/>
          <w:bCs/>
          <w:sz w:val="22"/>
          <w:szCs w:val="22"/>
        </w:rPr>
      </w:pPr>
      <w:r w:rsidRPr="000A02D7">
        <w:rPr>
          <w:rFonts w:ascii="Times New Roman" w:hAnsi="Times New Roman" w:cs="Times New Roman"/>
          <w:bCs/>
          <w:sz w:val="22"/>
          <w:szCs w:val="22"/>
        </w:rPr>
        <w:t>*  Iespējas paēst:</w:t>
      </w:r>
    </w:p>
    <w:p w14:paraId="123063DC" w14:textId="5862F6D5" w:rsidR="00547AF7" w:rsidRPr="000A02D7" w:rsidRDefault="00547AF7" w:rsidP="00547AF7">
      <w:pPr>
        <w:pStyle w:val="ListParagraph"/>
        <w:numPr>
          <w:ilvl w:val="0"/>
          <w:numId w:val="11"/>
        </w:numPr>
        <w:spacing w:before="120" w:after="120"/>
        <w:jc w:val="both"/>
        <w:rPr>
          <w:rFonts w:ascii="Times New Roman" w:hAnsi="Times New Roman" w:cs="Times New Roman"/>
          <w:bCs/>
        </w:rPr>
      </w:pPr>
      <w:r w:rsidRPr="000A02D7">
        <w:rPr>
          <w:rFonts w:ascii="Times New Roman" w:hAnsi="Times New Roman" w:cs="Times New Roman"/>
          <w:bCs/>
        </w:rPr>
        <w:t>LU Akadēmiskā centra Dabas mājas kafejnīcā, Jelgavas ielā 1, (1.stāvā)</w:t>
      </w:r>
    </w:p>
    <w:p w14:paraId="1BC79A1F" w14:textId="27217415" w:rsidR="000B0E89" w:rsidRPr="000A02D7" w:rsidRDefault="000B0E89" w:rsidP="000B0E89">
      <w:pPr>
        <w:pStyle w:val="ListParagraph"/>
        <w:numPr>
          <w:ilvl w:val="0"/>
          <w:numId w:val="11"/>
        </w:numPr>
        <w:spacing w:before="120" w:after="120"/>
        <w:jc w:val="both"/>
        <w:rPr>
          <w:rFonts w:ascii="Times New Roman" w:hAnsi="Times New Roman" w:cs="Times New Roman"/>
          <w:bCs/>
        </w:rPr>
      </w:pPr>
      <w:r w:rsidRPr="000A02D7">
        <w:rPr>
          <w:rFonts w:ascii="Times New Roman" w:hAnsi="Times New Roman" w:cs="Times New Roman"/>
          <w:bCs/>
        </w:rPr>
        <w:t>LU Akadēmiskā centra Zinātņu mājas kafejnīcā, Jelgavas ielā 3, (1. stāvā)</w:t>
      </w:r>
    </w:p>
    <w:p w14:paraId="45913CB5" w14:textId="77777777" w:rsidR="000B0E89" w:rsidRPr="000A02D7" w:rsidRDefault="000B0E89" w:rsidP="000B0E89">
      <w:pPr>
        <w:pStyle w:val="ListParagraph"/>
        <w:spacing w:before="120" w:after="120"/>
        <w:jc w:val="both"/>
        <w:rPr>
          <w:rFonts w:ascii="Times New Roman" w:hAnsi="Times New Roman" w:cs="Times New Roman"/>
          <w:bCs/>
        </w:rPr>
      </w:pPr>
    </w:p>
    <w:p w14:paraId="032FA248" w14:textId="345A95C5" w:rsidR="0088114A" w:rsidRPr="000A02D7" w:rsidRDefault="00F75D03" w:rsidP="00712F29">
      <w:pPr>
        <w:pStyle w:val="ListParagraph"/>
        <w:numPr>
          <w:ilvl w:val="0"/>
          <w:numId w:val="2"/>
        </w:numPr>
        <w:spacing w:before="120" w:after="120" w:line="240" w:lineRule="auto"/>
        <w:ind w:left="363" w:hanging="357"/>
        <w:contextualSpacing w:val="0"/>
        <w:jc w:val="both"/>
        <w:rPr>
          <w:rFonts w:ascii="Times New Roman" w:hAnsi="Times New Roman" w:cs="Times New Roman"/>
          <w:bCs/>
        </w:rPr>
      </w:pPr>
      <w:r w:rsidRPr="000A02D7">
        <w:rPr>
          <w:rFonts w:ascii="Times New Roman" w:hAnsi="Times New Roman" w:cs="Times New Roman"/>
          <w:color w:val="000000"/>
        </w:rPr>
        <w:t>O</w:t>
      </w:r>
      <w:r w:rsidR="00E23BFC" w:rsidRPr="000A02D7">
        <w:rPr>
          <w:rFonts w:ascii="Times New Roman" w:hAnsi="Times New Roman" w:cs="Times New Roman"/>
          <w:color w:val="000000"/>
        </w:rPr>
        <w:t>limpiādes darbu iesniedz tīrrakstā, kam var pievienot melnrakstu. Olimpiādes darbu žūrija vērtē tikai pēc darba tīrraksta</w:t>
      </w:r>
      <w:r w:rsidR="00513698" w:rsidRPr="000A02D7">
        <w:rPr>
          <w:rFonts w:ascii="Times New Roman" w:hAnsi="Times New Roman" w:cs="Times New Roman"/>
          <w:color w:val="000000"/>
        </w:rPr>
        <w:t>.</w:t>
      </w:r>
    </w:p>
    <w:p w14:paraId="557165DE" w14:textId="313BD070" w:rsidR="00E23BFC" w:rsidRPr="000A02D7" w:rsidRDefault="0088114A" w:rsidP="00194A60">
      <w:pPr>
        <w:pStyle w:val="ListParagraph"/>
        <w:numPr>
          <w:ilvl w:val="0"/>
          <w:numId w:val="2"/>
        </w:numPr>
        <w:spacing w:after="120" w:line="240" w:lineRule="auto"/>
        <w:ind w:left="363" w:hanging="357"/>
        <w:contextualSpacing w:val="0"/>
        <w:jc w:val="both"/>
        <w:rPr>
          <w:rFonts w:ascii="Times New Roman" w:hAnsi="Times New Roman" w:cs="Times New Roman"/>
          <w:bCs/>
        </w:rPr>
      </w:pPr>
      <w:r w:rsidRPr="000A02D7">
        <w:rPr>
          <w:rFonts w:ascii="Times New Roman" w:hAnsi="Times New Roman" w:cs="Times New Roman"/>
          <w:color w:val="000000"/>
        </w:rPr>
        <w:t>O</w:t>
      </w:r>
      <w:r w:rsidR="00E23BFC" w:rsidRPr="000A02D7">
        <w:rPr>
          <w:rFonts w:ascii="Times New Roman" w:hAnsi="Times New Roman" w:cs="Times New Roman"/>
          <w:color w:val="000000"/>
        </w:rPr>
        <w:t xml:space="preserve">limpiādes trešā posma uzvarētājus nosaka, </w:t>
      </w:r>
      <w:proofErr w:type="spellStart"/>
      <w:r w:rsidR="00E23BFC" w:rsidRPr="000A02D7">
        <w:rPr>
          <w:rFonts w:ascii="Times New Roman" w:hAnsi="Times New Roman" w:cs="Times New Roman"/>
          <w:color w:val="000000"/>
        </w:rPr>
        <w:t>ranžējot</w:t>
      </w:r>
      <w:proofErr w:type="spellEnd"/>
      <w:r w:rsidR="00E23BFC" w:rsidRPr="000A02D7">
        <w:rPr>
          <w:rFonts w:ascii="Times New Roman" w:hAnsi="Times New Roman" w:cs="Times New Roman"/>
          <w:color w:val="000000"/>
        </w:rPr>
        <w:t xml:space="preserve"> </w:t>
      </w:r>
      <w:r w:rsidR="009D70DB" w:rsidRPr="000A02D7">
        <w:rPr>
          <w:rFonts w:ascii="Times New Roman" w:hAnsi="Times New Roman" w:cs="Times New Roman"/>
          <w:color w:val="000000"/>
        </w:rPr>
        <w:t>praktiskajā</w:t>
      </w:r>
      <w:r w:rsidR="007E564E" w:rsidRPr="000A02D7">
        <w:rPr>
          <w:rFonts w:ascii="Times New Roman" w:hAnsi="Times New Roman" w:cs="Times New Roman"/>
          <w:color w:val="000000"/>
        </w:rPr>
        <w:t xml:space="preserve">, </w:t>
      </w:r>
      <w:r w:rsidR="00E23BFC" w:rsidRPr="000A02D7">
        <w:rPr>
          <w:rFonts w:ascii="Times New Roman" w:hAnsi="Times New Roman" w:cs="Times New Roman"/>
          <w:color w:val="000000"/>
        </w:rPr>
        <w:t>teorētiskajā</w:t>
      </w:r>
      <w:r w:rsidR="007E564E" w:rsidRPr="000A02D7">
        <w:rPr>
          <w:rFonts w:ascii="Times New Roman" w:hAnsi="Times New Roman" w:cs="Times New Roman"/>
          <w:color w:val="000000"/>
        </w:rPr>
        <w:t xml:space="preserve"> un testa</w:t>
      </w:r>
      <w:r w:rsidR="00E23BFC" w:rsidRPr="000A02D7">
        <w:rPr>
          <w:rFonts w:ascii="Times New Roman" w:hAnsi="Times New Roman" w:cs="Times New Roman"/>
          <w:color w:val="000000"/>
        </w:rPr>
        <w:t xml:space="preserve"> kārtā iegūto punktu summu.</w:t>
      </w:r>
      <w:r w:rsidRPr="000A02D7">
        <w:rPr>
          <w:rFonts w:ascii="Times New Roman" w:hAnsi="Times New Roman" w:cs="Times New Roman"/>
          <w:color w:val="000000"/>
        </w:rPr>
        <w:t xml:space="preserve"> Rezultātus izsūta novada, valstspilsētas, novadu apvienības atbildīgajām personām. </w:t>
      </w:r>
    </w:p>
    <w:p w14:paraId="7A5DDAF3" w14:textId="02A2DD3A" w:rsidR="00202B42" w:rsidRPr="000A02D7" w:rsidRDefault="00567378" w:rsidP="00194A60">
      <w:pPr>
        <w:pStyle w:val="ListParagraph"/>
        <w:numPr>
          <w:ilvl w:val="0"/>
          <w:numId w:val="2"/>
        </w:numPr>
        <w:spacing w:after="120" w:line="240" w:lineRule="auto"/>
        <w:ind w:left="363" w:hanging="357"/>
        <w:contextualSpacing w:val="0"/>
        <w:jc w:val="both"/>
        <w:rPr>
          <w:rFonts w:ascii="Times New Roman" w:hAnsi="Times New Roman" w:cs="Times New Roman"/>
          <w:bCs/>
        </w:rPr>
      </w:pPr>
      <w:r w:rsidRPr="000A02D7">
        <w:rPr>
          <w:rFonts w:ascii="Times New Roman" w:hAnsi="Times New Roman" w:cs="Times New Roman"/>
          <w:b/>
          <w:bCs/>
          <w:color w:val="000000"/>
        </w:rPr>
        <w:t xml:space="preserve">Palīglīdzekļi, kurus atļauts izmantot olimpiādes laikā: </w:t>
      </w:r>
      <w:r w:rsidR="00202B42" w:rsidRPr="000A02D7">
        <w:rPr>
          <w:rFonts w:ascii="Times New Roman" w:hAnsi="Times New Roman" w:cs="Times New Roman"/>
          <w:bCs/>
        </w:rPr>
        <w:t xml:space="preserve">pildspalva, zīmulis, lineāls, kalkulators (neder mobilais telefons), krāsu zīmuļi, </w:t>
      </w:r>
      <w:r w:rsidR="00712F29" w:rsidRPr="000A02D7">
        <w:rPr>
          <w:rFonts w:ascii="Times New Roman" w:hAnsi="Times New Roman" w:cs="Times New Roman"/>
          <w:bCs/>
        </w:rPr>
        <w:t>cieta mape (</w:t>
      </w:r>
      <w:r w:rsidR="00712F29" w:rsidRPr="000A02D7">
        <w:rPr>
          <w:rFonts w:ascii="Times New Roman" w:hAnsi="Times New Roman" w:cs="Times New Roman"/>
          <w:bCs/>
          <w:i/>
          <w:iCs/>
        </w:rPr>
        <w:t>dēlītis</w:t>
      </w:r>
      <w:r w:rsidR="00712F29" w:rsidRPr="000A02D7">
        <w:rPr>
          <w:rFonts w:ascii="Times New Roman" w:hAnsi="Times New Roman" w:cs="Times New Roman"/>
          <w:bCs/>
        </w:rPr>
        <w:t xml:space="preserve">) – lauku darbiem, </w:t>
      </w:r>
      <w:r w:rsidR="00202B42" w:rsidRPr="000A02D7">
        <w:rPr>
          <w:rFonts w:ascii="Times New Roman" w:hAnsi="Times New Roman" w:cs="Times New Roman"/>
          <w:bCs/>
        </w:rPr>
        <w:t xml:space="preserve">vēlams kompass. Tā kā praktiskie darbi norisinās ārpus telpām – izvēlieties </w:t>
      </w:r>
      <w:r w:rsidR="00202B42" w:rsidRPr="000A02D7">
        <w:rPr>
          <w:rFonts w:ascii="Times New Roman" w:hAnsi="Times New Roman" w:cs="Times New Roman"/>
          <w:bCs/>
          <w:color w:val="FF0000"/>
          <w:u w:val="single"/>
        </w:rPr>
        <w:t>ērtus apavus</w:t>
      </w:r>
      <w:r w:rsidR="00202B42" w:rsidRPr="000A02D7">
        <w:rPr>
          <w:rFonts w:ascii="Times New Roman" w:hAnsi="Times New Roman" w:cs="Times New Roman"/>
          <w:bCs/>
          <w:color w:val="FF0000"/>
        </w:rPr>
        <w:t xml:space="preserve"> </w:t>
      </w:r>
      <w:r w:rsidR="00202B42" w:rsidRPr="000A02D7">
        <w:rPr>
          <w:rFonts w:ascii="Times New Roman" w:hAnsi="Times New Roman" w:cs="Times New Roman"/>
          <w:bCs/>
        </w:rPr>
        <w:t xml:space="preserve">un </w:t>
      </w:r>
      <w:r w:rsidR="00202B42" w:rsidRPr="000A02D7">
        <w:rPr>
          <w:rFonts w:ascii="Times New Roman" w:hAnsi="Times New Roman" w:cs="Times New Roman"/>
          <w:bCs/>
          <w:color w:val="FF0000"/>
          <w:u w:val="single"/>
        </w:rPr>
        <w:t>laikapstākļiem atbilstošu apģērbu</w:t>
      </w:r>
      <w:r w:rsidR="00202B42" w:rsidRPr="000A02D7">
        <w:rPr>
          <w:rFonts w:ascii="Times New Roman" w:hAnsi="Times New Roman" w:cs="Times New Roman"/>
          <w:bCs/>
        </w:rPr>
        <w:t>!</w:t>
      </w:r>
    </w:p>
    <w:p w14:paraId="7DA5A34B" w14:textId="77777777" w:rsidR="00645F09" w:rsidRPr="009D70DB" w:rsidRDefault="00194A60" w:rsidP="00194A60">
      <w:pPr>
        <w:spacing w:before="240" w:after="120"/>
        <w:ind w:left="6"/>
        <w:jc w:val="both"/>
        <w:rPr>
          <w:rFonts w:ascii="Times New Roman" w:hAnsi="Times New Roman" w:cs="Times New Roman"/>
          <w:bCs/>
        </w:rPr>
      </w:pPr>
      <w:r w:rsidRPr="00194A60">
        <w:rPr>
          <w:rFonts w:ascii="Times New Roman" w:hAnsi="Times New Roman" w:cs="Times New Roman"/>
          <w:shd w:val="clear" w:color="auto" w:fill="FFFFFF"/>
        </w:rPr>
        <w:t>Atgādinām, ka saskaņā ar 2012. gada 5. jūnija Ministru kabineta noteikumu Nr. 384 „Mācību priekšmetu olimpiāžu organizēšanas noteikumi” 25. punktu olimpiādes dalībnieks pirms olimpiādes uzrāda olimpiādes vadītājam derīgu personu apliecinošu dokumentu (pase vai personas apliecība jeb eID karte).</w:t>
      </w:r>
    </w:p>
    <w:sectPr w:rsidR="00645F09" w:rsidRPr="009D70DB" w:rsidSect="000A02D7">
      <w:headerReference w:type="default" r:id="rId10"/>
      <w:headerReference w:type="first" r:id="rId11"/>
      <w:footerReference w:type="firs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253A8" w14:textId="77777777" w:rsidR="00D23A2B" w:rsidRDefault="00D23A2B" w:rsidP="0025586E">
      <w:r>
        <w:separator/>
      </w:r>
    </w:p>
  </w:endnote>
  <w:endnote w:type="continuationSeparator" w:id="0">
    <w:p w14:paraId="479A3231" w14:textId="77777777" w:rsidR="00D23A2B" w:rsidRDefault="00D23A2B" w:rsidP="00255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ECACC" w14:textId="77777777" w:rsidR="001A49A0" w:rsidRPr="00C933F9" w:rsidRDefault="001A49A0">
    <w:pPr>
      <w:pStyle w:val="Footer"/>
      <w:rPr>
        <w:rFonts w:ascii="Times New Roman" w:hAnsi="Times New Roman" w:cs="Times New Roman"/>
      </w:rPr>
    </w:pPr>
    <w:r>
      <w:rPr>
        <w:rFonts w:ascii="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E95BF" w14:textId="77777777" w:rsidR="00D23A2B" w:rsidRDefault="00D23A2B" w:rsidP="0025586E">
      <w:r>
        <w:separator/>
      </w:r>
    </w:p>
  </w:footnote>
  <w:footnote w:type="continuationSeparator" w:id="0">
    <w:p w14:paraId="7EF604B8" w14:textId="77777777" w:rsidR="00D23A2B" w:rsidRDefault="00D23A2B" w:rsidP="00255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D76DF" w14:textId="77777777" w:rsidR="001A49A0" w:rsidRPr="00241343" w:rsidRDefault="001A49A0" w:rsidP="002F08FB">
    <w:pPr>
      <w:pStyle w:val="NormalWeb"/>
      <w:contextualSpacing/>
      <w:rPr>
        <w:rFonts w:ascii="Times" w:hAnsi="Times"/>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30FD2" w14:textId="77777777" w:rsidR="0002632B" w:rsidRDefault="0002632B" w:rsidP="0002632B">
    <w:pPr>
      <w:jc w:val="center"/>
    </w:pPr>
    <w:r>
      <w:rPr>
        <w:noProof/>
        <w:lang w:eastAsia="lv-LV"/>
      </w:rPr>
      <w:drawing>
        <wp:inline distT="0" distB="0" distL="0" distR="0" wp14:anchorId="7EA0D847" wp14:editId="7B961BD8">
          <wp:extent cx="3276600" cy="1211861"/>
          <wp:effectExtent l="0" t="0" r="0" b="7620"/>
          <wp:docPr id="1977392379" name="Picture 1"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392379" name="Picture 1" descr="A blue and red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80551" cy="1213322"/>
                  </a:xfrm>
                  <a:prstGeom prst="rect">
                    <a:avLst/>
                  </a:prstGeom>
                </pic:spPr>
              </pic:pic>
            </a:graphicData>
          </a:graphic>
        </wp:inline>
      </w:drawing>
    </w:r>
  </w:p>
  <w:p w14:paraId="1735DF17" w14:textId="671A9D72" w:rsidR="001A49A0" w:rsidRPr="0002632B" w:rsidRDefault="0002632B" w:rsidP="0002632B">
    <w:pPr>
      <w:pStyle w:val="NormalWeb"/>
      <w:ind w:left="-426" w:right="-330" w:firstLine="426"/>
      <w:contextualSpacing/>
      <w:jc w:val="center"/>
      <w:rPr>
        <w:sz w:val="21"/>
        <w:szCs w:val="21"/>
      </w:rPr>
    </w:pPr>
    <w:r w:rsidRPr="00D12DD0">
      <w:rPr>
        <w:sz w:val="21"/>
        <w:szCs w:val="21"/>
      </w:rPr>
      <w:t>Eiropas Sociālā fonda Plus projekts Nr. 4.2.2.3/1/24/I/001 “Pedagogu profesionālā atbalsta sistēmas izveide”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046D8"/>
    <w:multiLevelType w:val="hybridMultilevel"/>
    <w:tmpl w:val="14708C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105A64"/>
    <w:multiLevelType w:val="multilevel"/>
    <w:tmpl w:val="F1D4DDF0"/>
    <w:lvl w:ilvl="0">
      <w:start w:val="2"/>
      <w:numFmt w:val="decimal"/>
      <w:lvlText w:val="%1."/>
      <w:lvlJc w:val="left"/>
      <w:pPr>
        <w:ind w:left="360" w:hanging="360"/>
      </w:pPr>
      <w:rPr>
        <w:rFonts w:hint="default"/>
        <w:color w:val="000000"/>
      </w:rPr>
    </w:lvl>
    <w:lvl w:ilvl="1">
      <w:start w:val="1"/>
      <w:numFmt w:val="decimal"/>
      <w:lvlText w:val="%1.%2."/>
      <w:lvlJc w:val="left"/>
      <w:pPr>
        <w:ind w:left="1440" w:hanging="360"/>
      </w:pPr>
      <w:rPr>
        <w:rFonts w:hint="default"/>
        <w:color w:val="000000"/>
      </w:rPr>
    </w:lvl>
    <w:lvl w:ilvl="2">
      <w:start w:val="1"/>
      <w:numFmt w:val="decimal"/>
      <w:lvlText w:val="%1.%2.%3."/>
      <w:lvlJc w:val="left"/>
      <w:pPr>
        <w:ind w:left="1996" w:hanging="720"/>
      </w:pPr>
      <w:rPr>
        <w:rFonts w:hint="default"/>
        <w:color w:val="000000"/>
      </w:rPr>
    </w:lvl>
    <w:lvl w:ilvl="3">
      <w:start w:val="1"/>
      <w:numFmt w:val="decimal"/>
      <w:lvlText w:val="%1.%2.%3.%4."/>
      <w:lvlJc w:val="left"/>
      <w:pPr>
        <w:ind w:left="3960" w:hanging="720"/>
      </w:pPr>
      <w:rPr>
        <w:rFonts w:hint="default"/>
        <w:color w:val="000000"/>
      </w:rPr>
    </w:lvl>
    <w:lvl w:ilvl="4">
      <w:start w:val="1"/>
      <w:numFmt w:val="decimal"/>
      <w:lvlText w:val="%1.%2.%3.%4.%5."/>
      <w:lvlJc w:val="left"/>
      <w:pPr>
        <w:ind w:left="5400" w:hanging="1080"/>
      </w:pPr>
      <w:rPr>
        <w:rFonts w:hint="default"/>
        <w:color w:val="000000"/>
      </w:rPr>
    </w:lvl>
    <w:lvl w:ilvl="5">
      <w:start w:val="1"/>
      <w:numFmt w:val="decimal"/>
      <w:lvlText w:val="%1.%2.%3.%4.%5.%6."/>
      <w:lvlJc w:val="left"/>
      <w:pPr>
        <w:ind w:left="6480" w:hanging="1080"/>
      </w:pPr>
      <w:rPr>
        <w:rFonts w:hint="default"/>
        <w:color w:val="000000"/>
      </w:rPr>
    </w:lvl>
    <w:lvl w:ilvl="6">
      <w:start w:val="1"/>
      <w:numFmt w:val="decimal"/>
      <w:lvlText w:val="%1.%2.%3.%4.%5.%6.%7."/>
      <w:lvlJc w:val="left"/>
      <w:pPr>
        <w:ind w:left="7920" w:hanging="1440"/>
      </w:pPr>
      <w:rPr>
        <w:rFonts w:hint="default"/>
        <w:color w:val="000000"/>
      </w:rPr>
    </w:lvl>
    <w:lvl w:ilvl="7">
      <w:start w:val="1"/>
      <w:numFmt w:val="decimal"/>
      <w:lvlText w:val="%1.%2.%3.%4.%5.%6.%7.%8."/>
      <w:lvlJc w:val="left"/>
      <w:pPr>
        <w:ind w:left="9000" w:hanging="1440"/>
      </w:pPr>
      <w:rPr>
        <w:rFonts w:hint="default"/>
        <w:color w:val="000000"/>
      </w:rPr>
    </w:lvl>
    <w:lvl w:ilvl="8">
      <w:start w:val="1"/>
      <w:numFmt w:val="decimal"/>
      <w:lvlText w:val="%1.%2.%3.%4.%5.%6.%7.%8.%9."/>
      <w:lvlJc w:val="left"/>
      <w:pPr>
        <w:ind w:left="10440" w:hanging="1800"/>
      </w:pPr>
      <w:rPr>
        <w:rFonts w:hint="default"/>
        <w:color w:val="000000"/>
      </w:rPr>
    </w:lvl>
  </w:abstractNum>
  <w:abstractNum w:abstractNumId="2" w15:restartNumberingAfterBreak="0">
    <w:nsid w:val="14314A82"/>
    <w:multiLevelType w:val="hybridMultilevel"/>
    <w:tmpl w:val="5C164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8A1845"/>
    <w:multiLevelType w:val="hybridMultilevel"/>
    <w:tmpl w:val="2536F448"/>
    <w:lvl w:ilvl="0" w:tplc="4022E768">
      <w:start w:val="1"/>
      <w:numFmt w:val="bullet"/>
      <w:lvlText w:val="-"/>
      <w:lvlJc w:val="left"/>
      <w:pPr>
        <w:ind w:left="4016" w:hanging="360"/>
      </w:pPr>
      <w:rPr>
        <w:rFonts w:ascii="Times New Roman" w:eastAsiaTheme="minorHAnsi" w:hAnsi="Times New Roman" w:cs="Times New Roman" w:hint="default"/>
      </w:rPr>
    </w:lvl>
    <w:lvl w:ilvl="1" w:tplc="04260003">
      <w:start w:val="1"/>
      <w:numFmt w:val="bullet"/>
      <w:lvlText w:val="o"/>
      <w:lvlJc w:val="left"/>
      <w:pPr>
        <w:ind w:left="4736" w:hanging="360"/>
      </w:pPr>
      <w:rPr>
        <w:rFonts w:ascii="Courier New" w:hAnsi="Courier New" w:cs="Courier New" w:hint="default"/>
      </w:rPr>
    </w:lvl>
    <w:lvl w:ilvl="2" w:tplc="04260005">
      <w:start w:val="1"/>
      <w:numFmt w:val="bullet"/>
      <w:lvlText w:val=""/>
      <w:lvlJc w:val="left"/>
      <w:pPr>
        <w:ind w:left="5456" w:hanging="360"/>
      </w:pPr>
      <w:rPr>
        <w:rFonts w:ascii="Wingdings" w:hAnsi="Wingdings" w:hint="default"/>
      </w:rPr>
    </w:lvl>
    <w:lvl w:ilvl="3" w:tplc="04260001">
      <w:start w:val="1"/>
      <w:numFmt w:val="bullet"/>
      <w:lvlText w:val=""/>
      <w:lvlJc w:val="left"/>
      <w:pPr>
        <w:ind w:left="6176" w:hanging="360"/>
      </w:pPr>
      <w:rPr>
        <w:rFonts w:ascii="Symbol" w:hAnsi="Symbol" w:hint="default"/>
      </w:rPr>
    </w:lvl>
    <w:lvl w:ilvl="4" w:tplc="04260003">
      <w:start w:val="1"/>
      <w:numFmt w:val="bullet"/>
      <w:lvlText w:val="o"/>
      <w:lvlJc w:val="left"/>
      <w:pPr>
        <w:ind w:left="6896" w:hanging="360"/>
      </w:pPr>
      <w:rPr>
        <w:rFonts w:ascii="Courier New" w:hAnsi="Courier New" w:cs="Courier New" w:hint="default"/>
      </w:rPr>
    </w:lvl>
    <w:lvl w:ilvl="5" w:tplc="04260005">
      <w:start w:val="1"/>
      <w:numFmt w:val="bullet"/>
      <w:lvlText w:val=""/>
      <w:lvlJc w:val="left"/>
      <w:pPr>
        <w:ind w:left="7616" w:hanging="360"/>
      </w:pPr>
      <w:rPr>
        <w:rFonts w:ascii="Wingdings" w:hAnsi="Wingdings" w:hint="default"/>
      </w:rPr>
    </w:lvl>
    <w:lvl w:ilvl="6" w:tplc="04260001">
      <w:start w:val="1"/>
      <w:numFmt w:val="bullet"/>
      <w:lvlText w:val=""/>
      <w:lvlJc w:val="left"/>
      <w:pPr>
        <w:ind w:left="8336" w:hanging="360"/>
      </w:pPr>
      <w:rPr>
        <w:rFonts w:ascii="Symbol" w:hAnsi="Symbol" w:hint="default"/>
      </w:rPr>
    </w:lvl>
    <w:lvl w:ilvl="7" w:tplc="04260003">
      <w:start w:val="1"/>
      <w:numFmt w:val="bullet"/>
      <w:lvlText w:val="o"/>
      <w:lvlJc w:val="left"/>
      <w:pPr>
        <w:ind w:left="9056" w:hanging="360"/>
      </w:pPr>
      <w:rPr>
        <w:rFonts w:ascii="Courier New" w:hAnsi="Courier New" w:cs="Courier New" w:hint="default"/>
      </w:rPr>
    </w:lvl>
    <w:lvl w:ilvl="8" w:tplc="04260005">
      <w:start w:val="1"/>
      <w:numFmt w:val="bullet"/>
      <w:lvlText w:val=""/>
      <w:lvlJc w:val="left"/>
      <w:pPr>
        <w:ind w:left="9776" w:hanging="360"/>
      </w:pPr>
      <w:rPr>
        <w:rFonts w:ascii="Wingdings" w:hAnsi="Wingdings" w:hint="default"/>
      </w:rPr>
    </w:lvl>
  </w:abstractNum>
  <w:abstractNum w:abstractNumId="4" w15:restartNumberingAfterBreak="0">
    <w:nsid w:val="227D519B"/>
    <w:multiLevelType w:val="hybridMultilevel"/>
    <w:tmpl w:val="22C41096"/>
    <w:lvl w:ilvl="0" w:tplc="87D8E930">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5A2E72AC"/>
    <w:multiLevelType w:val="hybridMultilevel"/>
    <w:tmpl w:val="856E59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220920"/>
    <w:multiLevelType w:val="multilevel"/>
    <w:tmpl w:val="ADBCAA76"/>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val="0"/>
        <w:bCs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7" w15:restartNumberingAfterBreak="0">
    <w:nsid w:val="60B301A9"/>
    <w:multiLevelType w:val="multilevel"/>
    <w:tmpl w:val="FF586A6A"/>
    <w:lvl w:ilvl="0">
      <w:start w:val="3"/>
      <w:numFmt w:val="decimal"/>
      <w:lvlText w:val="%1."/>
      <w:lvlJc w:val="left"/>
      <w:pPr>
        <w:ind w:left="360" w:hanging="360"/>
      </w:pPr>
      <w:rPr>
        <w:rFonts w:hint="default"/>
        <w:color w:val="000000"/>
      </w:rPr>
    </w:lvl>
    <w:lvl w:ilvl="1">
      <w:start w:val="1"/>
      <w:numFmt w:val="decimal"/>
      <w:lvlText w:val="%1.%2."/>
      <w:lvlJc w:val="left"/>
      <w:pPr>
        <w:ind w:left="1440" w:hanging="360"/>
      </w:pPr>
      <w:rPr>
        <w:rFonts w:hint="default"/>
        <w:b/>
        <w:bCs w:val="0"/>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3960" w:hanging="720"/>
      </w:pPr>
      <w:rPr>
        <w:rFonts w:hint="default"/>
        <w:color w:val="000000"/>
      </w:rPr>
    </w:lvl>
    <w:lvl w:ilvl="4">
      <w:start w:val="1"/>
      <w:numFmt w:val="decimal"/>
      <w:lvlText w:val="%1.%2.%3.%4.%5."/>
      <w:lvlJc w:val="left"/>
      <w:pPr>
        <w:ind w:left="5400" w:hanging="1080"/>
      </w:pPr>
      <w:rPr>
        <w:rFonts w:hint="default"/>
        <w:color w:val="000000"/>
      </w:rPr>
    </w:lvl>
    <w:lvl w:ilvl="5">
      <w:start w:val="1"/>
      <w:numFmt w:val="decimal"/>
      <w:lvlText w:val="%1.%2.%3.%4.%5.%6."/>
      <w:lvlJc w:val="left"/>
      <w:pPr>
        <w:ind w:left="6480" w:hanging="1080"/>
      </w:pPr>
      <w:rPr>
        <w:rFonts w:hint="default"/>
        <w:color w:val="000000"/>
      </w:rPr>
    </w:lvl>
    <w:lvl w:ilvl="6">
      <w:start w:val="1"/>
      <w:numFmt w:val="decimal"/>
      <w:lvlText w:val="%1.%2.%3.%4.%5.%6.%7."/>
      <w:lvlJc w:val="left"/>
      <w:pPr>
        <w:ind w:left="7920" w:hanging="1440"/>
      </w:pPr>
      <w:rPr>
        <w:rFonts w:hint="default"/>
        <w:color w:val="000000"/>
      </w:rPr>
    </w:lvl>
    <w:lvl w:ilvl="7">
      <w:start w:val="1"/>
      <w:numFmt w:val="decimal"/>
      <w:lvlText w:val="%1.%2.%3.%4.%5.%6.%7.%8."/>
      <w:lvlJc w:val="left"/>
      <w:pPr>
        <w:ind w:left="9000" w:hanging="1440"/>
      </w:pPr>
      <w:rPr>
        <w:rFonts w:hint="default"/>
        <w:color w:val="000000"/>
      </w:rPr>
    </w:lvl>
    <w:lvl w:ilvl="8">
      <w:start w:val="1"/>
      <w:numFmt w:val="decimal"/>
      <w:lvlText w:val="%1.%2.%3.%4.%5.%6.%7.%8.%9."/>
      <w:lvlJc w:val="left"/>
      <w:pPr>
        <w:ind w:left="10440" w:hanging="1800"/>
      </w:pPr>
      <w:rPr>
        <w:rFonts w:hint="default"/>
        <w:color w:val="000000"/>
      </w:rPr>
    </w:lvl>
  </w:abstractNum>
  <w:abstractNum w:abstractNumId="8" w15:restartNumberingAfterBreak="0">
    <w:nsid w:val="6BB01F89"/>
    <w:multiLevelType w:val="multilevel"/>
    <w:tmpl w:val="B09CBD4C"/>
    <w:lvl w:ilvl="0">
      <w:start w:val="7"/>
      <w:numFmt w:val="decimal"/>
      <w:lvlText w:val="%1."/>
      <w:lvlJc w:val="left"/>
      <w:pPr>
        <w:ind w:left="360" w:hanging="360"/>
      </w:pPr>
      <w:rPr>
        <w:b w:val="0"/>
      </w:rPr>
    </w:lvl>
    <w:lvl w:ilvl="1">
      <w:start w:val="1"/>
      <w:numFmt w:val="decimal"/>
      <w:lvlText w:val="%1.%2."/>
      <w:lvlJc w:val="left"/>
      <w:pPr>
        <w:ind w:left="1494" w:hanging="360"/>
      </w:pPr>
      <w:rPr>
        <w:b w:val="0"/>
        <w:sz w:val="24"/>
        <w:szCs w:val="24"/>
      </w:rPr>
    </w:lvl>
    <w:lvl w:ilvl="2">
      <w:start w:val="1"/>
      <w:numFmt w:val="decimal"/>
      <w:lvlText w:val="%1.%2.%3."/>
      <w:lvlJc w:val="left"/>
      <w:pPr>
        <w:ind w:left="2421" w:hanging="720"/>
      </w:pPr>
      <w:rPr>
        <w:b w:val="0"/>
      </w:rPr>
    </w:lvl>
    <w:lvl w:ilvl="3">
      <w:start w:val="1"/>
      <w:numFmt w:val="decimal"/>
      <w:lvlText w:val="%1.%2.%3.%4."/>
      <w:lvlJc w:val="left"/>
      <w:pPr>
        <w:ind w:left="5394" w:hanging="720"/>
      </w:pPr>
      <w:rPr>
        <w:b w:val="0"/>
      </w:rPr>
    </w:lvl>
    <w:lvl w:ilvl="4">
      <w:start w:val="1"/>
      <w:numFmt w:val="decimal"/>
      <w:lvlText w:val="%1.%2.%3.%4.%5."/>
      <w:lvlJc w:val="left"/>
      <w:pPr>
        <w:ind w:left="7312" w:hanging="1080"/>
      </w:pPr>
      <w:rPr>
        <w:b w:val="0"/>
      </w:rPr>
    </w:lvl>
    <w:lvl w:ilvl="5">
      <w:start w:val="1"/>
      <w:numFmt w:val="decimal"/>
      <w:lvlText w:val="%1.%2.%3.%4.%5.%6."/>
      <w:lvlJc w:val="left"/>
      <w:pPr>
        <w:ind w:left="8870" w:hanging="1080"/>
      </w:pPr>
      <w:rPr>
        <w:b w:val="0"/>
      </w:rPr>
    </w:lvl>
    <w:lvl w:ilvl="6">
      <w:start w:val="1"/>
      <w:numFmt w:val="decimal"/>
      <w:lvlText w:val="%1.%2.%3.%4.%5.%6.%7."/>
      <w:lvlJc w:val="left"/>
      <w:pPr>
        <w:ind w:left="10788" w:hanging="1440"/>
      </w:pPr>
      <w:rPr>
        <w:b w:val="0"/>
      </w:rPr>
    </w:lvl>
    <w:lvl w:ilvl="7">
      <w:start w:val="1"/>
      <w:numFmt w:val="decimal"/>
      <w:lvlText w:val="%1.%2.%3.%4.%5.%6.%7.%8."/>
      <w:lvlJc w:val="left"/>
      <w:pPr>
        <w:ind w:left="12346" w:hanging="1440"/>
      </w:pPr>
      <w:rPr>
        <w:b w:val="0"/>
      </w:rPr>
    </w:lvl>
    <w:lvl w:ilvl="8">
      <w:start w:val="1"/>
      <w:numFmt w:val="decimal"/>
      <w:lvlText w:val="%1.%2.%3.%4.%5.%6.%7.%8.%9."/>
      <w:lvlJc w:val="left"/>
      <w:pPr>
        <w:ind w:left="14264" w:hanging="1800"/>
      </w:pPr>
      <w:rPr>
        <w:b w:val="0"/>
      </w:rPr>
    </w:lvl>
  </w:abstractNum>
  <w:abstractNum w:abstractNumId="9" w15:restartNumberingAfterBreak="0">
    <w:nsid w:val="6F6F3F81"/>
    <w:multiLevelType w:val="multilevel"/>
    <w:tmpl w:val="CF4E9014"/>
    <w:lvl w:ilvl="0">
      <w:start w:val="9"/>
      <w:numFmt w:val="decimal"/>
      <w:lvlText w:val="%1."/>
      <w:lvlJc w:val="left"/>
      <w:pPr>
        <w:ind w:left="360" w:hanging="360"/>
      </w:pPr>
      <w:rPr>
        <w:rFonts w:hint="default"/>
        <w:b w:val="0"/>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1"/>
      <w:numFmt w:val="decimal"/>
      <w:lvlText w:val="%1.%2.%3.%4."/>
      <w:lvlJc w:val="left"/>
      <w:pPr>
        <w:ind w:left="4122" w:hanging="720"/>
      </w:pPr>
      <w:rPr>
        <w:rFonts w:hint="default"/>
        <w:b w:val="0"/>
      </w:rPr>
    </w:lvl>
    <w:lvl w:ilvl="4">
      <w:start w:val="1"/>
      <w:numFmt w:val="decimal"/>
      <w:lvlText w:val="%1.%2.%3.%4.%5."/>
      <w:lvlJc w:val="left"/>
      <w:pPr>
        <w:ind w:left="5616" w:hanging="1080"/>
      </w:pPr>
      <w:rPr>
        <w:rFonts w:hint="default"/>
        <w:b w:val="0"/>
      </w:rPr>
    </w:lvl>
    <w:lvl w:ilvl="5">
      <w:start w:val="1"/>
      <w:numFmt w:val="decimal"/>
      <w:lvlText w:val="%1.%2.%3.%4.%5.%6."/>
      <w:lvlJc w:val="left"/>
      <w:pPr>
        <w:ind w:left="6750" w:hanging="1080"/>
      </w:pPr>
      <w:rPr>
        <w:rFonts w:hint="default"/>
        <w:b w:val="0"/>
      </w:rPr>
    </w:lvl>
    <w:lvl w:ilvl="6">
      <w:start w:val="1"/>
      <w:numFmt w:val="decimal"/>
      <w:lvlText w:val="%1.%2.%3.%4.%5.%6.%7."/>
      <w:lvlJc w:val="left"/>
      <w:pPr>
        <w:ind w:left="8244" w:hanging="1440"/>
      </w:pPr>
      <w:rPr>
        <w:rFonts w:hint="default"/>
        <w:b w:val="0"/>
      </w:rPr>
    </w:lvl>
    <w:lvl w:ilvl="7">
      <w:start w:val="1"/>
      <w:numFmt w:val="decimal"/>
      <w:lvlText w:val="%1.%2.%3.%4.%5.%6.%7.%8."/>
      <w:lvlJc w:val="left"/>
      <w:pPr>
        <w:ind w:left="9378" w:hanging="1440"/>
      </w:pPr>
      <w:rPr>
        <w:rFonts w:hint="default"/>
        <w:b w:val="0"/>
      </w:rPr>
    </w:lvl>
    <w:lvl w:ilvl="8">
      <w:start w:val="1"/>
      <w:numFmt w:val="decimal"/>
      <w:lvlText w:val="%1.%2.%3.%4.%5.%6.%7.%8.%9."/>
      <w:lvlJc w:val="left"/>
      <w:pPr>
        <w:ind w:left="10872" w:hanging="1800"/>
      </w:pPr>
      <w:rPr>
        <w:rFonts w:hint="default"/>
        <w:b w:val="0"/>
      </w:rPr>
    </w:lvl>
  </w:abstractNum>
  <w:num w:numId="1" w16cid:durableId="1655135667">
    <w:abstractNumId w:val="0"/>
  </w:num>
  <w:num w:numId="2" w16cid:durableId="9747183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5006491">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1116102">
    <w:abstractNumId w:val="3"/>
  </w:num>
  <w:num w:numId="5" w16cid:durableId="1965887588">
    <w:abstractNumId w:val="1"/>
  </w:num>
  <w:num w:numId="6" w16cid:durableId="1817411500">
    <w:abstractNumId w:val="6"/>
  </w:num>
  <w:num w:numId="7" w16cid:durableId="1441803080">
    <w:abstractNumId w:val="7"/>
  </w:num>
  <w:num w:numId="8" w16cid:durableId="537006923">
    <w:abstractNumId w:val="9"/>
  </w:num>
  <w:num w:numId="9" w16cid:durableId="1991714703">
    <w:abstractNumId w:val="4"/>
  </w:num>
  <w:num w:numId="10" w16cid:durableId="919680561">
    <w:abstractNumId w:val="2"/>
  </w:num>
  <w:num w:numId="11" w16cid:durableId="2487379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86E"/>
    <w:rsid w:val="000150FB"/>
    <w:rsid w:val="00021248"/>
    <w:rsid w:val="0002632B"/>
    <w:rsid w:val="00035876"/>
    <w:rsid w:val="00052052"/>
    <w:rsid w:val="000619DE"/>
    <w:rsid w:val="000A02D7"/>
    <w:rsid w:val="000B0E89"/>
    <w:rsid w:val="00111C13"/>
    <w:rsid w:val="00132277"/>
    <w:rsid w:val="00135E75"/>
    <w:rsid w:val="00145659"/>
    <w:rsid w:val="0015281A"/>
    <w:rsid w:val="00194A60"/>
    <w:rsid w:val="001A09E3"/>
    <w:rsid w:val="001A4275"/>
    <w:rsid w:val="001A49A0"/>
    <w:rsid w:val="001A5361"/>
    <w:rsid w:val="001C582D"/>
    <w:rsid w:val="001D3989"/>
    <w:rsid w:val="00202B42"/>
    <w:rsid w:val="00207796"/>
    <w:rsid w:val="002223C0"/>
    <w:rsid w:val="00227106"/>
    <w:rsid w:val="00241343"/>
    <w:rsid w:val="00245024"/>
    <w:rsid w:val="0024781E"/>
    <w:rsid w:val="0025586E"/>
    <w:rsid w:val="00261E31"/>
    <w:rsid w:val="00267D0A"/>
    <w:rsid w:val="002C0B5C"/>
    <w:rsid w:val="002C5E97"/>
    <w:rsid w:val="002D0BD8"/>
    <w:rsid w:val="002E6A17"/>
    <w:rsid w:val="002E7768"/>
    <w:rsid w:val="002F08FB"/>
    <w:rsid w:val="00316D29"/>
    <w:rsid w:val="00332B99"/>
    <w:rsid w:val="00393AA1"/>
    <w:rsid w:val="003A4F6B"/>
    <w:rsid w:val="003D0F00"/>
    <w:rsid w:val="00427C47"/>
    <w:rsid w:val="004B2AB4"/>
    <w:rsid w:val="004D61EC"/>
    <w:rsid w:val="004E1EFA"/>
    <w:rsid w:val="004E6E0A"/>
    <w:rsid w:val="004F7C88"/>
    <w:rsid w:val="00513698"/>
    <w:rsid w:val="00537D6B"/>
    <w:rsid w:val="00547AF7"/>
    <w:rsid w:val="00555948"/>
    <w:rsid w:val="00567378"/>
    <w:rsid w:val="00592907"/>
    <w:rsid w:val="005C5E85"/>
    <w:rsid w:val="005C7B0A"/>
    <w:rsid w:val="005E7F04"/>
    <w:rsid w:val="005F5D63"/>
    <w:rsid w:val="00645F09"/>
    <w:rsid w:val="00656527"/>
    <w:rsid w:val="006A5BC1"/>
    <w:rsid w:val="006B5C0C"/>
    <w:rsid w:val="00712F29"/>
    <w:rsid w:val="00735556"/>
    <w:rsid w:val="00743870"/>
    <w:rsid w:val="007E4D90"/>
    <w:rsid w:val="007E564E"/>
    <w:rsid w:val="007E5C0A"/>
    <w:rsid w:val="0083223B"/>
    <w:rsid w:val="00837116"/>
    <w:rsid w:val="00854CC7"/>
    <w:rsid w:val="00875511"/>
    <w:rsid w:val="0088114A"/>
    <w:rsid w:val="008A2402"/>
    <w:rsid w:val="008C5D58"/>
    <w:rsid w:val="008F5CD5"/>
    <w:rsid w:val="00907682"/>
    <w:rsid w:val="00915235"/>
    <w:rsid w:val="009611FD"/>
    <w:rsid w:val="00995C19"/>
    <w:rsid w:val="009D70DB"/>
    <w:rsid w:val="00A414CF"/>
    <w:rsid w:val="00A5184B"/>
    <w:rsid w:val="00AE583A"/>
    <w:rsid w:val="00B1570B"/>
    <w:rsid w:val="00B31474"/>
    <w:rsid w:val="00B349F4"/>
    <w:rsid w:val="00B64139"/>
    <w:rsid w:val="00BB1002"/>
    <w:rsid w:val="00BE52AF"/>
    <w:rsid w:val="00C36F47"/>
    <w:rsid w:val="00C475F0"/>
    <w:rsid w:val="00C57312"/>
    <w:rsid w:val="00C933F9"/>
    <w:rsid w:val="00D23A2B"/>
    <w:rsid w:val="00D23F13"/>
    <w:rsid w:val="00D272F4"/>
    <w:rsid w:val="00D536BC"/>
    <w:rsid w:val="00D60657"/>
    <w:rsid w:val="00D71838"/>
    <w:rsid w:val="00D8426E"/>
    <w:rsid w:val="00DA039A"/>
    <w:rsid w:val="00DD0EC3"/>
    <w:rsid w:val="00DD2E74"/>
    <w:rsid w:val="00DF6613"/>
    <w:rsid w:val="00E15F38"/>
    <w:rsid w:val="00E23BFC"/>
    <w:rsid w:val="00E4232B"/>
    <w:rsid w:val="00E73F74"/>
    <w:rsid w:val="00E833E1"/>
    <w:rsid w:val="00E926EC"/>
    <w:rsid w:val="00E97627"/>
    <w:rsid w:val="00EB1D6A"/>
    <w:rsid w:val="00ED3824"/>
    <w:rsid w:val="00F409CA"/>
    <w:rsid w:val="00F431AD"/>
    <w:rsid w:val="00F71FE4"/>
    <w:rsid w:val="00F75D03"/>
    <w:rsid w:val="00F95BB6"/>
    <w:rsid w:val="00FD7E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76145"/>
  <w15:docId w15:val="{9A5F46B1-0455-4280-864E-77D1950E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8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586E"/>
    <w:pPr>
      <w:tabs>
        <w:tab w:val="center" w:pos="4513"/>
        <w:tab w:val="right" w:pos="9026"/>
      </w:tabs>
    </w:pPr>
  </w:style>
  <w:style w:type="character" w:customStyle="1" w:styleId="HeaderChar">
    <w:name w:val="Header Char"/>
    <w:basedOn w:val="DefaultParagraphFont"/>
    <w:link w:val="Header"/>
    <w:uiPriority w:val="99"/>
    <w:rsid w:val="0025586E"/>
  </w:style>
  <w:style w:type="paragraph" w:styleId="Footer">
    <w:name w:val="footer"/>
    <w:basedOn w:val="Normal"/>
    <w:link w:val="FooterChar"/>
    <w:uiPriority w:val="99"/>
    <w:unhideWhenUsed/>
    <w:rsid w:val="0025586E"/>
    <w:pPr>
      <w:tabs>
        <w:tab w:val="center" w:pos="4513"/>
        <w:tab w:val="right" w:pos="9026"/>
      </w:tabs>
    </w:pPr>
  </w:style>
  <w:style w:type="character" w:customStyle="1" w:styleId="FooterChar">
    <w:name w:val="Footer Char"/>
    <w:basedOn w:val="DefaultParagraphFont"/>
    <w:link w:val="Footer"/>
    <w:uiPriority w:val="99"/>
    <w:rsid w:val="0025586E"/>
  </w:style>
  <w:style w:type="paragraph" w:styleId="NormalWeb">
    <w:name w:val="Normal (Web)"/>
    <w:basedOn w:val="Normal"/>
    <w:uiPriority w:val="99"/>
    <w:unhideWhenUsed/>
    <w:rsid w:val="00D536BC"/>
    <w:pPr>
      <w:spacing w:before="100" w:beforeAutospacing="1" w:after="100" w:afterAutospacing="1"/>
    </w:pPr>
    <w:rPr>
      <w:rFonts w:ascii="Times New Roman" w:eastAsia="Times New Roman" w:hAnsi="Times New Roman" w:cs="Times New Roman"/>
      <w:lang w:eastAsia="en-GB"/>
    </w:rPr>
  </w:style>
  <w:style w:type="paragraph" w:customStyle="1" w:styleId="00HeaderLogoAddress">
    <w:name w:val="00_Header_Logo_Address"/>
    <w:basedOn w:val="Normal"/>
    <w:rsid w:val="005C7B0A"/>
    <w:pPr>
      <w:spacing w:after="530"/>
      <w:jc w:val="center"/>
    </w:pPr>
    <w:rPr>
      <w:rFonts w:ascii="Times New Roman" w:eastAsia="Times New Roman" w:hAnsi="Times New Roman" w:cs="Times New Roman"/>
    </w:rPr>
  </w:style>
  <w:style w:type="character" w:styleId="Hyperlink">
    <w:name w:val="Hyperlink"/>
    <w:uiPriority w:val="99"/>
    <w:unhideWhenUsed/>
    <w:rsid w:val="005C7B0A"/>
    <w:rPr>
      <w:color w:val="0563C1"/>
      <w:u w:val="single"/>
    </w:rPr>
  </w:style>
  <w:style w:type="paragraph" w:styleId="ListParagraph">
    <w:name w:val="List Paragraph"/>
    <w:basedOn w:val="Normal"/>
    <w:uiPriority w:val="34"/>
    <w:qFormat/>
    <w:rsid w:val="004F7C88"/>
    <w:pPr>
      <w:spacing w:after="160" w:line="259" w:lineRule="auto"/>
      <w:ind w:left="720"/>
      <w:contextualSpacing/>
    </w:pPr>
    <w:rPr>
      <w:sz w:val="22"/>
      <w:szCs w:val="22"/>
    </w:rPr>
  </w:style>
  <w:style w:type="table" w:styleId="TableGrid">
    <w:name w:val="Table Grid"/>
    <w:basedOn w:val="TableNormal"/>
    <w:uiPriority w:val="39"/>
    <w:rsid w:val="004F7C8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4F7C88"/>
    <w:pPr>
      <w:spacing w:before="100" w:beforeAutospacing="1" w:after="100" w:afterAutospacing="1"/>
    </w:pPr>
    <w:rPr>
      <w:rFonts w:ascii="Times New Roman" w:eastAsia="Times New Roman" w:hAnsi="Times New Roman" w:cs="Times New Roman"/>
      <w:lang w:val="en-US"/>
    </w:rPr>
  </w:style>
  <w:style w:type="paragraph" w:styleId="BodyText">
    <w:name w:val="Body Text"/>
    <w:basedOn w:val="Normal"/>
    <w:link w:val="BodyTextChar"/>
    <w:semiHidden/>
    <w:unhideWhenUsed/>
    <w:rsid w:val="00A5184B"/>
    <w:pPr>
      <w:jc w:val="both"/>
    </w:pPr>
    <w:rPr>
      <w:rFonts w:ascii="Times New Roman" w:eastAsia="Times New Roman" w:hAnsi="Times New Roman" w:cs="Times New Roman"/>
    </w:rPr>
  </w:style>
  <w:style w:type="character" w:customStyle="1" w:styleId="BodyTextChar">
    <w:name w:val="Body Text Char"/>
    <w:basedOn w:val="DefaultParagraphFont"/>
    <w:link w:val="BodyText"/>
    <w:semiHidden/>
    <w:rsid w:val="00A5184B"/>
    <w:rPr>
      <w:rFonts w:ascii="Times New Roman" w:eastAsia="Times New Roman" w:hAnsi="Times New Roman" w:cs="Times New Roman"/>
    </w:rPr>
  </w:style>
  <w:style w:type="paragraph" w:customStyle="1" w:styleId="05Pamatteksts">
    <w:name w:val="05_Pamatteksts"/>
    <w:basedOn w:val="Normal"/>
    <w:rsid w:val="00A5184B"/>
    <w:pPr>
      <w:ind w:firstLine="720"/>
      <w:jc w:val="both"/>
    </w:pPr>
    <w:rPr>
      <w:rFonts w:ascii="Times New Roman" w:eastAsia="Times New Roman" w:hAnsi="Times New Roman" w:cs="Times New Roman"/>
    </w:rPr>
  </w:style>
  <w:style w:type="paragraph" w:customStyle="1" w:styleId="07Vaditajaparaksts">
    <w:name w:val="07_Vaditaja_paraksts"/>
    <w:basedOn w:val="Normal"/>
    <w:rsid w:val="00A5184B"/>
    <w:pPr>
      <w:tabs>
        <w:tab w:val="right" w:pos="9072"/>
      </w:tabs>
    </w:pPr>
    <w:rPr>
      <w:rFonts w:ascii="Times New Roman" w:eastAsia="Times New Roman" w:hAnsi="Times New Roman" w:cs="Times New Roman"/>
    </w:rPr>
  </w:style>
  <w:style w:type="character" w:styleId="Emphasis">
    <w:name w:val="Emphasis"/>
    <w:basedOn w:val="DefaultParagraphFont"/>
    <w:uiPriority w:val="20"/>
    <w:qFormat/>
    <w:rsid w:val="00A5184B"/>
    <w:rPr>
      <w:i/>
      <w:iCs/>
    </w:rPr>
  </w:style>
  <w:style w:type="character" w:customStyle="1" w:styleId="UnresolvedMention1">
    <w:name w:val="Unresolved Mention1"/>
    <w:basedOn w:val="DefaultParagraphFont"/>
    <w:uiPriority w:val="99"/>
    <w:semiHidden/>
    <w:unhideWhenUsed/>
    <w:rsid w:val="00C933F9"/>
    <w:rPr>
      <w:color w:val="605E5C"/>
      <w:shd w:val="clear" w:color="auto" w:fill="E1DFDD"/>
    </w:rPr>
  </w:style>
  <w:style w:type="paragraph" w:customStyle="1" w:styleId="paragraph">
    <w:name w:val="paragraph"/>
    <w:basedOn w:val="Normal"/>
    <w:rsid w:val="00C933F9"/>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C933F9"/>
  </w:style>
  <w:style w:type="character" w:customStyle="1" w:styleId="eop">
    <w:name w:val="eop"/>
    <w:basedOn w:val="DefaultParagraphFont"/>
    <w:rsid w:val="00C93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900404">
      <w:bodyDiv w:val="1"/>
      <w:marLeft w:val="0"/>
      <w:marRight w:val="0"/>
      <w:marTop w:val="0"/>
      <w:marBottom w:val="0"/>
      <w:divBdr>
        <w:top w:val="none" w:sz="0" w:space="0" w:color="auto"/>
        <w:left w:val="none" w:sz="0" w:space="0" w:color="auto"/>
        <w:bottom w:val="none" w:sz="0" w:space="0" w:color="auto"/>
        <w:right w:val="none" w:sz="0" w:space="0" w:color="auto"/>
      </w:divBdr>
      <w:divsChild>
        <w:div w:id="1762675543">
          <w:marLeft w:val="0"/>
          <w:marRight w:val="0"/>
          <w:marTop w:val="0"/>
          <w:marBottom w:val="0"/>
          <w:divBdr>
            <w:top w:val="none" w:sz="0" w:space="0" w:color="auto"/>
            <w:left w:val="none" w:sz="0" w:space="0" w:color="auto"/>
            <w:bottom w:val="none" w:sz="0" w:space="0" w:color="auto"/>
            <w:right w:val="none" w:sz="0" w:space="0" w:color="auto"/>
          </w:divBdr>
        </w:div>
        <w:div w:id="1746296225">
          <w:marLeft w:val="0"/>
          <w:marRight w:val="0"/>
          <w:marTop w:val="0"/>
          <w:marBottom w:val="0"/>
          <w:divBdr>
            <w:top w:val="none" w:sz="0" w:space="0" w:color="auto"/>
            <w:left w:val="none" w:sz="0" w:space="0" w:color="auto"/>
            <w:bottom w:val="none" w:sz="0" w:space="0" w:color="auto"/>
            <w:right w:val="none" w:sz="0" w:space="0" w:color="auto"/>
          </w:divBdr>
        </w:div>
        <w:div w:id="2135558612">
          <w:marLeft w:val="0"/>
          <w:marRight w:val="0"/>
          <w:marTop w:val="0"/>
          <w:marBottom w:val="0"/>
          <w:divBdr>
            <w:top w:val="none" w:sz="0" w:space="0" w:color="auto"/>
            <w:left w:val="none" w:sz="0" w:space="0" w:color="auto"/>
            <w:bottom w:val="none" w:sz="0" w:space="0" w:color="auto"/>
            <w:right w:val="none" w:sz="0" w:space="0" w:color="auto"/>
          </w:divBdr>
        </w:div>
      </w:divsChild>
    </w:div>
    <w:div w:id="575476411">
      <w:bodyDiv w:val="1"/>
      <w:marLeft w:val="0"/>
      <w:marRight w:val="0"/>
      <w:marTop w:val="0"/>
      <w:marBottom w:val="0"/>
      <w:divBdr>
        <w:top w:val="none" w:sz="0" w:space="0" w:color="auto"/>
        <w:left w:val="none" w:sz="0" w:space="0" w:color="auto"/>
        <w:bottom w:val="none" w:sz="0" w:space="0" w:color="auto"/>
        <w:right w:val="none" w:sz="0" w:space="0" w:color="auto"/>
      </w:divBdr>
    </w:div>
    <w:div w:id="165814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67E88174C1AD6648A7014A85443960BE" ma:contentTypeVersion="12" ma:contentTypeDescription="Izveidot jaunu dokumentu." ma:contentTypeScope="" ma:versionID="072a16121ca07a851ccab01a8259d9d9">
  <xsd:schema xmlns:xsd="http://www.w3.org/2001/XMLSchema" xmlns:xs="http://www.w3.org/2001/XMLSchema" xmlns:p="http://schemas.microsoft.com/office/2006/metadata/properties" xmlns:ns2="ed0a849b-e56a-423c-afa6-14f64f37c01d" xmlns:ns3="75b62106-96aa-4e30-878e-855e48e4d9f9" targetNamespace="http://schemas.microsoft.com/office/2006/metadata/properties" ma:root="true" ma:fieldsID="b90582c94f1226bb5ff16e0e915accf0" ns2:_="" ns3:_="">
    <xsd:import namespace="ed0a849b-e56a-423c-afa6-14f64f37c01d"/>
    <xsd:import namespace="75b62106-96aa-4e30-878e-855e48e4d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a849b-e56a-423c-afa6-14f64f37c01d"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b62106-96aa-4e30-878e-855e48e4d9f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6A4F9-C79A-4A85-B478-C5A7FA8E099D}">
  <ds:schemaRefs>
    <ds:schemaRef ds:uri="http://schemas.microsoft.com/sharepoint/v3/contenttype/forms"/>
  </ds:schemaRefs>
</ds:datastoreItem>
</file>

<file path=customXml/itemProps2.xml><?xml version="1.0" encoding="utf-8"?>
<ds:datastoreItem xmlns:ds="http://schemas.openxmlformats.org/officeDocument/2006/customXml" ds:itemID="{86CC0DF7-D287-4DFE-8C4F-728EE09DEA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2F62B7-830A-4BAF-8F73-8EE231237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0a849b-e56a-423c-afa6-14f64f37c01d"/>
    <ds:schemaRef ds:uri="75b62106-96aa-4e30-878e-855e48e4d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1655</Characters>
  <Application>Microsoft Office Word</Application>
  <DocSecurity>0</DocSecurity>
  <Lines>13</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Rīkojums</vt:lpstr>
      <vt:lpstr>Rīkojums</vt:lpstr>
    </vt:vector>
  </TitlesOfParts>
  <Company>VISC</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Rīkojums</dc:title>
  <dc:subject>Par matemātikas valsts 72.olimpiādes _x000d_
3.posma nor</dc:subject>
  <dc:creator>Vovčenko A.</dc:creator>
  <cp:keywords/>
  <dc:description>Sagatavots ALS E-aprites vidē.</dc:description>
  <cp:lastModifiedBy>Marta Pujate</cp:lastModifiedBy>
  <cp:revision>4</cp:revision>
  <cp:lastPrinted>2020-10-02T07:47:00Z</cp:lastPrinted>
  <dcterms:created xsi:type="dcterms:W3CDTF">2025-03-18T12:31:00Z</dcterms:created>
  <dcterms:modified xsi:type="dcterms:W3CDTF">2025-03-21T14:23:00Z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0x01010067E88174C1AD6648A7014A85443960BE</vt:lpwstr>
  </property>
</Properties>
</file>