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7F563" w14:textId="77777777" w:rsidR="007A6189" w:rsidRDefault="007A6189" w:rsidP="007A6189">
      <w:pPr>
        <w:jc w:val="center"/>
        <w:rPr>
          <w:b/>
          <w:sz w:val="28"/>
          <w:szCs w:val="28"/>
        </w:rPr>
      </w:pPr>
    </w:p>
    <w:p w14:paraId="2C2DB2D4" w14:textId="77777777" w:rsidR="007A6189" w:rsidRPr="004C0AF2" w:rsidRDefault="007A6189" w:rsidP="007A6189">
      <w:pPr>
        <w:jc w:val="right"/>
        <w:rPr>
          <w:rFonts w:ascii="Verdana" w:hAnsi="Verdana" w:cs="Arial"/>
          <w:i/>
          <w:sz w:val="16"/>
          <w:szCs w:val="16"/>
          <w:shd w:val="clear" w:color="auto" w:fill="FFFFFF"/>
        </w:rPr>
      </w:pPr>
      <w:r w:rsidRPr="004C0AF2">
        <w:rPr>
          <w:rFonts w:ascii="Verdana" w:hAnsi="Verdana"/>
          <w:i/>
          <w:sz w:val="16"/>
          <w:szCs w:val="16"/>
        </w:rPr>
        <w:t xml:space="preserve">Saskaņā ar Ministru kabineta </w:t>
      </w:r>
      <w:r w:rsidRPr="004C0AF2">
        <w:rPr>
          <w:rFonts w:ascii="Verdana" w:hAnsi="Verdana"/>
          <w:i/>
          <w:sz w:val="16"/>
          <w:szCs w:val="16"/>
          <w:shd w:val="clear" w:color="auto" w:fill="FFFFFF"/>
        </w:rPr>
        <w:t>2022.</w:t>
      </w:r>
      <w:r w:rsidRPr="004C0AF2">
        <w:rPr>
          <w:rFonts w:ascii="Verdana" w:hAnsi="Verdana" w:cs="Arial"/>
          <w:i/>
          <w:sz w:val="16"/>
          <w:szCs w:val="16"/>
          <w:shd w:val="clear" w:color="auto" w:fill="FFFFFF"/>
        </w:rPr>
        <w:t> </w:t>
      </w:r>
      <w:r w:rsidRPr="004C0AF2">
        <w:rPr>
          <w:rFonts w:ascii="Verdana" w:hAnsi="Verdana"/>
          <w:i/>
          <w:sz w:val="16"/>
          <w:szCs w:val="16"/>
          <w:shd w:val="clear" w:color="auto" w:fill="FFFFFF"/>
        </w:rPr>
        <w:t>gada 8.</w:t>
      </w:r>
      <w:r w:rsidRPr="004C0AF2">
        <w:rPr>
          <w:rFonts w:ascii="Verdana" w:hAnsi="Verdana" w:cs="Arial"/>
          <w:i/>
          <w:sz w:val="16"/>
          <w:szCs w:val="16"/>
          <w:shd w:val="clear" w:color="auto" w:fill="FFFFFF"/>
        </w:rPr>
        <w:t> </w:t>
      </w:r>
      <w:r w:rsidRPr="004C0AF2">
        <w:rPr>
          <w:rFonts w:ascii="Verdana" w:hAnsi="Verdana"/>
          <w:i/>
          <w:sz w:val="16"/>
          <w:szCs w:val="16"/>
          <w:shd w:val="clear" w:color="auto" w:fill="FFFFFF"/>
        </w:rPr>
        <w:t>marta noteikumu Nr.</w:t>
      </w:r>
      <w:r w:rsidRPr="004C0AF2">
        <w:rPr>
          <w:rFonts w:ascii="Verdana" w:hAnsi="Verdana" w:cs="Arial"/>
          <w:i/>
          <w:sz w:val="16"/>
          <w:szCs w:val="16"/>
          <w:shd w:val="clear" w:color="auto" w:fill="FFFFFF"/>
        </w:rPr>
        <w:t> </w:t>
      </w:r>
      <w:r w:rsidRPr="004C0AF2">
        <w:rPr>
          <w:rFonts w:ascii="Verdana" w:hAnsi="Verdana"/>
          <w:i/>
          <w:sz w:val="16"/>
          <w:szCs w:val="16"/>
          <w:shd w:val="clear" w:color="auto" w:fill="FFFFFF"/>
        </w:rPr>
        <w:t>157</w:t>
      </w:r>
      <w:r w:rsidRPr="004C0AF2">
        <w:rPr>
          <w:rFonts w:ascii="Verdana" w:hAnsi="Verdana" w:cs="Arial"/>
          <w:i/>
          <w:sz w:val="16"/>
          <w:szCs w:val="16"/>
          <w:shd w:val="clear" w:color="auto" w:fill="FFFFFF"/>
        </w:rPr>
        <w:t> </w:t>
      </w:r>
    </w:p>
    <w:p w14:paraId="70323D03" w14:textId="77777777" w:rsidR="007A6189" w:rsidRPr="004C0AF2" w:rsidRDefault="007A6189" w:rsidP="007A6189">
      <w:pPr>
        <w:jc w:val="right"/>
        <w:rPr>
          <w:rFonts w:ascii="Verdana" w:hAnsi="Verdana"/>
          <w:bCs/>
          <w:i/>
          <w:sz w:val="16"/>
          <w:szCs w:val="16"/>
        </w:rPr>
      </w:pPr>
      <w:r w:rsidRPr="004C0AF2">
        <w:rPr>
          <w:rFonts w:ascii="Verdana" w:hAnsi="Verdana"/>
          <w:bCs/>
          <w:i/>
          <w:sz w:val="16"/>
          <w:szCs w:val="16"/>
        </w:rPr>
        <w:t>"Noteikumi par valsts valodas zināšanu apjomu, valsts valodas prasmes pārbaudes kārtību</w:t>
      </w:r>
    </w:p>
    <w:p w14:paraId="525B9FAA" w14:textId="77777777" w:rsidR="007A6189" w:rsidRDefault="007A6189" w:rsidP="007A6189">
      <w:pPr>
        <w:jc w:val="right"/>
        <w:rPr>
          <w:rFonts w:ascii="Verdana" w:hAnsi="Verdana"/>
          <w:i/>
          <w:sz w:val="16"/>
          <w:szCs w:val="16"/>
        </w:rPr>
      </w:pPr>
      <w:r w:rsidRPr="004C0AF2">
        <w:rPr>
          <w:rFonts w:ascii="Verdana" w:hAnsi="Verdana"/>
          <w:bCs/>
          <w:i/>
          <w:sz w:val="16"/>
          <w:szCs w:val="16"/>
        </w:rPr>
        <w:t>un valsts nodevu par valsts valodas prasmes pārbaudi</w:t>
      </w:r>
      <w:r w:rsidRPr="004C0AF2">
        <w:rPr>
          <w:rFonts w:ascii="Verdana" w:hAnsi="Verdana"/>
          <w:i/>
          <w:sz w:val="16"/>
          <w:szCs w:val="16"/>
        </w:rPr>
        <w:t xml:space="preserve">" </w:t>
      </w:r>
      <w:r>
        <w:rPr>
          <w:rFonts w:ascii="Verdana" w:hAnsi="Verdana"/>
          <w:i/>
          <w:sz w:val="16"/>
          <w:szCs w:val="16"/>
        </w:rPr>
        <w:t>24.</w:t>
      </w:r>
      <w:r w:rsidRPr="004C0AF2">
        <w:rPr>
          <w:rFonts w:ascii="Verdana" w:hAnsi="Verdana"/>
          <w:i/>
          <w:sz w:val="16"/>
          <w:szCs w:val="16"/>
        </w:rPr>
        <w:t xml:space="preserve"> punktu</w:t>
      </w:r>
    </w:p>
    <w:p w14:paraId="2009151A" w14:textId="77777777" w:rsidR="00160B68" w:rsidRDefault="00160B68" w:rsidP="007A6189">
      <w:pPr>
        <w:jc w:val="right"/>
        <w:rPr>
          <w:rFonts w:ascii="Verdana" w:hAnsi="Verdana"/>
          <w:i/>
          <w:sz w:val="16"/>
          <w:szCs w:val="16"/>
        </w:rPr>
      </w:pPr>
    </w:p>
    <w:p w14:paraId="177B3FD8" w14:textId="77777777" w:rsidR="00160B68" w:rsidRPr="004C0AF2" w:rsidRDefault="00160B68" w:rsidP="007A6189">
      <w:pPr>
        <w:jc w:val="right"/>
        <w:rPr>
          <w:rFonts w:ascii="Verdana" w:hAnsi="Verdana"/>
          <w:bCs/>
          <w:i/>
          <w:sz w:val="16"/>
          <w:szCs w:val="16"/>
        </w:rPr>
      </w:pPr>
    </w:p>
    <w:p w14:paraId="6E4CFA30" w14:textId="77777777" w:rsidR="00A719DB" w:rsidRPr="00160B68" w:rsidRDefault="00A719DB" w:rsidP="00B11A47">
      <w:pPr>
        <w:ind w:left="-709"/>
        <w:jc w:val="center"/>
        <w:rPr>
          <w:rFonts w:ascii="Verdana" w:hAnsi="Verdana"/>
          <w:b/>
          <w:sz w:val="22"/>
          <w:szCs w:val="22"/>
        </w:rPr>
      </w:pPr>
      <w:r w:rsidRPr="00160B68">
        <w:rPr>
          <w:rFonts w:ascii="Verdana" w:hAnsi="Verdana"/>
          <w:b/>
          <w:sz w:val="22"/>
          <w:szCs w:val="22"/>
        </w:rPr>
        <w:t>JURIDISKAS PERSONAS IESNIEGUMS</w:t>
      </w:r>
    </w:p>
    <w:p w14:paraId="1A26F089" w14:textId="77777777" w:rsidR="00A719DB" w:rsidRPr="00160B68" w:rsidRDefault="00A719DB" w:rsidP="00B11A47">
      <w:pPr>
        <w:jc w:val="center"/>
        <w:rPr>
          <w:rFonts w:ascii="Verdana" w:hAnsi="Verdana"/>
          <w:b/>
          <w:sz w:val="22"/>
          <w:szCs w:val="22"/>
        </w:rPr>
      </w:pPr>
      <w:r w:rsidRPr="00160B68">
        <w:rPr>
          <w:rFonts w:ascii="Verdana" w:hAnsi="Verdana"/>
          <w:b/>
          <w:sz w:val="22"/>
          <w:szCs w:val="22"/>
        </w:rPr>
        <w:t>valsts valodas prasmes noslēguma pārbaudes nodrošināšanai</w:t>
      </w:r>
    </w:p>
    <w:p w14:paraId="62E67D3A" w14:textId="77777777" w:rsidR="00A719DB" w:rsidRPr="00160B68" w:rsidRDefault="00A719DB" w:rsidP="007A6189">
      <w:pPr>
        <w:jc w:val="center"/>
        <w:rPr>
          <w:rFonts w:ascii="Verdana" w:hAnsi="Verdana"/>
          <w:b/>
          <w:sz w:val="18"/>
          <w:szCs w:val="18"/>
        </w:rPr>
      </w:pPr>
    </w:p>
    <w:p w14:paraId="3F5F0285" w14:textId="3BE64675" w:rsidR="00A719DB" w:rsidRPr="00160B68" w:rsidRDefault="007A6189" w:rsidP="00A719DB">
      <w:pPr>
        <w:jc w:val="right"/>
        <w:rPr>
          <w:rFonts w:ascii="Verdana" w:hAnsi="Verdana"/>
          <w:sz w:val="20"/>
          <w:szCs w:val="20"/>
        </w:rPr>
      </w:pPr>
      <w:r w:rsidRPr="00160B68">
        <w:rPr>
          <w:rFonts w:ascii="Verdana" w:hAnsi="Verdana"/>
          <w:b/>
          <w:sz w:val="18"/>
          <w:szCs w:val="18"/>
        </w:rPr>
        <w:t xml:space="preserve"> </w:t>
      </w:r>
      <w:r w:rsidRPr="00160B68">
        <w:rPr>
          <w:rFonts w:ascii="Verdana" w:hAnsi="Verdana"/>
          <w:sz w:val="20"/>
          <w:szCs w:val="20"/>
        </w:rPr>
        <w:t xml:space="preserve">Valsts izglītības </w:t>
      </w:r>
      <w:r w:rsidR="005A0FED">
        <w:rPr>
          <w:rFonts w:ascii="Verdana" w:hAnsi="Verdana"/>
          <w:sz w:val="20"/>
          <w:szCs w:val="20"/>
        </w:rPr>
        <w:t>attīstības aģentūras</w:t>
      </w:r>
    </w:p>
    <w:p w14:paraId="3AF08A19" w14:textId="1057C014" w:rsidR="00160B68" w:rsidRPr="00160B68" w:rsidRDefault="005A0FED" w:rsidP="00A719DB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Valsts pārbaudījumu departamenta</w:t>
      </w:r>
    </w:p>
    <w:p w14:paraId="38EEBC7F" w14:textId="77777777" w:rsidR="00160B68" w:rsidRPr="00160B68" w:rsidRDefault="00160B68" w:rsidP="00A719DB">
      <w:pPr>
        <w:jc w:val="right"/>
        <w:rPr>
          <w:rFonts w:ascii="Verdana" w:hAnsi="Verdana"/>
          <w:sz w:val="20"/>
          <w:szCs w:val="20"/>
        </w:rPr>
      </w:pPr>
      <w:r w:rsidRPr="00160B68">
        <w:rPr>
          <w:rFonts w:ascii="Verdana" w:hAnsi="Verdana"/>
          <w:sz w:val="20"/>
          <w:szCs w:val="20"/>
        </w:rPr>
        <w:t>Valsts valodas prasmes pārbaudes nodaļai</w:t>
      </w:r>
    </w:p>
    <w:p w14:paraId="39C21EB1" w14:textId="55DEDE26" w:rsidR="00160B68" w:rsidRPr="00160B68" w:rsidRDefault="00160B68" w:rsidP="00160B68">
      <w:pPr>
        <w:jc w:val="right"/>
        <w:rPr>
          <w:rFonts w:ascii="Verdana" w:hAnsi="Verdana"/>
          <w:sz w:val="18"/>
          <w:szCs w:val="18"/>
        </w:rPr>
      </w:pPr>
      <w:r w:rsidRPr="00160B68">
        <w:rPr>
          <w:rFonts w:ascii="Verdana" w:hAnsi="Verdana"/>
          <w:sz w:val="18"/>
          <w:szCs w:val="18"/>
        </w:rPr>
        <w:t xml:space="preserve">Vaļņu iela </w:t>
      </w:r>
      <w:r w:rsidR="005A0FED">
        <w:rPr>
          <w:rFonts w:ascii="Verdana" w:hAnsi="Verdana"/>
          <w:sz w:val="18"/>
          <w:szCs w:val="18"/>
        </w:rPr>
        <w:t>1</w:t>
      </w:r>
      <w:r w:rsidRPr="00160B68">
        <w:rPr>
          <w:rFonts w:ascii="Verdana" w:hAnsi="Verdana"/>
          <w:sz w:val="18"/>
          <w:szCs w:val="18"/>
        </w:rPr>
        <w:t>, Rīga, LV–1050</w:t>
      </w:r>
      <w:r w:rsidR="007A6189" w:rsidRPr="00160B68">
        <w:rPr>
          <w:rFonts w:ascii="Verdana" w:hAnsi="Verdana"/>
          <w:sz w:val="18"/>
          <w:szCs w:val="18"/>
        </w:rPr>
        <w:t xml:space="preserve"> </w:t>
      </w:r>
    </w:p>
    <w:p w14:paraId="67203BDF" w14:textId="5FBFA405" w:rsidR="007A6189" w:rsidRPr="00160B68" w:rsidRDefault="00160B68" w:rsidP="00160B68">
      <w:pPr>
        <w:jc w:val="right"/>
        <w:rPr>
          <w:rFonts w:ascii="Verdana" w:hAnsi="Verdana"/>
          <w:color w:val="000000"/>
          <w:sz w:val="18"/>
          <w:szCs w:val="18"/>
        </w:rPr>
      </w:pPr>
      <w:r w:rsidRPr="00160B68">
        <w:rPr>
          <w:rStyle w:val="Hipersaite"/>
          <w:rFonts w:ascii="Verdana" w:hAnsi="Verdana"/>
          <w:color w:val="000000"/>
          <w:sz w:val="18"/>
          <w:szCs w:val="18"/>
        </w:rPr>
        <w:t xml:space="preserve">Oficiālā elektroniskā adrese </w:t>
      </w:r>
      <w:r w:rsidR="004B0A45">
        <w:rPr>
          <w:rStyle w:val="Hipersaite"/>
          <w:rFonts w:ascii="Verdana" w:hAnsi="Verdana"/>
          <w:color w:val="000000"/>
          <w:sz w:val="18"/>
          <w:szCs w:val="18"/>
        </w:rPr>
        <w:t>info</w:t>
      </w:r>
      <w:r w:rsidR="007A6189" w:rsidRPr="00160B68">
        <w:rPr>
          <w:rStyle w:val="Hipersaite"/>
          <w:rFonts w:ascii="Verdana" w:hAnsi="Verdana"/>
          <w:color w:val="000000"/>
          <w:sz w:val="18"/>
          <w:szCs w:val="18"/>
        </w:rPr>
        <w:t>@vi</w:t>
      </w:r>
      <w:r w:rsidR="005A0FED">
        <w:rPr>
          <w:rStyle w:val="Hipersaite"/>
          <w:rFonts w:ascii="Verdana" w:hAnsi="Verdana"/>
          <w:color w:val="000000"/>
          <w:sz w:val="18"/>
          <w:szCs w:val="18"/>
        </w:rPr>
        <w:t>aa</w:t>
      </w:r>
      <w:r w:rsidR="007A6189" w:rsidRPr="00160B68">
        <w:rPr>
          <w:rStyle w:val="Hipersaite"/>
          <w:rFonts w:ascii="Verdana" w:hAnsi="Verdana"/>
          <w:color w:val="000000"/>
          <w:sz w:val="18"/>
          <w:szCs w:val="18"/>
        </w:rPr>
        <w:t>.gov.lv</w:t>
      </w:r>
      <w:r w:rsidRPr="00160B68">
        <w:rPr>
          <w:rStyle w:val="Hipersaite"/>
          <w:rFonts w:ascii="Verdana" w:hAnsi="Verdana"/>
          <w:color w:val="000000"/>
          <w:sz w:val="18"/>
          <w:szCs w:val="18"/>
        </w:rPr>
        <w:t>;</w:t>
      </w:r>
      <w:r w:rsidRPr="00160B68">
        <w:rPr>
          <w:rFonts w:ascii="Verdana" w:hAnsi="Verdana"/>
          <w:color w:val="000000"/>
          <w:sz w:val="18"/>
          <w:szCs w:val="18"/>
        </w:rPr>
        <w:t xml:space="preserve"> </w:t>
      </w:r>
    </w:p>
    <w:p w14:paraId="4C6FCE86" w14:textId="61FD432D" w:rsidR="00160B68" w:rsidRDefault="007A6189" w:rsidP="005A0FED">
      <w:pPr>
        <w:jc w:val="right"/>
        <w:rPr>
          <w:rFonts w:ascii="Verdana" w:hAnsi="Verdana"/>
          <w:color w:val="000000"/>
          <w:sz w:val="18"/>
          <w:szCs w:val="18"/>
        </w:rPr>
      </w:pPr>
      <w:r w:rsidRPr="00160B68">
        <w:rPr>
          <w:rFonts w:ascii="Verdana" w:hAnsi="Verdana"/>
          <w:color w:val="000000"/>
          <w:sz w:val="18"/>
          <w:szCs w:val="18"/>
        </w:rPr>
        <w:tab/>
      </w:r>
      <w:r w:rsidRPr="00160B68">
        <w:rPr>
          <w:rFonts w:ascii="Verdana" w:hAnsi="Verdana"/>
          <w:color w:val="000000"/>
          <w:sz w:val="18"/>
          <w:szCs w:val="18"/>
        </w:rPr>
        <w:tab/>
      </w:r>
      <w:r w:rsidRPr="00160B68">
        <w:rPr>
          <w:rFonts w:ascii="Verdana" w:hAnsi="Verdana"/>
          <w:color w:val="000000"/>
          <w:sz w:val="18"/>
          <w:szCs w:val="18"/>
        </w:rPr>
        <w:tab/>
      </w:r>
      <w:r w:rsidRPr="00160B68">
        <w:rPr>
          <w:rFonts w:ascii="Verdana" w:hAnsi="Verdana"/>
          <w:color w:val="000000"/>
          <w:sz w:val="18"/>
          <w:szCs w:val="18"/>
        </w:rPr>
        <w:tab/>
      </w:r>
      <w:r w:rsidRPr="00160B68">
        <w:rPr>
          <w:rFonts w:ascii="Verdana" w:hAnsi="Verdana"/>
          <w:color w:val="000000"/>
          <w:sz w:val="18"/>
          <w:szCs w:val="18"/>
        </w:rPr>
        <w:tab/>
      </w:r>
      <w:r w:rsidRPr="00160B68">
        <w:rPr>
          <w:rFonts w:ascii="Verdana" w:hAnsi="Verdana"/>
          <w:color w:val="000000"/>
          <w:sz w:val="18"/>
          <w:szCs w:val="18"/>
        </w:rPr>
        <w:tab/>
      </w:r>
      <w:r w:rsidR="00160B68" w:rsidRPr="00160B68">
        <w:rPr>
          <w:rFonts w:ascii="Verdana" w:hAnsi="Verdana"/>
          <w:color w:val="000000"/>
          <w:sz w:val="18"/>
          <w:szCs w:val="18"/>
        </w:rPr>
        <w:t xml:space="preserve">saziņai – </w:t>
      </w:r>
      <w:hyperlink r:id="rId7" w:history="1">
        <w:r w:rsidR="005A0FED" w:rsidRPr="00AC474A">
          <w:rPr>
            <w:rStyle w:val="Hipersaite"/>
            <w:rFonts w:ascii="Verdana" w:hAnsi="Verdana"/>
            <w:sz w:val="18"/>
            <w:szCs w:val="18"/>
          </w:rPr>
          <w:t>anta.lazareva@viaa.gov.lv</w:t>
        </w:r>
      </w:hyperlink>
    </w:p>
    <w:p w14:paraId="42BF22D7" w14:textId="77777777" w:rsidR="005A0FED" w:rsidRPr="00160B68" w:rsidRDefault="005A0FED" w:rsidP="005A0FED">
      <w:pPr>
        <w:jc w:val="right"/>
        <w:rPr>
          <w:rFonts w:ascii="Verdana" w:hAnsi="Verdana"/>
          <w:color w:val="000000"/>
          <w:sz w:val="20"/>
          <w:szCs w:val="20"/>
        </w:rPr>
      </w:pPr>
    </w:p>
    <w:tbl>
      <w:tblPr>
        <w:tblW w:w="98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424"/>
      </w:tblGrid>
      <w:tr w:rsidR="007A6189" w:rsidRPr="00160B68" w14:paraId="38FD5100" w14:textId="77777777" w:rsidTr="00B11A47">
        <w:tc>
          <w:tcPr>
            <w:tcW w:w="3402" w:type="dxa"/>
            <w:vAlign w:val="center"/>
          </w:tcPr>
          <w:p w14:paraId="7852CC88" w14:textId="297361B9" w:rsidR="00B11A47" w:rsidRDefault="007A6189" w:rsidP="00B11A47">
            <w:pPr>
              <w:tabs>
                <w:tab w:val="left" w:pos="819"/>
                <w:tab w:val="left" w:pos="935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160B68">
              <w:rPr>
                <w:rFonts w:ascii="Verdana" w:hAnsi="Verdana"/>
                <w:sz w:val="20"/>
                <w:szCs w:val="20"/>
              </w:rPr>
              <w:t>Juridisk</w:t>
            </w:r>
            <w:r w:rsidR="00853B1F">
              <w:rPr>
                <w:rFonts w:ascii="Verdana" w:hAnsi="Verdana"/>
                <w:sz w:val="20"/>
                <w:szCs w:val="20"/>
              </w:rPr>
              <w:t>a</w:t>
            </w:r>
            <w:r w:rsidRPr="00160B68">
              <w:rPr>
                <w:rFonts w:ascii="Verdana" w:hAnsi="Verdana"/>
                <w:sz w:val="20"/>
                <w:szCs w:val="20"/>
              </w:rPr>
              <w:t xml:space="preserve">s personas </w:t>
            </w:r>
          </w:p>
          <w:p w14:paraId="1B7D8627" w14:textId="77777777" w:rsidR="007A6189" w:rsidRDefault="007A6189" w:rsidP="00B11A47">
            <w:pPr>
              <w:tabs>
                <w:tab w:val="left" w:pos="819"/>
                <w:tab w:val="left" w:pos="935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160B68">
              <w:rPr>
                <w:rFonts w:ascii="Verdana" w:hAnsi="Verdana"/>
                <w:sz w:val="20"/>
                <w:szCs w:val="20"/>
              </w:rPr>
              <w:t>nosaukums</w:t>
            </w:r>
          </w:p>
          <w:p w14:paraId="39904CAD" w14:textId="77777777" w:rsidR="00160B68" w:rsidRPr="00B11A47" w:rsidRDefault="00160B68" w:rsidP="001B0857">
            <w:pPr>
              <w:tabs>
                <w:tab w:val="left" w:pos="819"/>
                <w:tab w:val="left" w:pos="9350"/>
              </w:tabs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424" w:type="dxa"/>
          </w:tcPr>
          <w:p w14:paraId="6FDA5FC3" w14:textId="77777777" w:rsidR="007A6189" w:rsidRDefault="007A6189" w:rsidP="001B0857">
            <w:pPr>
              <w:tabs>
                <w:tab w:val="left" w:pos="819"/>
                <w:tab w:val="left" w:pos="9350"/>
              </w:tabs>
              <w:ind w:right="-279"/>
              <w:rPr>
                <w:rFonts w:ascii="Verdana" w:hAnsi="Verdana"/>
                <w:sz w:val="20"/>
                <w:szCs w:val="20"/>
              </w:rPr>
            </w:pPr>
          </w:p>
          <w:p w14:paraId="2798B0A8" w14:textId="77777777" w:rsidR="00160B68" w:rsidRDefault="00160B68" w:rsidP="001B0857">
            <w:pPr>
              <w:tabs>
                <w:tab w:val="left" w:pos="819"/>
                <w:tab w:val="left" w:pos="9350"/>
              </w:tabs>
              <w:ind w:right="-279"/>
              <w:rPr>
                <w:rFonts w:ascii="Verdana" w:hAnsi="Verdana"/>
                <w:sz w:val="20"/>
                <w:szCs w:val="20"/>
              </w:rPr>
            </w:pPr>
          </w:p>
          <w:p w14:paraId="27BDD767" w14:textId="77777777" w:rsidR="00160B68" w:rsidRPr="00160B68" w:rsidRDefault="00160B68" w:rsidP="001B0857">
            <w:pPr>
              <w:tabs>
                <w:tab w:val="left" w:pos="819"/>
                <w:tab w:val="left" w:pos="9350"/>
              </w:tabs>
              <w:ind w:right="-279"/>
              <w:rPr>
                <w:rFonts w:ascii="Verdana" w:hAnsi="Verdana"/>
                <w:sz w:val="20"/>
                <w:szCs w:val="20"/>
              </w:rPr>
            </w:pPr>
          </w:p>
        </w:tc>
      </w:tr>
      <w:tr w:rsidR="007A6189" w:rsidRPr="00160B68" w14:paraId="6DC51326" w14:textId="77777777" w:rsidTr="00B11A47">
        <w:tc>
          <w:tcPr>
            <w:tcW w:w="3402" w:type="dxa"/>
            <w:vAlign w:val="center"/>
          </w:tcPr>
          <w:p w14:paraId="69194AE2" w14:textId="4A78BEE3" w:rsidR="00B11A47" w:rsidRDefault="007A6189" w:rsidP="007A6189">
            <w:pPr>
              <w:tabs>
                <w:tab w:val="left" w:pos="819"/>
                <w:tab w:val="left" w:pos="935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160B68">
              <w:rPr>
                <w:rFonts w:ascii="Verdana" w:hAnsi="Verdana"/>
                <w:sz w:val="20"/>
                <w:szCs w:val="20"/>
              </w:rPr>
              <w:t>Juridisk</w:t>
            </w:r>
            <w:r w:rsidR="00853B1F">
              <w:rPr>
                <w:rFonts w:ascii="Verdana" w:hAnsi="Verdana"/>
                <w:sz w:val="20"/>
                <w:szCs w:val="20"/>
              </w:rPr>
              <w:t>a</w:t>
            </w:r>
            <w:r w:rsidRPr="00160B68">
              <w:rPr>
                <w:rFonts w:ascii="Verdana" w:hAnsi="Verdana"/>
                <w:sz w:val="20"/>
                <w:szCs w:val="20"/>
              </w:rPr>
              <w:t xml:space="preserve">s personas </w:t>
            </w:r>
          </w:p>
          <w:p w14:paraId="0A5AB0CC" w14:textId="77777777" w:rsidR="00160B68" w:rsidRDefault="007A6189" w:rsidP="00B11A47">
            <w:pPr>
              <w:tabs>
                <w:tab w:val="left" w:pos="819"/>
                <w:tab w:val="left" w:pos="935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160B68">
              <w:rPr>
                <w:rFonts w:ascii="Verdana" w:hAnsi="Verdana"/>
                <w:sz w:val="20"/>
                <w:szCs w:val="20"/>
              </w:rPr>
              <w:t>adrese</w:t>
            </w:r>
          </w:p>
          <w:p w14:paraId="543D3CC7" w14:textId="77777777" w:rsidR="00160B68" w:rsidRPr="00B11A47" w:rsidRDefault="00160B68" w:rsidP="007A6189">
            <w:pPr>
              <w:tabs>
                <w:tab w:val="left" w:pos="819"/>
                <w:tab w:val="left" w:pos="9350"/>
              </w:tabs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424" w:type="dxa"/>
          </w:tcPr>
          <w:p w14:paraId="4C5180C0" w14:textId="77777777" w:rsidR="007A6189" w:rsidRPr="00160B68" w:rsidRDefault="007A6189" w:rsidP="001B0857">
            <w:pPr>
              <w:tabs>
                <w:tab w:val="left" w:pos="819"/>
                <w:tab w:val="left" w:pos="9350"/>
              </w:tabs>
              <w:ind w:right="-279"/>
              <w:rPr>
                <w:rFonts w:ascii="Verdana" w:hAnsi="Verdana"/>
                <w:sz w:val="20"/>
                <w:szCs w:val="20"/>
              </w:rPr>
            </w:pPr>
          </w:p>
        </w:tc>
      </w:tr>
      <w:tr w:rsidR="007A6189" w:rsidRPr="00160B68" w14:paraId="280D32B9" w14:textId="77777777" w:rsidTr="00B11A47">
        <w:tc>
          <w:tcPr>
            <w:tcW w:w="3402" w:type="dxa"/>
            <w:vAlign w:val="center"/>
          </w:tcPr>
          <w:p w14:paraId="3C7C8AFF" w14:textId="43B2ED67" w:rsidR="00160B68" w:rsidRDefault="007A6189" w:rsidP="00B11A47">
            <w:pPr>
              <w:tabs>
                <w:tab w:val="left" w:pos="819"/>
                <w:tab w:val="left" w:pos="935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160B68">
              <w:rPr>
                <w:rFonts w:ascii="Verdana" w:hAnsi="Verdana"/>
                <w:sz w:val="20"/>
                <w:szCs w:val="20"/>
              </w:rPr>
              <w:t>Juridisk</w:t>
            </w:r>
            <w:r w:rsidR="00853B1F">
              <w:rPr>
                <w:rFonts w:ascii="Verdana" w:hAnsi="Verdana"/>
                <w:sz w:val="20"/>
                <w:szCs w:val="20"/>
              </w:rPr>
              <w:t>a</w:t>
            </w:r>
            <w:r w:rsidRPr="00160B68">
              <w:rPr>
                <w:rFonts w:ascii="Verdana" w:hAnsi="Verdana"/>
                <w:sz w:val="20"/>
                <w:szCs w:val="20"/>
              </w:rPr>
              <w:t xml:space="preserve">s personas kontaktinformācija </w:t>
            </w:r>
            <w:r w:rsidRPr="00B11A47">
              <w:rPr>
                <w:rFonts w:ascii="Verdana" w:hAnsi="Verdana"/>
                <w:sz w:val="18"/>
                <w:szCs w:val="18"/>
              </w:rPr>
              <w:t>(</w:t>
            </w:r>
            <w:r w:rsidR="00853B1F">
              <w:rPr>
                <w:rFonts w:ascii="Verdana" w:hAnsi="Verdana"/>
                <w:sz w:val="18"/>
                <w:szCs w:val="18"/>
              </w:rPr>
              <w:t>e-</w:t>
            </w:r>
            <w:r w:rsidRPr="00B11A47">
              <w:rPr>
                <w:rFonts w:ascii="Verdana" w:hAnsi="Verdana"/>
                <w:sz w:val="18"/>
                <w:szCs w:val="18"/>
              </w:rPr>
              <w:t>pasts, tālrunis, kontaktpersona</w:t>
            </w:r>
            <w:r w:rsidR="00B11A47">
              <w:rPr>
                <w:rFonts w:ascii="Verdana" w:hAnsi="Verdana"/>
                <w:sz w:val="18"/>
                <w:szCs w:val="18"/>
              </w:rPr>
              <w:t>s v.</w:t>
            </w:r>
            <w:r w:rsidR="00853B1F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B11A47">
              <w:rPr>
                <w:rFonts w:ascii="Verdana" w:hAnsi="Verdana"/>
                <w:sz w:val="18"/>
                <w:szCs w:val="18"/>
              </w:rPr>
              <w:t>uzv</w:t>
            </w:r>
            <w:r w:rsidR="00853B1F">
              <w:rPr>
                <w:rFonts w:ascii="Verdana" w:hAnsi="Verdana"/>
                <w:sz w:val="18"/>
                <w:szCs w:val="18"/>
              </w:rPr>
              <w:t>ārds</w:t>
            </w:r>
            <w:r w:rsidRPr="00B11A47">
              <w:rPr>
                <w:rFonts w:ascii="Verdana" w:hAnsi="Verdana"/>
                <w:sz w:val="18"/>
                <w:szCs w:val="18"/>
              </w:rPr>
              <w:t>)</w:t>
            </w:r>
          </w:p>
          <w:p w14:paraId="10ED2B96" w14:textId="77777777" w:rsidR="00B11A47" w:rsidRPr="00B11A47" w:rsidRDefault="00B11A47" w:rsidP="00B11A47">
            <w:pPr>
              <w:tabs>
                <w:tab w:val="left" w:pos="819"/>
                <w:tab w:val="left" w:pos="9350"/>
              </w:tabs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424" w:type="dxa"/>
          </w:tcPr>
          <w:p w14:paraId="75ADCFE3" w14:textId="77777777" w:rsidR="007A6189" w:rsidRPr="00160B68" w:rsidRDefault="007A6189" w:rsidP="001B0857">
            <w:pPr>
              <w:tabs>
                <w:tab w:val="left" w:pos="819"/>
                <w:tab w:val="left" w:pos="9350"/>
              </w:tabs>
              <w:ind w:right="-279"/>
              <w:rPr>
                <w:rFonts w:ascii="Verdana" w:hAnsi="Verdana"/>
                <w:sz w:val="20"/>
                <w:szCs w:val="20"/>
              </w:rPr>
            </w:pPr>
          </w:p>
        </w:tc>
      </w:tr>
      <w:tr w:rsidR="007A6189" w:rsidRPr="00160B68" w14:paraId="4539583A" w14:textId="77777777" w:rsidTr="00B11A47">
        <w:tc>
          <w:tcPr>
            <w:tcW w:w="3402" w:type="dxa"/>
            <w:vAlign w:val="center"/>
          </w:tcPr>
          <w:p w14:paraId="1D5FB568" w14:textId="77777777" w:rsidR="00160B68" w:rsidRDefault="00B11A47" w:rsidP="00B11A47">
            <w:pPr>
              <w:tabs>
                <w:tab w:val="left" w:pos="819"/>
                <w:tab w:val="left" w:pos="935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Valsts valodas apguves projekta </w:t>
            </w:r>
            <w:r w:rsidR="007A6189" w:rsidRPr="00160B68">
              <w:rPr>
                <w:rFonts w:ascii="Verdana" w:hAnsi="Verdana"/>
                <w:sz w:val="20"/>
                <w:szCs w:val="20"/>
              </w:rPr>
              <w:t>īstenotājs/finansētājs, projekta nosaukums</w:t>
            </w:r>
            <w:r>
              <w:rPr>
                <w:rFonts w:ascii="Verdana" w:hAnsi="Verdana"/>
                <w:sz w:val="20"/>
                <w:szCs w:val="20"/>
              </w:rPr>
              <w:t>*</w:t>
            </w:r>
          </w:p>
          <w:p w14:paraId="7BBF1438" w14:textId="77777777" w:rsidR="00B11A47" w:rsidRPr="00B11A47" w:rsidRDefault="00B11A47" w:rsidP="00B11A47">
            <w:pPr>
              <w:tabs>
                <w:tab w:val="left" w:pos="819"/>
                <w:tab w:val="left" w:pos="9350"/>
              </w:tabs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424" w:type="dxa"/>
          </w:tcPr>
          <w:p w14:paraId="6C77A672" w14:textId="77777777" w:rsidR="007A6189" w:rsidRPr="00160B68" w:rsidRDefault="007A6189" w:rsidP="001B0857">
            <w:pPr>
              <w:tabs>
                <w:tab w:val="left" w:pos="819"/>
                <w:tab w:val="left" w:pos="9350"/>
              </w:tabs>
              <w:ind w:right="-279"/>
              <w:rPr>
                <w:rFonts w:ascii="Verdana" w:hAnsi="Verdana"/>
                <w:sz w:val="20"/>
                <w:szCs w:val="20"/>
              </w:rPr>
            </w:pPr>
          </w:p>
        </w:tc>
      </w:tr>
      <w:tr w:rsidR="007A6189" w:rsidRPr="00160B68" w14:paraId="75F533BD" w14:textId="77777777" w:rsidTr="00B11A47">
        <w:tc>
          <w:tcPr>
            <w:tcW w:w="3402" w:type="dxa"/>
          </w:tcPr>
          <w:p w14:paraId="43FA89CE" w14:textId="77777777" w:rsidR="00160B68" w:rsidRDefault="007A6189" w:rsidP="00B11A4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60B68">
              <w:rPr>
                <w:rFonts w:ascii="Verdana" w:hAnsi="Verdana"/>
                <w:sz w:val="20"/>
                <w:szCs w:val="20"/>
              </w:rPr>
              <w:t>Līguma par valsts valodas apguvi projekta/līguma Nr.</w:t>
            </w:r>
            <w:r w:rsidR="00B11A47">
              <w:rPr>
                <w:rFonts w:ascii="Verdana" w:hAnsi="Verdana"/>
                <w:sz w:val="20"/>
                <w:szCs w:val="20"/>
              </w:rPr>
              <w:t>*</w:t>
            </w:r>
          </w:p>
          <w:p w14:paraId="7D856A6A" w14:textId="77777777" w:rsidR="00B11A47" w:rsidRPr="00B11A47" w:rsidRDefault="00B11A47" w:rsidP="00B11A47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424" w:type="dxa"/>
          </w:tcPr>
          <w:p w14:paraId="025068C3" w14:textId="77777777" w:rsidR="007A6189" w:rsidRPr="00160B68" w:rsidRDefault="007A6189" w:rsidP="001B0857">
            <w:pPr>
              <w:rPr>
                <w:rFonts w:ascii="Verdana" w:hAnsi="Verdana"/>
                <w:sz w:val="20"/>
                <w:szCs w:val="20"/>
              </w:rPr>
            </w:pPr>
          </w:p>
          <w:p w14:paraId="61CFA4E1" w14:textId="77777777" w:rsidR="007A6189" w:rsidRPr="00160B68" w:rsidRDefault="007A6189" w:rsidP="001B085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6189" w:rsidRPr="00160B68" w14:paraId="21E68B4D" w14:textId="77777777" w:rsidTr="00B11A47">
        <w:tc>
          <w:tcPr>
            <w:tcW w:w="3402" w:type="dxa"/>
            <w:vAlign w:val="center"/>
          </w:tcPr>
          <w:p w14:paraId="5ACECEFF" w14:textId="77777777" w:rsidR="00160B68" w:rsidRDefault="007A6189" w:rsidP="00B11A47">
            <w:pPr>
              <w:tabs>
                <w:tab w:val="left" w:pos="819"/>
                <w:tab w:val="left" w:pos="935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160B68">
              <w:rPr>
                <w:rFonts w:ascii="Verdana" w:hAnsi="Verdana"/>
                <w:sz w:val="20"/>
                <w:szCs w:val="20"/>
              </w:rPr>
              <w:t>Izglītības programmas</w:t>
            </w:r>
            <w:r w:rsidR="00AB4571">
              <w:rPr>
                <w:rFonts w:ascii="Verdana" w:hAnsi="Verdana"/>
                <w:sz w:val="20"/>
                <w:szCs w:val="20"/>
              </w:rPr>
              <w:t>/kursa</w:t>
            </w:r>
            <w:r w:rsidRPr="00160B68">
              <w:rPr>
                <w:rFonts w:ascii="Verdana" w:hAnsi="Verdana"/>
                <w:sz w:val="20"/>
                <w:szCs w:val="20"/>
              </w:rPr>
              <w:t xml:space="preserve"> nosaukums</w:t>
            </w:r>
          </w:p>
          <w:p w14:paraId="4AE7F7DC" w14:textId="77777777" w:rsidR="00B11A47" w:rsidRPr="00B11A47" w:rsidRDefault="00B11A47" w:rsidP="00B11A47">
            <w:pPr>
              <w:tabs>
                <w:tab w:val="left" w:pos="819"/>
                <w:tab w:val="left" w:pos="9350"/>
              </w:tabs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424" w:type="dxa"/>
          </w:tcPr>
          <w:p w14:paraId="401C89FD" w14:textId="77777777" w:rsidR="007A6189" w:rsidRPr="00160B68" w:rsidRDefault="007A6189" w:rsidP="001B0857">
            <w:pPr>
              <w:tabs>
                <w:tab w:val="left" w:pos="819"/>
                <w:tab w:val="left" w:pos="9350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7A6189" w:rsidRPr="00160B68" w14:paraId="67EBCDFE" w14:textId="77777777" w:rsidTr="00B11A47">
        <w:tc>
          <w:tcPr>
            <w:tcW w:w="3402" w:type="dxa"/>
            <w:vAlign w:val="center"/>
          </w:tcPr>
          <w:p w14:paraId="247ABB07" w14:textId="77777777" w:rsidR="007A6189" w:rsidRDefault="007A6189" w:rsidP="007A6189">
            <w:pPr>
              <w:tabs>
                <w:tab w:val="left" w:pos="819"/>
                <w:tab w:val="left" w:pos="935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160B68">
              <w:rPr>
                <w:rFonts w:ascii="Verdana" w:hAnsi="Verdana"/>
                <w:sz w:val="20"/>
                <w:szCs w:val="20"/>
              </w:rPr>
              <w:t>Mācību sākuma datums</w:t>
            </w:r>
          </w:p>
          <w:p w14:paraId="1365BBE9" w14:textId="77777777" w:rsidR="00160B68" w:rsidRPr="00160B68" w:rsidRDefault="00160B68" w:rsidP="007A6189">
            <w:pPr>
              <w:tabs>
                <w:tab w:val="left" w:pos="819"/>
                <w:tab w:val="left" w:pos="935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24" w:type="dxa"/>
          </w:tcPr>
          <w:p w14:paraId="40E68E3F" w14:textId="77777777" w:rsidR="007A6189" w:rsidRPr="00160B68" w:rsidRDefault="007A6189" w:rsidP="001B0857">
            <w:pPr>
              <w:tabs>
                <w:tab w:val="left" w:pos="819"/>
                <w:tab w:val="left" w:pos="9350"/>
              </w:tabs>
              <w:ind w:right="-279"/>
              <w:rPr>
                <w:rFonts w:ascii="Verdana" w:hAnsi="Verdana"/>
                <w:sz w:val="20"/>
                <w:szCs w:val="20"/>
              </w:rPr>
            </w:pPr>
          </w:p>
        </w:tc>
      </w:tr>
      <w:tr w:rsidR="007A6189" w:rsidRPr="00160B68" w14:paraId="4A7F4A4D" w14:textId="77777777" w:rsidTr="00B11A47">
        <w:trPr>
          <w:trHeight w:val="354"/>
        </w:trPr>
        <w:tc>
          <w:tcPr>
            <w:tcW w:w="3402" w:type="dxa"/>
            <w:vAlign w:val="center"/>
          </w:tcPr>
          <w:p w14:paraId="5C4A7192" w14:textId="77777777" w:rsidR="007A6189" w:rsidRDefault="007A6189" w:rsidP="001B0857">
            <w:pPr>
              <w:tabs>
                <w:tab w:val="left" w:pos="819"/>
                <w:tab w:val="left" w:pos="935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160B68">
              <w:rPr>
                <w:rFonts w:ascii="Verdana" w:hAnsi="Verdana"/>
                <w:sz w:val="20"/>
                <w:szCs w:val="20"/>
              </w:rPr>
              <w:t>Mācību beigu datums</w:t>
            </w:r>
          </w:p>
          <w:p w14:paraId="2EF3E840" w14:textId="77777777" w:rsidR="00160B68" w:rsidRPr="00B11A47" w:rsidRDefault="00160B68" w:rsidP="001B0857">
            <w:pPr>
              <w:tabs>
                <w:tab w:val="left" w:pos="819"/>
                <w:tab w:val="left" w:pos="9350"/>
              </w:tabs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424" w:type="dxa"/>
          </w:tcPr>
          <w:p w14:paraId="5E219C8A" w14:textId="77777777" w:rsidR="007A6189" w:rsidRPr="00160B68" w:rsidRDefault="007A6189" w:rsidP="001B0857">
            <w:pPr>
              <w:tabs>
                <w:tab w:val="left" w:pos="819"/>
                <w:tab w:val="left" w:pos="9350"/>
              </w:tabs>
              <w:ind w:right="-279"/>
              <w:rPr>
                <w:rFonts w:ascii="Verdana" w:hAnsi="Verdana"/>
                <w:sz w:val="20"/>
                <w:szCs w:val="20"/>
              </w:rPr>
            </w:pPr>
          </w:p>
        </w:tc>
      </w:tr>
      <w:tr w:rsidR="007A6189" w:rsidRPr="00160B68" w14:paraId="2AF19FF2" w14:textId="77777777" w:rsidTr="00B11A47">
        <w:tc>
          <w:tcPr>
            <w:tcW w:w="3402" w:type="dxa"/>
            <w:vAlign w:val="center"/>
          </w:tcPr>
          <w:p w14:paraId="10524298" w14:textId="77777777" w:rsidR="00160B68" w:rsidRDefault="007A6189" w:rsidP="00B11A47">
            <w:pPr>
              <w:tabs>
                <w:tab w:val="left" w:pos="819"/>
                <w:tab w:val="left" w:pos="935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160B68">
              <w:rPr>
                <w:rFonts w:ascii="Verdana" w:hAnsi="Verdana"/>
                <w:sz w:val="20"/>
                <w:szCs w:val="20"/>
              </w:rPr>
              <w:t>Mācību īstenošanas vietas adrese</w:t>
            </w:r>
          </w:p>
          <w:p w14:paraId="3ED173CC" w14:textId="77777777" w:rsidR="00B11A47" w:rsidRPr="00B11A47" w:rsidRDefault="00B11A47" w:rsidP="00B11A47">
            <w:pPr>
              <w:tabs>
                <w:tab w:val="left" w:pos="819"/>
                <w:tab w:val="left" w:pos="9350"/>
              </w:tabs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424" w:type="dxa"/>
          </w:tcPr>
          <w:p w14:paraId="045423E4" w14:textId="77777777" w:rsidR="007A6189" w:rsidRPr="00160B68" w:rsidRDefault="007A6189" w:rsidP="001B0857">
            <w:pPr>
              <w:tabs>
                <w:tab w:val="left" w:pos="819"/>
                <w:tab w:val="left" w:pos="9350"/>
              </w:tabs>
              <w:ind w:right="-279"/>
              <w:rPr>
                <w:rFonts w:ascii="Verdana" w:hAnsi="Verdana"/>
                <w:sz w:val="20"/>
                <w:szCs w:val="20"/>
              </w:rPr>
            </w:pPr>
          </w:p>
        </w:tc>
      </w:tr>
      <w:tr w:rsidR="007A6189" w:rsidRPr="00160B68" w14:paraId="30990BED" w14:textId="77777777" w:rsidTr="00B11A47">
        <w:tc>
          <w:tcPr>
            <w:tcW w:w="3402" w:type="dxa"/>
            <w:vAlign w:val="center"/>
          </w:tcPr>
          <w:p w14:paraId="1291D0A6" w14:textId="77777777" w:rsidR="00160B68" w:rsidRDefault="007A6189" w:rsidP="00991310">
            <w:pPr>
              <w:tabs>
                <w:tab w:val="left" w:pos="819"/>
                <w:tab w:val="left" w:pos="935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160B68">
              <w:rPr>
                <w:rFonts w:ascii="Verdana" w:hAnsi="Verdana"/>
                <w:sz w:val="20"/>
                <w:szCs w:val="20"/>
              </w:rPr>
              <w:t>Vēlamā valsts valodas prasmes pārbaudes vietas adrese</w:t>
            </w:r>
            <w:r w:rsidR="009E56BC" w:rsidRPr="00160B68">
              <w:rPr>
                <w:rFonts w:ascii="Verdana" w:hAnsi="Verdana"/>
                <w:sz w:val="20"/>
                <w:szCs w:val="20"/>
              </w:rPr>
              <w:t>*</w:t>
            </w:r>
            <w:r w:rsidR="00B11A47">
              <w:rPr>
                <w:rFonts w:ascii="Verdana" w:hAnsi="Verdana"/>
                <w:sz w:val="20"/>
                <w:szCs w:val="20"/>
              </w:rPr>
              <w:t>*</w:t>
            </w:r>
          </w:p>
          <w:p w14:paraId="7EFE1996" w14:textId="77777777" w:rsidR="00B11A47" w:rsidRPr="00B11A47" w:rsidRDefault="00B11A47" w:rsidP="00B11A47">
            <w:pPr>
              <w:tabs>
                <w:tab w:val="left" w:pos="819"/>
                <w:tab w:val="left" w:pos="9350"/>
              </w:tabs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424" w:type="dxa"/>
          </w:tcPr>
          <w:p w14:paraId="752892EA" w14:textId="77777777" w:rsidR="007A6189" w:rsidRPr="00160B68" w:rsidRDefault="007A6189" w:rsidP="001B0857">
            <w:pPr>
              <w:tabs>
                <w:tab w:val="left" w:pos="819"/>
                <w:tab w:val="left" w:pos="9350"/>
              </w:tabs>
              <w:ind w:right="-279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A6B52BE" w14:textId="77777777" w:rsidR="00A719DB" w:rsidRPr="00160B68" w:rsidRDefault="00A719DB">
      <w:pPr>
        <w:rPr>
          <w:rFonts w:ascii="Verdana" w:hAnsi="Verdana"/>
          <w:sz w:val="20"/>
          <w:szCs w:val="20"/>
        </w:rPr>
      </w:pPr>
    </w:p>
    <w:p w14:paraId="02524674" w14:textId="424A54FF" w:rsidR="00A719DB" w:rsidRPr="00160B68" w:rsidRDefault="00A719DB" w:rsidP="00B11A47">
      <w:pPr>
        <w:jc w:val="center"/>
        <w:rPr>
          <w:rFonts w:ascii="Verdana" w:hAnsi="Verdana"/>
          <w:b/>
          <w:sz w:val="20"/>
          <w:szCs w:val="20"/>
        </w:rPr>
      </w:pPr>
      <w:r w:rsidRPr="00160B68">
        <w:rPr>
          <w:rFonts w:ascii="Verdana" w:hAnsi="Verdana"/>
          <w:b/>
          <w:sz w:val="20"/>
          <w:szCs w:val="20"/>
        </w:rPr>
        <w:t>Informācija par valsts valodas prasmes pārbaudes kārtotājiem</w:t>
      </w:r>
    </w:p>
    <w:p w14:paraId="29657455" w14:textId="77777777" w:rsidR="00A719DB" w:rsidRPr="00160B68" w:rsidRDefault="00A719DB">
      <w:pPr>
        <w:rPr>
          <w:rFonts w:ascii="Verdana" w:hAnsi="Verdana"/>
          <w:sz w:val="20"/>
          <w:szCs w:val="20"/>
        </w:rPr>
      </w:pPr>
    </w:p>
    <w:tbl>
      <w:tblPr>
        <w:tblStyle w:val="Reatabula"/>
        <w:tblW w:w="97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3119"/>
        <w:gridCol w:w="4105"/>
      </w:tblGrid>
      <w:tr w:rsidR="00160B68" w:rsidRPr="00160B68" w14:paraId="27C4D73C" w14:textId="77777777" w:rsidTr="00B11A47">
        <w:tc>
          <w:tcPr>
            <w:tcW w:w="709" w:type="dxa"/>
          </w:tcPr>
          <w:p w14:paraId="342CB075" w14:textId="77777777" w:rsidR="00991310" w:rsidRDefault="00160B68">
            <w:pPr>
              <w:rPr>
                <w:rFonts w:ascii="Verdana" w:hAnsi="Verdana"/>
                <w:sz w:val="20"/>
                <w:szCs w:val="20"/>
              </w:rPr>
            </w:pPr>
            <w:r w:rsidRPr="00160B68">
              <w:rPr>
                <w:rFonts w:ascii="Verdana" w:hAnsi="Verdana"/>
                <w:sz w:val="20"/>
                <w:szCs w:val="20"/>
              </w:rPr>
              <w:t>Nr.</w:t>
            </w:r>
          </w:p>
          <w:p w14:paraId="317A3F3D" w14:textId="77777777" w:rsidR="00160B68" w:rsidRPr="00160B68" w:rsidRDefault="00160B68">
            <w:pPr>
              <w:rPr>
                <w:rFonts w:ascii="Verdana" w:hAnsi="Verdana"/>
                <w:sz w:val="20"/>
                <w:szCs w:val="20"/>
              </w:rPr>
            </w:pPr>
            <w:r w:rsidRPr="00160B68">
              <w:rPr>
                <w:rFonts w:ascii="Verdana" w:hAnsi="Verdana"/>
                <w:sz w:val="20"/>
                <w:szCs w:val="20"/>
              </w:rPr>
              <w:t>p.k.</w:t>
            </w:r>
          </w:p>
        </w:tc>
        <w:tc>
          <w:tcPr>
            <w:tcW w:w="1843" w:type="dxa"/>
          </w:tcPr>
          <w:p w14:paraId="39D8CC9F" w14:textId="77777777" w:rsidR="00160B68" w:rsidRPr="00160B68" w:rsidRDefault="00160B68" w:rsidP="00160B6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60B68">
              <w:rPr>
                <w:rFonts w:ascii="Verdana" w:hAnsi="Verdana"/>
                <w:sz w:val="20"/>
                <w:szCs w:val="20"/>
              </w:rPr>
              <w:t xml:space="preserve">Pārbaudes kārtotāju </w:t>
            </w:r>
            <w:r w:rsidRPr="00160B68">
              <w:rPr>
                <w:rFonts w:ascii="Verdana" w:hAnsi="Verdana"/>
                <w:b/>
                <w:sz w:val="20"/>
                <w:szCs w:val="20"/>
              </w:rPr>
              <w:t>skaits</w:t>
            </w:r>
          </w:p>
        </w:tc>
        <w:tc>
          <w:tcPr>
            <w:tcW w:w="3119" w:type="dxa"/>
          </w:tcPr>
          <w:p w14:paraId="4D2EB1D9" w14:textId="77777777" w:rsidR="00160B68" w:rsidRPr="00160B68" w:rsidRDefault="00160B68" w:rsidP="00160B6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60B68">
              <w:rPr>
                <w:rFonts w:ascii="Verdana" w:hAnsi="Verdana"/>
                <w:sz w:val="20"/>
                <w:szCs w:val="20"/>
              </w:rPr>
              <w:t xml:space="preserve">Valodas prasmes </w:t>
            </w:r>
          </w:p>
          <w:p w14:paraId="1369B39E" w14:textId="77777777" w:rsidR="00160B68" w:rsidRPr="00160B68" w:rsidRDefault="00160B68" w:rsidP="00160B6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60B68">
              <w:rPr>
                <w:rFonts w:ascii="Verdana" w:hAnsi="Verdana"/>
                <w:b/>
                <w:sz w:val="20"/>
                <w:szCs w:val="20"/>
              </w:rPr>
              <w:t>līmenis un pakāpe</w:t>
            </w:r>
          </w:p>
          <w:p w14:paraId="591C6972" w14:textId="77777777" w:rsidR="00160B68" w:rsidRPr="00160B68" w:rsidRDefault="00160B68" w:rsidP="00160B6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60B68">
              <w:rPr>
                <w:rFonts w:ascii="Verdana" w:hAnsi="Verdana"/>
                <w:sz w:val="20"/>
                <w:szCs w:val="20"/>
              </w:rPr>
              <w:t>A1/ A2/B1/B2/C1/C2</w:t>
            </w:r>
          </w:p>
        </w:tc>
        <w:tc>
          <w:tcPr>
            <w:tcW w:w="4105" w:type="dxa"/>
          </w:tcPr>
          <w:p w14:paraId="32062B55" w14:textId="77777777" w:rsidR="00160B68" w:rsidRPr="00160B68" w:rsidRDefault="00160B68" w:rsidP="00160B68">
            <w:pPr>
              <w:tabs>
                <w:tab w:val="left" w:pos="819"/>
                <w:tab w:val="left" w:pos="935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160B68">
              <w:rPr>
                <w:rFonts w:ascii="Verdana" w:hAnsi="Verdana"/>
                <w:sz w:val="20"/>
                <w:szCs w:val="20"/>
              </w:rPr>
              <w:t>Vēlamais valodas prasmes noslēguma pārbaudes laika periods</w:t>
            </w:r>
          </w:p>
          <w:p w14:paraId="31B92B74" w14:textId="38AB868A" w:rsidR="00160B68" w:rsidRPr="00160B68" w:rsidRDefault="00160B68" w:rsidP="00853B1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60B68">
              <w:rPr>
                <w:rFonts w:ascii="Verdana" w:hAnsi="Verdana"/>
                <w:sz w:val="20"/>
                <w:szCs w:val="20"/>
              </w:rPr>
              <w:t xml:space="preserve">(viena mēneša </w:t>
            </w:r>
            <w:r w:rsidR="00853B1F">
              <w:rPr>
                <w:rFonts w:ascii="Verdana" w:hAnsi="Verdana"/>
                <w:sz w:val="20"/>
                <w:szCs w:val="20"/>
              </w:rPr>
              <w:t>laikā</w:t>
            </w:r>
            <w:r w:rsidRPr="00160B68">
              <w:rPr>
                <w:rFonts w:ascii="Verdana" w:hAnsi="Verdana"/>
                <w:sz w:val="20"/>
                <w:szCs w:val="20"/>
              </w:rPr>
              <w:t>)*</w:t>
            </w:r>
            <w:r w:rsidR="00B11A47">
              <w:rPr>
                <w:rFonts w:ascii="Verdana" w:hAnsi="Verdana"/>
                <w:sz w:val="20"/>
                <w:szCs w:val="20"/>
              </w:rPr>
              <w:t>*</w:t>
            </w:r>
          </w:p>
        </w:tc>
      </w:tr>
      <w:tr w:rsidR="00160B68" w:rsidRPr="00160B68" w14:paraId="3E51D309" w14:textId="77777777" w:rsidTr="00B11A47">
        <w:tc>
          <w:tcPr>
            <w:tcW w:w="709" w:type="dxa"/>
          </w:tcPr>
          <w:p w14:paraId="4581E752" w14:textId="77777777" w:rsidR="00160B68" w:rsidRPr="00160B68" w:rsidRDefault="00160B6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941C6B" w14:textId="77777777" w:rsidR="00160B68" w:rsidRPr="00160B68" w:rsidRDefault="00160B6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412F05E" w14:textId="77777777" w:rsidR="00160B68" w:rsidRPr="00160B68" w:rsidRDefault="00160B6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05" w:type="dxa"/>
          </w:tcPr>
          <w:p w14:paraId="659C022A" w14:textId="77777777" w:rsidR="00160B68" w:rsidRDefault="00160B68">
            <w:pPr>
              <w:rPr>
                <w:rFonts w:ascii="Verdana" w:hAnsi="Verdana"/>
                <w:sz w:val="20"/>
                <w:szCs w:val="20"/>
              </w:rPr>
            </w:pPr>
          </w:p>
          <w:p w14:paraId="2D0BF20E" w14:textId="77777777" w:rsidR="00B11A47" w:rsidRPr="00160B68" w:rsidRDefault="00B11A4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11A47" w:rsidRPr="00160B68" w14:paraId="71C02E01" w14:textId="77777777" w:rsidTr="00B11A47">
        <w:tc>
          <w:tcPr>
            <w:tcW w:w="709" w:type="dxa"/>
          </w:tcPr>
          <w:p w14:paraId="6419D2D7" w14:textId="77777777" w:rsidR="00B11A47" w:rsidRPr="00160B68" w:rsidRDefault="00B11A4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BA6263" w14:textId="77777777" w:rsidR="00B11A47" w:rsidRPr="00160B68" w:rsidRDefault="00B11A4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25D5978" w14:textId="77777777" w:rsidR="00B11A47" w:rsidRPr="00160B68" w:rsidRDefault="00B11A4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05" w:type="dxa"/>
          </w:tcPr>
          <w:p w14:paraId="523DFA7A" w14:textId="77777777" w:rsidR="00B11A47" w:rsidRDefault="00B11A47">
            <w:pPr>
              <w:rPr>
                <w:rFonts w:ascii="Verdana" w:hAnsi="Verdana"/>
                <w:sz w:val="20"/>
                <w:szCs w:val="20"/>
              </w:rPr>
            </w:pPr>
          </w:p>
          <w:p w14:paraId="2EBF08C5" w14:textId="77777777" w:rsidR="00B11A47" w:rsidRPr="00160B68" w:rsidRDefault="00B11A4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B1BE4B" w14:textId="77777777" w:rsidR="00A719DB" w:rsidRDefault="00A719DB">
      <w:pPr>
        <w:rPr>
          <w:rFonts w:ascii="Verdana" w:hAnsi="Verdana"/>
          <w:sz w:val="18"/>
          <w:szCs w:val="18"/>
        </w:rPr>
      </w:pPr>
    </w:p>
    <w:p w14:paraId="61DE2CAB" w14:textId="77777777" w:rsidR="00B11A47" w:rsidRDefault="00B11A47">
      <w:pPr>
        <w:rPr>
          <w:rFonts w:ascii="Verdana" w:hAnsi="Verdana"/>
          <w:sz w:val="18"/>
          <w:szCs w:val="18"/>
        </w:rPr>
      </w:pPr>
    </w:p>
    <w:p w14:paraId="23648BD7" w14:textId="77777777" w:rsidR="00B11A47" w:rsidRDefault="00B11A47">
      <w:pPr>
        <w:rPr>
          <w:rFonts w:ascii="Verdana" w:hAnsi="Verdana"/>
          <w:sz w:val="18"/>
          <w:szCs w:val="18"/>
        </w:rPr>
      </w:pPr>
    </w:p>
    <w:p w14:paraId="63558A46" w14:textId="77777777" w:rsidR="00B11A47" w:rsidRPr="00160B68" w:rsidRDefault="00B11A4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 </w:t>
      </w:r>
      <w:r w:rsidRPr="00B11A47">
        <w:rPr>
          <w:rFonts w:ascii="Verdana" w:hAnsi="Verdana"/>
          <w:i/>
          <w:sz w:val="18"/>
          <w:szCs w:val="18"/>
        </w:rPr>
        <w:t>Norāda, ja ir.</w:t>
      </w:r>
    </w:p>
    <w:p w14:paraId="63A69118" w14:textId="77777777" w:rsidR="009E56BC" w:rsidRPr="00160B68" w:rsidRDefault="009E56BC">
      <w:pPr>
        <w:rPr>
          <w:rFonts w:ascii="Verdana" w:hAnsi="Verdana"/>
          <w:sz w:val="18"/>
          <w:szCs w:val="18"/>
        </w:rPr>
      </w:pPr>
    </w:p>
    <w:p w14:paraId="0819349E" w14:textId="77777777" w:rsidR="009E56BC" w:rsidRPr="00991310" w:rsidRDefault="009E56BC" w:rsidP="009E56BC">
      <w:pPr>
        <w:shd w:val="clear" w:color="auto" w:fill="FFFFFF"/>
        <w:jc w:val="both"/>
        <w:rPr>
          <w:rFonts w:ascii="Verdana" w:hAnsi="Verdana"/>
          <w:bCs/>
          <w:i/>
          <w:color w:val="000000" w:themeColor="text1"/>
          <w:sz w:val="18"/>
          <w:szCs w:val="18"/>
        </w:rPr>
      </w:pPr>
      <w:r w:rsidRPr="00160B68">
        <w:rPr>
          <w:rFonts w:ascii="Verdana" w:hAnsi="Verdana"/>
          <w:sz w:val="18"/>
          <w:szCs w:val="18"/>
        </w:rPr>
        <w:t>*</w:t>
      </w:r>
      <w:r w:rsidR="00B11A47">
        <w:rPr>
          <w:rFonts w:ascii="Verdana" w:hAnsi="Verdana"/>
          <w:sz w:val="18"/>
          <w:szCs w:val="18"/>
        </w:rPr>
        <w:t>*</w:t>
      </w:r>
      <w:r w:rsidRPr="00160B68">
        <w:rPr>
          <w:rFonts w:ascii="Verdana" w:hAnsi="Verdana"/>
          <w:sz w:val="18"/>
          <w:szCs w:val="18"/>
        </w:rPr>
        <w:t> </w:t>
      </w:r>
      <w:r w:rsidRPr="00991310">
        <w:rPr>
          <w:rFonts w:ascii="Verdana" w:hAnsi="Verdana"/>
          <w:i/>
          <w:color w:val="000000" w:themeColor="text1"/>
          <w:sz w:val="18"/>
          <w:szCs w:val="18"/>
        </w:rPr>
        <w:t>Valsts valodas prasmes pārbaude juridiskai personai vēlamā laikā un vietā tiek nodrošināta saskaņā ar Ministru kabineta 2021. gada 12. oktobra noteikum</w:t>
      </w:r>
      <w:r w:rsidR="00AB4571">
        <w:rPr>
          <w:rFonts w:ascii="Verdana" w:hAnsi="Verdana"/>
          <w:i/>
          <w:color w:val="000000" w:themeColor="text1"/>
          <w:sz w:val="18"/>
          <w:szCs w:val="18"/>
        </w:rPr>
        <w:t>u</w:t>
      </w:r>
      <w:r w:rsidRPr="00991310">
        <w:rPr>
          <w:rFonts w:ascii="Verdana" w:hAnsi="Verdana"/>
          <w:i/>
          <w:color w:val="000000" w:themeColor="text1"/>
          <w:sz w:val="18"/>
          <w:szCs w:val="18"/>
        </w:rPr>
        <w:t xml:space="preserve"> Nr. 680 “</w:t>
      </w:r>
      <w:r w:rsidRPr="00991310">
        <w:rPr>
          <w:rFonts w:ascii="Verdana" w:hAnsi="Verdana"/>
          <w:bCs/>
          <w:i/>
          <w:color w:val="000000" w:themeColor="text1"/>
          <w:sz w:val="18"/>
          <w:szCs w:val="18"/>
        </w:rPr>
        <w:t>Valsts izglītības satura centra maksas pakalpojumu cenrādis” Pielikuma 1. punktu.</w:t>
      </w:r>
    </w:p>
    <w:p w14:paraId="4A043E48" w14:textId="08251EC2" w:rsidR="009E56BC" w:rsidRPr="00B11A47" w:rsidRDefault="00160B68" w:rsidP="00B11A47">
      <w:pPr>
        <w:shd w:val="clear" w:color="auto" w:fill="FFFFFF"/>
        <w:jc w:val="both"/>
        <w:rPr>
          <w:rFonts w:ascii="Verdana" w:hAnsi="Verdana"/>
          <w:bCs/>
          <w:color w:val="000000" w:themeColor="text1"/>
          <w:sz w:val="18"/>
          <w:szCs w:val="18"/>
        </w:rPr>
      </w:pPr>
      <w:r w:rsidRPr="00991310">
        <w:rPr>
          <w:rFonts w:ascii="Verdana" w:hAnsi="Verdana"/>
          <w:bCs/>
          <w:i/>
          <w:color w:val="000000" w:themeColor="text1"/>
          <w:sz w:val="18"/>
          <w:szCs w:val="18"/>
        </w:rPr>
        <w:t xml:space="preserve">Juridiskas personas vēlamajā adresē valsts valodas prasmes pārbaude tiek nodrošināta tikai tādā gadījumā, ja </w:t>
      </w:r>
      <w:r w:rsidRPr="00AB4571">
        <w:rPr>
          <w:rFonts w:ascii="Verdana" w:hAnsi="Verdana"/>
          <w:bCs/>
          <w:i/>
          <w:color w:val="000000" w:themeColor="text1"/>
          <w:sz w:val="18"/>
          <w:szCs w:val="18"/>
        </w:rPr>
        <w:t>pārbaudes telpā ir nepieciešamais tehniskais nodrošinājums –</w:t>
      </w:r>
      <w:r w:rsidR="00165A50">
        <w:rPr>
          <w:rFonts w:ascii="Verdana" w:hAnsi="Verdana"/>
          <w:bCs/>
          <w:i/>
          <w:color w:val="000000" w:themeColor="text1"/>
          <w:sz w:val="18"/>
          <w:szCs w:val="18"/>
        </w:rPr>
        <w:t xml:space="preserve"> </w:t>
      </w:r>
      <w:r w:rsidR="00447D68" w:rsidRPr="00AB4571">
        <w:rPr>
          <w:rFonts w:ascii="Verdana" w:hAnsi="Verdana"/>
          <w:bCs/>
          <w:i/>
          <w:color w:val="000000" w:themeColor="text1"/>
          <w:sz w:val="18"/>
          <w:szCs w:val="18"/>
        </w:rPr>
        <w:t>darba vieta</w:t>
      </w:r>
      <w:r w:rsidR="00165A50">
        <w:rPr>
          <w:rFonts w:ascii="Verdana" w:hAnsi="Verdana"/>
          <w:bCs/>
          <w:i/>
          <w:color w:val="000000" w:themeColor="text1"/>
          <w:sz w:val="18"/>
          <w:szCs w:val="18"/>
        </w:rPr>
        <w:t>s</w:t>
      </w:r>
      <w:r w:rsidR="00447D68" w:rsidRPr="00AB4571">
        <w:rPr>
          <w:rFonts w:ascii="Verdana" w:hAnsi="Verdana"/>
          <w:bCs/>
          <w:i/>
          <w:color w:val="000000" w:themeColor="text1"/>
          <w:sz w:val="18"/>
          <w:szCs w:val="18"/>
        </w:rPr>
        <w:t xml:space="preserve"> ar </w:t>
      </w:r>
      <w:r w:rsidRPr="00AB4571">
        <w:rPr>
          <w:rFonts w:ascii="Verdana" w:hAnsi="Verdana"/>
          <w:bCs/>
          <w:i/>
          <w:color w:val="000000" w:themeColor="text1"/>
          <w:sz w:val="18"/>
          <w:szCs w:val="18"/>
        </w:rPr>
        <w:t>dator</w:t>
      </w:r>
      <w:r w:rsidR="00447D68" w:rsidRPr="00AB4571">
        <w:rPr>
          <w:rFonts w:ascii="Verdana" w:hAnsi="Verdana"/>
          <w:bCs/>
          <w:i/>
          <w:color w:val="000000" w:themeColor="text1"/>
          <w:sz w:val="18"/>
          <w:szCs w:val="18"/>
        </w:rPr>
        <w:t xml:space="preserve">u (vismaz 1 m attālumā cita no citas) </w:t>
      </w:r>
      <w:r w:rsidRPr="00AB4571">
        <w:rPr>
          <w:rFonts w:ascii="Verdana" w:hAnsi="Verdana"/>
          <w:bCs/>
          <w:i/>
          <w:color w:val="000000" w:themeColor="text1"/>
          <w:sz w:val="18"/>
          <w:szCs w:val="18"/>
        </w:rPr>
        <w:t xml:space="preserve">un interneta </w:t>
      </w:r>
      <w:proofErr w:type="spellStart"/>
      <w:r w:rsidRPr="00AB4571">
        <w:rPr>
          <w:rFonts w:ascii="Verdana" w:hAnsi="Verdana"/>
          <w:bCs/>
          <w:i/>
          <w:color w:val="000000" w:themeColor="text1"/>
          <w:sz w:val="18"/>
          <w:szCs w:val="18"/>
        </w:rPr>
        <w:t>pieslēgums</w:t>
      </w:r>
      <w:proofErr w:type="spellEnd"/>
      <w:r w:rsidR="00991310" w:rsidRPr="00AB4571">
        <w:rPr>
          <w:rFonts w:ascii="Verdana" w:hAnsi="Verdana"/>
          <w:bCs/>
          <w:i/>
          <w:color w:val="000000" w:themeColor="text1"/>
          <w:sz w:val="18"/>
          <w:szCs w:val="18"/>
        </w:rPr>
        <w:t xml:space="preserve"> (</w:t>
      </w:r>
      <w:r w:rsidR="00AB4571" w:rsidRPr="00AB4571">
        <w:rPr>
          <w:rFonts w:ascii="Verdana" w:hAnsi="Verdana"/>
          <w:i/>
          <w:color w:val="000000" w:themeColor="text1"/>
          <w:sz w:val="18"/>
          <w:szCs w:val="18"/>
        </w:rPr>
        <w:t>garantētā datu pārraide 100</w:t>
      </w:r>
      <w:r w:rsidR="00991310" w:rsidRPr="00AB4571">
        <w:rPr>
          <w:rFonts w:ascii="Verdana" w:hAnsi="Verdana"/>
          <w:i/>
          <w:color w:val="000000" w:themeColor="text1"/>
          <w:sz w:val="18"/>
          <w:szCs w:val="18"/>
        </w:rPr>
        <w:t>Mb</w:t>
      </w:r>
      <w:r w:rsidR="00853B1F">
        <w:rPr>
          <w:rFonts w:ascii="Verdana" w:hAnsi="Verdana"/>
          <w:i/>
          <w:color w:val="000000" w:themeColor="text1"/>
          <w:sz w:val="18"/>
          <w:szCs w:val="18"/>
        </w:rPr>
        <w:t>/</w:t>
      </w:r>
      <w:r w:rsidR="00991310" w:rsidRPr="00AB4571">
        <w:rPr>
          <w:rFonts w:ascii="Verdana" w:hAnsi="Verdana"/>
          <w:i/>
          <w:color w:val="000000" w:themeColor="text1"/>
          <w:sz w:val="18"/>
          <w:szCs w:val="18"/>
        </w:rPr>
        <w:t>s).</w:t>
      </w:r>
    </w:p>
    <w:sectPr w:rsidR="009E56BC" w:rsidRPr="00B11A47" w:rsidSect="00B11A47">
      <w:footerReference w:type="default" r:id="rId8"/>
      <w:pgSz w:w="11906" w:h="16838"/>
      <w:pgMar w:top="284" w:right="1133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0834E" w14:textId="77777777" w:rsidR="00F900E1" w:rsidRDefault="00F900E1" w:rsidP="009E56BC">
      <w:r>
        <w:separator/>
      </w:r>
    </w:p>
  </w:endnote>
  <w:endnote w:type="continuationSeparator" w:id="0">
    <w:p w14:paraId="577E2469" w14:textId="77777777" w:rsidR="00F900E1" w:rsidRDefault="00F900E1" w:rsidP="009E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4A50" w14:textId="77777777" w:rsidR="00167B93" w:rsidRPr="00A108B7" w:rsidRDefault="00167B93" w:rsidP="00A108B7">
    <w:pPr>
      <w:pStyle w:val="Kjene"/>
      <w:jc w:val="center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7D978" w14:textId="77777777" w:rsidR="00F900E1" w:rsidRDefault="00F900E1" w:rsidP="009E56BC">
      <w:r>
        <w:separator/>
      </w:r>
    </w:p>
  </w:footnote>
  <w:footnote w:type="continuationSeparator" w:id="0">
    <w:p w14:paraId="5DE30B9A" w14:textId="77777777" w:rsidR="00F900E1" w:rsidRDefault="00F900E1" w:rsidP="009E5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D4C83"/>
    <w:multiLevelType w:val="hybridMultilevel"/>
    <w:tmpl w:val="6888B5E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11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C8E"/>
    <w:rsid w:val="000557AD"/>
    <w:rsid w:val="000803BD"/>
    <w:rsid w:val="000B2BD5"/>
    <w:rsid w:val="00160B68"/>
    <w:rsid w:val="00165A50"/>
    <w:rsid w:val="00167B93"/>
    <w:rsid w:val="00182310"/>
    <w:rsid w:val="001E3CBC"/>
    <w:rsid w:val="00287EF2"/>
    <w:rsid w:val="00352A2A"/>
    <w:rsid w:val="003814F6"/>
    <w:rsid w:val="00447D68"/>
    <w:rsid w:val="004B0A45"/>
    <w:rsid w:val="005A0FED"/>
    <w:rsid w:val="00646A24"/>
    <w:rsid w:val="00697232"/>
    <w:rsid w:val="006F3ABC"/>
    <w:rsid w:val="007802D5"/>
    <w:rsid w:val="007A6189"/>
    <w:rsid w:val="00853B1F"/>
    <w:rsid w:val="00991310"/>
    <w:rsid w:val="009E56BC"/>
    <w:rsid w:val="00A2129C"/>
    <w:rsid w:val="00A24C8E"/>
    <w:rsid w:val="00A719DB"/>
    <w:rsid w:val="00AB4571"/>
    <w:rsid w:val="00AD21CD"/>
    <w:rsid w:val="00B11A47"/>
    <w:rsid w:val="00B74363"/>
    <w:rsid w:val="00BB354B"/>
    <w:rsid w:val="00EA14FD"/>
    <w:rsid w:val="00F06C2F"/>
    <w:rsid w:val="00F900E1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30F40"/>
  <w15:chartTrackingRefBased/>
  <w15:docId w15:val="{667EE52E-B989-4350-A0E2-2889B822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A6189"/>
    <w:rPr>
      <w:rFonts w:ascii="Times New Roman" w:eastAsia="Times New Roman" w:hAnsi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rsid w:val="006F3ABC"/>
    <w:pPr>
      <w:ind w:left="720" w:firstLine="720"/>
      <w:contextualSpacing/>
      <w:jc w:val="both"/>
    </w:pPr>
    <w:rPr>
      <w:rFonts w:eastAsia="Calibri"/>
      <w:szCs w:val="22"/>
      <w:lang w:eastAsia="en-US"/>
    </w:rPr>
  </w:style>
  <w:style w:type="paragraph" w:customStyle="1" w:styleId="06VaditajaParaksts">
    <w:name w:val="06_Vaditaja_Paraksts"/>
    <w:basedOn w:val="Parasts"/>
    <w:qFormat/>
    <w:rsid w:val="00182310"/>
    <w:pPr>
      <w:tabs>
        <w:tab w:val="right" w:pos="9072"/>
      </w:tabs>
      <w:spacing w:before="480"/>
    </w:pPr>
    <w:rPr>
      <w:lang w:eastAsia="en-US"/>
    </w:rPr>
  </w:style>
  <w:style w:type="paragraph" w:customStyle="1" w:styleId="00HeaderPageNumber">
    <w:name w:val="00_Header_Page_Number"/>
    <w:basedOn w:val="Parasts"/>
    <w:qFormat/>
    <w:rsid w:val="00182310"/>
    <w:pPr>
      <w:spacing w:after="120"/>
      <w:jc w:val="center"/>
    </w:pPr>
    <w:rPr>
      <w:lang w:eastAsia="en-US"/>
    </w:rPr>
  </w:style>
  <w:style w:type="paragraph" w:customStyle="1" w:styleId="05PielikumsNext">
    <w:name w:val="05_Pielikums_Next"/>
    <w:basedOn w:val="Parasts"/>
    <w:qFormat/>
    <w:rsid w:val="00182310"/>
    <w:pPr>
      <w:keepNext/>
      <w:ind w:left="1440"/>
    </w:pPr>
    <w:rPr>
      <w:lang w:eastAsia="en-US"/>
    </w:rPr>
  </w:style>
  <w:style w:type="paragraph" w:customStyle="1" w:styleId="01DokumentaVeids">
    <w:name w:val="01_Dokumenta_Veids"/>
    <w:basedOn w:val="Parasts"/>
    <w:qFormat/>
    <w:rsid w:val="00182310"/>
    <w:pPr>
      <w:spacing w:after="360"/>
      <w:jc w:val="center"/>
    </w:pPr>
    <w:rPr>
      <w:b/>
      <w:caps/>
      <w:lang w:eastAsia="en-US"/>
    </w:rPr>
  </w:style>
  <w:style w:type="paragraph" w:customStyle="1" w:styleId="02DokumentaVieta">
    <w:name w:val="02_Dokumenta_Vieta"/>
    <w:basedOn w:val="Parasts"/>
    <w:qFormat/>
    <w:rsid w:val="00182310"/>
    <w:pPr>
      <w:spacing w:after="360"/>
      <w:jc w:val="center"/>
    </w:pPr>
    <w:rPr>
      <w:lang w:eastAsia="en-US"/>
    </w:rPr>
  </w:style>
  <w:style w:type="paragraph" w:customStyle="1" w:styleId="03DokumentaDatumsNumurs">
    <w:name w:val="03_Dokumenta_Datums_Numurs"/>
    <w:basedOn w:val="Parasts"/>
    <w:qFormat/>
    <w:rsid w:val="00182310"/>
    <w:pPr>
      <w:tabs>
        <w:tab w:val="right" w:pos="9072"/>
      </w:tabs>
      <w:spacing w:after="360"/>
      <w:jc w:val="both"/>
    </w:pPr>
    <w:rPr>
      <w:noProof/>
      <w:lang w:eastAsia="en-US"/>
    </w:rPr>
  </w:style>
  <w:style w:type="paragraph" w:customStyle="1" w:styleId="04ParKoDokuments">
    <w:name w:val="04_Par_Ko_Dokuments"/>
    <w:basedOn w:val="Parasts"/>
    <w:qFormat/>
    <w:rsid w:val="00182310"/>
    <w:pPr>
      <w:spacing w:after="360"/>
    </w:pPr>
    <w:rPr>
      <w:lang w:eastAsia="en-US"/>
    </w:rPr>
  </w:style>
  <w:style w:type="character" w:styleId="Hipersaite">
    <w:name w:val="Hyperlink"/>
    <w:basedOn w:val="Noklusjumarindkopasfonts"/>
    <w:rsid w:val="007A6189"/>
    <w:rPr>
      <w:color w:val="0000FF"/>
      <w:u w:val="single"/>
    </w:rPr>
  </w:style>
  <w:style w:type="paragraph" w:styleId="Kjene">
    <w:name w:val="footer"/>
    <w:basedOn w:val="Parasts"/>
    <w:link w:val="KjeneRakstz"/>
    <w:rsid w:val="007A6189"/>
    <w:pPr>
      <w:tabs>
        <w:tab w:val="center" w:pos="4153"/>
        <w:tab w:val="right" w:pos="8306"/>
      </w:tabs>
    </w:pPr>
    <w:rPr>
      <w:sz w:val="20"/>
      <w:szCs w:val="20"/>
      <w:lang w:val="en-US" w:eastAsia="en-US"/>
    </w:rPr>
  </w:style>
  <w:style w:type="character" w:customStyle="1" w:styleId="KjeneRakstz">
    <w:name w:val="Kājene Rakstz."/>
    <w:basedOn w:val="Noklusjumarindkopasfonts"/>
    <w:link w:val="Kjene"/>
    <w:rsid w:val="007A6189"/>
    <w:rPr>
      <w:rFonts w:ascii="Times New Roman" w:eastAsia="Times New Roman" w:hAnsi="Times New Roman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9E56B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E56BC"/>
    <w:rPr>
      <w:rFonts w:ascii="Times New Roman" w:eastAsia="Times New Roman" w:hAnsi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A71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853B1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53B1F"/>
    <w:rPr>
      <w:rFonts w:ascii="Segoe UI" w:eastAsia="Times New Roman" w:hAnsi="Segoe UI" w:cs="Segoe UI"/>
      <w:sz w:val="18"/>
      <w:szCs w:val="18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853B1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53B1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53B1F"/>
    <w:rPr>
      <w:rFonts w:ascii="Times New Roman" w:eastAsia="Times New Roman" w:hAnsi="Times New Roman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53B1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53B1F"/>
    <w:rPr>
      <w:rFonts w:ascii="Times New Roman" w:eastAsia="Times New Roman" w:hAnsi="Times New Roman"/>
      <w:b/>
      <w:bCs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A0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3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797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0175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ta.lazareva@viaa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1196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VISC</dc:creator>
  <cp:keywords/>
  <dc:description/>
  <cp:lastModifiedBy>Jana Veinberga</cp:lastModifiedBy>
  <cp:revision>2</cp:revision>
  <dcterms:created xsi:type="dcterms:W3CDTF">2025-04-02T15:44:00Z</dcterms:created>
  <dcterms:modified xsi:type="dcterms:W3CDTF">2025-04-02T15:44:00Z</dcterms:modified>
</cp:coreProperties>
</file>