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AF35" w14:textId="77777777" w:rsidR="00693F28" w:rsidRPr="00693F28" w:rsidRDefault="00693F28" w:rsidP="00693F28">
      <w:r w:rsidRPr="00693F28">
        <w:t xml:space="preserve">Sākot ar 28. martu ik svētdienu </w:t>
      </w:r>
      <w:proofErr w:type="spellStart"/>
      <w:r w:rsidRPr="00693F28">
        <w:t>sākumskolēnu</w:t>
      </w:r>
      <w:proofErr w:type="spellEnd"/>
      <w:r w:rsidRPr="00693F28">
        <w:t xml:space="preserve"> tālmācības sagurumu kliedēs jauns raidījums “</w:t>
      </w:r>
      <w:proofErr w:type="spellStart"/>
      <w:r w:rsidRPr="00693F28">
        <w:t>Literatūre</w:t>
      </w:r>
      <w:proofErr w:type="spellEnd"/>
      <w:r w:rsidRPr="00693F28">
        <w:t xml:space="preserve"> / Sākumskola”. Tā būs izglītojoša spēle, kas 1. - 6. klašu bērnus ievedīs 12 mūsdienu latviešu autoru grāmatu pasaulēs. Katrā sērijā četri </w:t>
      </w:r>
      <w:proofErr w:type="spellStart"/>
      <w:r w:rsidRPr="00693F28">
        <w:t>klasesbiedri</w:t>
      </w:r>
      <w:proofErr w:type="spellEnd"/>
      <w:r w:rsidRPr="00693F28">
        <w:t xml:space="preserve"> no dažādām Latvijas skolām risinās uzdevumus, kurus tiem būs sagatavojuši latviešu bērnu grāmatu autori.</w:t>
      </w:r>
    </w:p>
    <w:p w14:paraId="67C97519" w14:textId="77777777" w:rsidR="00693F28" w:rsidRPr="00693F28" w:rsidRDefault="00693F28" w:rsidP="00693F28">
      <w:r w:rsidRPr="00693F28">
        <w:t>“</w:t>
      </w:r>
      <w:proofErr w:type="spellStart"/>
      <w:r w:rsidRPr="00693F28">
        <w:t>Literatūre</w:t>
      </w:r>
      <w:proofErr w:type="spellEnd"/>
      <w:r w:rsidRPr="00693F28">
        <w:t> / Sākumskola” būs skatāma gan LTV1 ēterā svētdienu rītos pulksten 9.15, gan izmantojama kā palīglīdzeklis mācībās skolās kopā ar īpaši veidotiem metodiskajiem materiāliem. Materiālus līdz ar raidījumā iesaistīto projekta skolu pedagogu pieredzes stāstiem no 28. marta atradīsiet šeit: </w:t>
      </w:r>
      <w:hyperlink r:id="rId4" w:tgtFrame="_blank" w:history="1">
        <w:r w:rsidRPr="00693F28">
          <w:rPr>
            <w:rStyle w:val="Hyperlink"/>
          </w:rPr>
          <w:t>https://atbalstsizcilibai.lv/lasit/literature-sakumskola/</w:t>
        </w:r>
      </w:hyperlink>
    </w:p>
    <w:p w14:paraId="369E1FC4" w14:textId="77777777" w:rsidR="00693F28" w:rsidRPr="00693F28" w:rsidRDefault="00693F28" w:rsidP="00693F28">
      <w:r w:rsidRPr="00693F28">
        <w:t xml:space="preserve">Luīze </w:t>
      </w:r>
      <w:proofErr w:type="spellStart"/>
      <w:r w:rsidRPr="00693F28">
        <w:t>Pastore</w:t>
      </w:r>
      <w:proofErr w:type="spellEnd"/>
      <w:r w:rsidRPr="00693F28">
        <w:t xml:space="preserve"> aicinās Mežciema skolēnus kļūt par mākslas detektīviem, tāpat kā viņas grāmatas "Pēdējais Ķēniņš" varoņi. LALIGABA 2020 balvas ieguvējs Viesturs </w:t>
      </w:r>
      <w:proofErr w:type="spellStart"/>
      <w:r w:rsidRPr="00693F28">
        <w:t>Ķerus</w:t>
      </w:r>
      <w:proofErr w:type="spellEnd"/>
      <w:r w:rsidRPr="00693F28">
        <w:t xml:space="preserve"> vedīs mazos talsiniekus ekspedīcijā gar </w:t>
      </w:r>
      <w:proofErr w:type="spellStart"/>
      <w:r w:rsidRPr="00693F28">
        <w:t>Mārupīti</w:t>
      </w:r>
      <w:proofErr w:type="spellEnd"/>
      <w:r w:rsidRPr="00693F28">
        <w:t xml:space="preserve"> Rīgā, gluži kā grāmatā "Meža meitene Maija". Mazie jūrmalnieki dos vairākas dzīves Kārļa Vērdiņa dzejolim no dzejoļu krājuma "Tētis". Ieva Samauska ievedīs policijas un izmeklēšanas tēmā, bet Rasa </w:t>
      </w:r>
      <w:proofErr w:type="spellStart"/>
      <w:r w:rsidRPr="00693F28">
        <w:t>Bugavičute</w:t>
      </w:r>
      <w:proofErr w:type="spellEnd"/>
      <w:r w:rsidRPr="00693F28">
        <w:t xml:space="preserve">-Pēce ievilinās teātra un drāmas aizkulisēs. Inese Zandere spēlēsies dakteros un kopīgi ar </w:t>
      </w:r>
      <w:proofErr w:type="spellStart"/>
      <w:r w:rsidRPr="00693F28">
        <w:t>skolniem</w:t>
      </w:r>
      <w:proofErr w:type="spellEnd"/>
      <w:r w:rsidRPr="00693F28">
        <w:t xml:space="preserve"> dakterēs slimu dzejoli. Stāsta "Sveiks, Vali!" autors Lauris Gundars mudinās izpētīt sveicināšanos un sveicienus. Kopā ar Inesi </w:t>
      </w:r>
      <w:proofErr w:type="spellStart"/>
      <w:r w:rsidRPr="00693F28">
        <w:t>Pakloni</w:t>
      </w:r>
      <w:proofErr w:type="spellEnd"/>
      <w:r w:rsidRPr="00693F28">
        <w:t xml:space="preserve"> skolnieki aizceļos no Viļāniem līdz okeānam un tuksnesim. Bet Andra </w:t>
      </w:r>
      <w:proofErr w:type="spellStart"/>
      <w:r w:rsidRPr="00693F28">
        <w:t>Manfelde</w:t>
      </w:r>
      <w:proofErr w:type="spellEnd"/>
      <w:r w:rsidRPr="00693F28">
        <w:t xml:space="preserve"> neļaus apmaldīties Krāslavas miglā. Darbus no nedarbiem atšķirt mācīs Evija Gulbe un viņas varoņi </w:t>
      </w:r>
      <w:proofErr w:type="spellStart"/>
      <w:r w:rsidRPr="00693F28">
        <w:t>Koko</w:t>
      </w:r>
      <w:proofErr w:type="spellEnd"/>
      <w:r w:rsidRPr="00693F28">
        <w:t xml:space="preserve"> un Riko.</w:t>
      </w:r>
    </w:p>
    <w:p w14:paraId="6B357A51" w14:textId="77777777" w:rsidR="00693F28" w:rsidRPr="00693F28" w:rsidRDefault="00693F28" w:rsidP="00693F28">
      <w:r w:rsidRPr="00693F28">
        <w:t xml:space="preserve">“Mazā </w:t>
      </w:r>
      <w:proofErr w:type="spellStart"/>
      <w:r w:rsidRPr="00693F28">
        <w:t>Literatūre</w:t>
      </w:r>
      <w:proofErr w:type="spellEnd"/>
      <w:r w:rsidRPr="00693F28">
        <w:t xml:space="preserve"> dod iespēju atvērt dārgumu lādi, kurā tiek glabāti noslēpumi par to, cik daudz vērtību patiesībā sevī glabā viens dzejolis, viens stāsts, viena grāmata, viens rakstnieks!” — tā Gustavs </w:t>
      </w:r>
      <w:proofErr w:type="spellStart"/>
      <w:r w:rsidRPr="00693F28">
        <w:t>Terzens</w:t>
      </w:r>
      <w:proofErr w:type="spellEnd"/>
      <w:r w:rsidRPr="00693F28">
        <w:t xml:space="preserve">. Gustavs aizraus spēles azartā </w:t>
      </w:r>
      <w:proofErr w:type="spellStart"/>
      <w:r w:rsidRPr="00693F28">
        <w:t>sākumskolēnus</w:t>
      </w:r>
      <w:proofErr w:type="spellEnd"/>
      <w:r w:rsidRPr="00693F28">
        <w:t xml:space="preserve">, bet atrast atbildes bērniem palīdzēs </w:t>
      </w:r>
      <w:proofErr w:type="spellStart"/>
      <w:r w:rsidRPr="00693F28">
        <w:t>literatūriste</w:t>
      </w:r>
      <w:proofErr w:type="spellEnd"/>
      <w:r w:rsidRPr="00693F28">
        <w:t xml:space="preserve"> Marta </w:t>
      </w:r>
      <w:proofErr w:type="spellStart"/>
      <w:r w:rsidRPr="00693F28">
        <w:t>Selecka</w:t>
      </w:r>
      <w:proofErr w:type="spellEnd"/>
      <w:r w:rsidRPr="00693F28">
        <w:t>.</w:t>
      </w:r>
    </w:p>
    <w:p w14:paraId="7DA266A4" w14:textId="77777777" w:rsidR="00693F28" w:rsidRPr="00693F28" w:rsidRDefault="00693F28" w:rsidP="00693F28">
      <w:r w:rsidRPr="00693F28">
        <w:t>Projekts “</w:t>
      </w:r>
      <w:proofErr w:type="spellStart"/>
      <w:r w:rsidRPr="00693F28">
        <w:t>Literatūre</w:t>
      </w:r>
      <w:proofErr w:type="spellEnd"/>
      <w:r w:rsidRPr="00693F28">
        <w:t xml:space="preserve"> / Sākumskola” top sadarbojoties Valsts Izglītības satura centram ar VFS </w:t>
      </w:r>
      <w:proofErr w:type="spellStart"/>
      <w:r w:rsidRPr="00693F28">
        <w:t>Films</w:t>
      </w:r>
      <w:proofErr w:type="spellEnd"/>
      <w:r w:rsidRPr="00693F28">
        <w:t xml:space="preserve"> un Latvijas Televīziju. Projekts tiek īstenots Valsts izglītības satura centra ESF projekta “Atbalsts izglītojamo individuālo kompetenču attīstībai” ietvaros, projekta numurs 8.3.2.2/16/I/001. </w:t>
      </w:r>
    </w:p>
    <w:p w14:paraId="0FB4FC77" w14:textId="501B9213" w:rsidR="00693F28" w:rsidRDefault="00693F28">
      <w:hyperlink r:id="rId5" w:history="1">
        <w:proofErr w:type="spellStart"/>
        <w:r w:rsidRPr="00693F28">
          <w:rPr>
            <w:rStyle w:val="Hyperlink"/>
          </w:rPr>
          <w:t>Literatūre</w:t>
        </w:r>
        <w:proofErr w:type="spellEnd"/>
        <w:r w:rsidRPr="00693F28">
          <w:rPr>
            <w:rStyle w:val="Hyperlink"/>
          </w:rPr>
          <w:t xml:space="preserve"> / Sākumskola - </w:t>
        </w:r>
        <w:proofErr w:type="spellStart"/>
        <w:r w:rsidRPr="00693F28">
          <w:rPr>
            <w:rStyle w:val="Hyperlink"/>
          </w:rPr>
          <w:t>YouTube</w:t>
        </w:r>
        <w:proofErr w:type="spellEnd"/>
      </w:hyperlink>
    </w:p>
    <w:p w14:paraId="75476D68" w14:textId="59D0F6A2" w:rsidR="00693F28" w:rsidRDefault="00693F28">
      <w:r>
        <w:rPr>
          <w:noProof/>
        </w:rPr>
        <w:drawing>
          <wp:inline distT="0" distB="0" distL="0" distR="0" wp14:anchorId="3D0073DB" wp14:editId="76BA07FA">
            <wp:extent cx="3810000" cy="723900"/>
            <wp:effectExtent l="0" t="0" r="0" b="0"/>
            <wp:docPr id="61155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693F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28"/>
    <w:rsid w:val="005F7396"/>
    <w:rsid w:val="00693F28"/>
    <w:rsid w:val="00A009DD"/>
    <w:rsid w:val="00FC7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B011"/>
  <w15:chartTrackingRefBased/>
  <w15:docId w15:val="{FB091088-7E7F-4491-95F2-EB7F3F2E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F28"/>
    <w:rPr>
      <w:rFonts w:eastAsiaTheme="majorEastAsia" w:cstheme="majorBidi"/>
      <w:color w:val="272727" w:themeColor="text1" w:themeTint="D8"/>
    </w:rPr>
  </w:style>
  <w:style w:type="paragraph" w:styleId="Title">
    <w:name w:val="Title"/>
    <w:basedOn w:val="Normal"/>
    <w:next w:val="Normal"/>
    <w:link w:val="TitleChar"/>
    <w:uiPriority w:val="10"/>
    <w:qFormat/>
    <w:rsid w:val="0069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F28"/>
    <w:pPr>
      <w:spacing w:before="160"/>
      <w:jc w:val="center"/>
    </w:pPr>
    <w:rPr>
      <w:i/>
      <w:iCs/>
      <w:color w:val="404040" w:themeColor="text1" w:themeTint="BF"/>
    </w:rPr>
  </w:style>
  <w:style w:type="character" w:customStyle="1" w:styleId="QuoteChar">
    <w:name w:val="Quote Char"/>
    <w:basedOn w:val="DefaultParagraphFont"/>
    <w:link w:val="Quote"/>
    <w:uiPriority w:val="29"/>
    <w:rsid w:val="00693F28"/>
    <w:rPr>
      <w:i/>
      <w:iCs/>
      <w:color w:val="404040" w:themeColor="text1" w:themeTint="BF"/>
    </w:rPr>
  </w:style>
  <w:style w:type="paragraph" w:styleId="ListParagraph">
    <w:name w:val="List Paragraph"/>
    <w:basedOn w:val="Normal"/>
    <w:uiPriority w:val="34"/>
    <w:qFormat/>
    <w:rsid w:val="00693F28"/>
    <w:pPr>
      <w:ind w:left="720"/>
      <w:contextualSpacing/>
    </w:pPr>
  </w:style>
  <w:style w:type="character" w:styleId="IntenseEmphasis">
    <w:name w:val="Intense Emphasis"/>
    <w:basedOn w:val="DefaultParagraphFont"/>
    <w:uiPriority w:val="21"/>
    <w:qFormat/>
    <w:rsid w:val="00693F28"/>
    <w:rPr>
      <w:i/>
      <w:iCs/>
      <w:color w:val="0F4761" w:themeColor="accent1" w:themeShade="BF"/>
    </w:rPr>
  </w:style>
  <w:style w:type="paragraph" w:styleId="IntenseQuote">
    <w:name w:val="Intense Quote"/>
    <w:basedOn w:val="Normal"/>
    <w:next w:val="Normal"/>
    <w:link w:val="IntenseQuoteChar"/>
    <w:uiPriority w:val="30"/>
    <w:qFormat/>
    <w:rsid w:val="0069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F28"/>
    <w:rPr>
      <w:i/>
      <w:iCs/>
      <w:color w:val="0F4761" w:themeColor="accent1" w:themeShade="BF"/>
    </w:rPr>
  </w:style>
  <w:style w:type="character" w:styleId="IntenseReference">
    <w:name w:val="Intense Reference"/>
    <w:basedOn w:val="DefaultParagraphFont"/>
    <w:uiPriority w:val="32"/>
    <w:qFormat/>
    <w:rsid w:val="00693F28"/>
    <w:rPr>
      <w:b/>
      <w:bCs/>
      <w:smallCaps/>
      <w:color w:val="0F4761" w:themeColor="accent1" w:themeShade="BF"/>
      <w:spacing w:val="5"/>
    </w:rPr>
  </w:style>
  <w:style w:type="character" w:styleId="Hyperlink">
    <w:name w:val="Hyperlink"/>
    <w:basedOn w:val="DefaultParagraphFont"/>
    <w:uiPriority w:val="99"/>
    <w:unhideWhenUsed/>
    <w:rsid w:val="00693F28"/>
    <w:rPr>
      <w:color w:val="467886" w:themeColor="hyperlink"/>
      <w:u w:val="single"/>
    </w:rPr>
  </w:style>
  <w:style w:type="character" w:styleId="UnresolvedMention">
    <w:name w:val="Unresolved Mention"/>
    <w:basedOn w:val="DefaultParagraphFont"/>
    <w:uiPriority w:val="99"/>
    <w:semiHidden/>
    <w:unhideWhenUsed/>
    <w:rsid w:val="0069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232">
      <w:bodyDiv w:val="1"/>
      <w:marLeft w:val="0"/>
      <w:marRight w:val="0"/>
      <w:marTop w:val="0"/>
      <w:marBottom w:val="0"/>
      <w:divBdr>
        <w:top w:val="none" w:sz="0" w:space="0" w:color="auto"/>
        <w:left w:val="none" w:sz="0" w:space="0" w:color="auto"/>
        <w:bottom w:val="none" w:sz="0" w:space="0" w:color="auto"/>
        <w:right w:val="none" w:sz="0" w:space="0" w:color="auto"/>
      </w:divBdr>
    </w:div>
    <w:div w:id="2600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OYyzKi3X1eo&amp;embeds_referring_euri=https%3A%2F%2Fwww.visc.gov.lv%2F&amp;source_ve_path=OTY3MTQ" TargetMode="External"/><Relationship Id="rId4" Type="http://schemas.openxmlformats.org/officeDocument/2006/relationships/hyperlink" Target="https://atbalstsizcilibai.lv/lasit/literature-sakumskola/?fbclid=IwAR1iZkJ8zIpdGo8KTk4917Xyk36iZC02Qo5Go5kRK7drdO50N6wTEh8hz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1592</Words>
  <Characters>909</Characters>
  <Application>Microsoft Office Word</Application>
  <DocSecurity>0</DocSecurity>
  <Lines>7</Lines>
  <Paragraphs>4</Paragraphs>
  <ScaleCrop>false</ScaleCrop>
  <Company>Valsts izglitibas attistibas agentura</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2025-04-28T11:11:00Z</dcterms:created>
  <dcterms:modified xsi:type="dcterms:W3CDTF">2025-04-28T11:13:00Z</dcterms:modified>
</cp:coreProperties>
</file>