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972C" w14:textId="77777777" w:rsidR="00CF2AFA" w:rsidRPr="00CF2AFA" w:rsidRDefault="00CF2AFA" w:rsidP="00CF2AFA">
      <w:r w:rsidRPr="00CF2AFA">
        <w:t xml:space="preserve">Lai sniegtu atbalstu izglītojamajiem </w:t>
      </w:r>
      <w:proofErr w:type="spellStart"/>
      <w:r w:rsidRPr="00CF2AFA">
        <w:t>dabaszinību</w:t>
      </w:r>
      <w:proofErr w:type="spellEnd"/>
      <w:r w:rsidRPr="00CF2AFA">
        <w:t xml:space="preserve"> apguvē vidējās izglītības posmā, valdībā šodien apstiprināts finansējuma palielinājums mācīšanās stratēģiju </w:t>
      </w:r>
      <w:proofErr w:type="spellStart"/>
      <w:r w:rsidRPr="00CF2AFA">
        <w:t>autorrisinājumu</w:t>
      </w:r>
      <w:proofErr w:type="spellEnd"/>
      <w:r w:rsidRPr="00CF2AFA">
        <w:t xml:space="preserve"> izstrādei ķīmijas un bioloģijas </w:t>
      </w:r>
      <w:proofErr w:type="spellStart"/>
      <w:r w:rsidRPr="00CF2AFA">
        <w:t>pamatkursu</w:t>
      </w:r>
      <w:proofErr w:type="spellEnd"/>
      <w:r w:rsidRPr="00CF2AFA">
        <w:t xml:space="preserve"> apguvei.</w:t>
      </w:r>
    </w:p>
    <w:p w14:paraId="01EA6927" w14:textId="77777777" w:rsidR="00CF2AFA" w:rsidRPr="00CF2AFA" w:rsidRDefault="00CF2AFA" w:rsidP="00CF2AFA">
      <w:r w:rsidRPr="00CF2AFA">
        <w:t xml:space="preserve">Šie mācīšanās stratēģiju </w:t>
      </w:r>
      <w:proofErr w:type="spellStart"/>
      <w:r w:rsidRPr="00CF2AFA">
        <w:t>autorrisinājumi</w:t>
      </w:r>
      <w:proofErr w:type="spellEnd"/>
      <w:r w:rsidRPr="00CF2AFA">
        <w:t xml:space="preserve"> ietver mācību plānu, stundu saturu, pašpārbaudes darbu un metodisko materiālu pedagogiem izstrādi atbilstoši valsts vispārējās izglītības standartā noteiktajam nodarbību skaitam un sasniedzamajiem rezultātiem. Mācīšanās stratēģiju attīstība vidusskolas </w:t>
      </w:r>
      <w:proofErr w:type="spellStart"/>
      <w:r w:rsidRPr="00CF2AFA">
        <w:t>dabaszinību</w:t>
      </w:r>
      <w:proofErr w:type="spellEnd"/>
      <w:r w:rsidRPr="00CF2AFA">
        <w:t xml:space="preserve"> kursos ne tikai mazinās pandēmijas ietekmes sekas, bet arī radīs mūsdienīgu </w:t>
      </w:r>
      <w:proofErr w:type="spellStart"/>
      <w:r w:rsidRPr="00CF2AFA">
        <w:t>pašvadītu</w:t>
      </w:r>
      <w:proofErr w:type="spellEnd"/>
      <w:r w:rsidRPr="00CF2AFA">
        <w:t xml:space="preserve"> mācīšanās procesu attīstību, veicinot izglītojamo </w:t>
      </w:r>
      <w:proofErr w:type="spellStart"/>
      <w:r w:rsidRPr="00CF2AFA">
        <w:t>pašmotivāciju</w:t>
      </w:r>
      <w:proofErr w:type="spellEnd"/>
      <w:r w:rsidRPr="00CF2AFA">
        <w:t xml:space="preserve"> uz izaugsmi, kas ir viens no kompetenču pieejas elementiem mācību satura apguvē.</w:t>
      </w:r>
    </w:p>
    <w:p w14:paraId="18D09B71" w14:textId="77777777" w:rsidR="00CF2AFA" w:rsidRPr="00CF2AFA" w:rsidRDefault="00CF2AFA" w:rsidP="00CF2AFA">
      <w:r w:rsidRPr="00CF2AFA">
        <w:t xml:space="preserve">Izstrādātie </w:t>
      </w:r>
      <w:proofErr w:type="spellStart"/>
      <w:r w:rsidRPr="00CF2AFA">
        <w:t>autorrisinājumi</w:t>
      </w:r>
      <w:proofErr w:type="spellEnd"/>
      <w:r w:rsidRPr="00CF2AFA">
        <w:t xml:space="preserve"> palīdzēs veicināt padziļinātāku mācību priekšmetu apguvi un skolēnu prasmju stiprināšanu. Tie būs pieejami “Skola2030” digitālajā mācību resursu krātuvē MAPE, nodrošinot to pieejamību mācību satura apguves procesā.</w:t>
      </w:r>
    </w:p>
    <w:p w14:paraId="15E80038" w14:textId="77777777" w:rsidR="00CF2AFA" w:rsidRPr="00CF2AFA" w:rsidRDefault="00CF2AFA" w:rsidP="00CF2AFA">
      <w:r w:rsidRPr="00CF2AFA">
        <w:t xml:space="preserve">Grozījumi paredz finansējuma piešķiršanu Eiropas Sociālā fonda projekta "Atbalsts izglītojamo individuālo kompetenču attīstībai" mācīšanās stratēģiju </w:t>
      </w:r>
      <w:proofErr w:type="spellStart"/>
      <w:r w:rsidRPr="00CF2AFA">
        <w:t>autorrisinājumu</w:t>
      </w:r>
      <w:proofErr w:type="spellEnd"/>
      <w:r w:rsidRPr="00CF2AFA">
        <w:t xml:space="preserve"> izstrādei.</w:t>
      </w:r>
    </w:p>
    <w:p w14:paraId="005D1760" w14:textId="77777777" w:rsidR="00CF2AFA" w:rsidRPr="00CF2AFA" w:rsidRDefault="00CF2AFA" w:rsidP="00CF2AFA">
      <w:r w:rsidRPr="00CF2AFA">
        <w:t xml:space="preserve">Līdz šim ESF projekta "Atbalsts izglītojamo individuālo kompetenču attīstībai" ietvaros sadarbībā ar Latvijas augstskolām no projekta līdzekļiem tiek izstrādāti </w:t>
      </w:r>
      <w:proofErr w:type="spellStart"/>
      <w:r w:rsidRPr="00CF2AFA">
        <w:t>autorrisinājumi</w:t>
      </w:r>
      <w:proofErr w:type="spellEnd"/>
      <w:r w:rsidRPr="00CF2AFA">
        <w:t xml:space="preserve"> vidusskolas </w:t>
      </w:r>
      <w:proofErr w:type="spellStart"/>
      <w:r w:rsidRPr="00CF2AFA">
        <w:t>pamatkursa</w:t>
      </w:r>
      <w:proofErr w:type="spellEnd"/>
      <w:r w:rsidRPr="00CF2AFA">
        <w:t xml:space="preserve"> “Fizika I” un padziļināto kursu “Programmēšana II” un “Dizains un tehnoloģijas II” apguvei.</w:t>
      </w:r>
    </w:p>
    <w:p w14:paraId="0E5665BD" w14:textId="77777777" w:rsidR="00CF2AFA" w:rsidRPr="00CF2AFA" w:rsidRDefault="00CF2AFA" w:rsidP="00CF2AFA">
      <w:r w:rsidRPr="00CF2AFA">
        <w:t xml:space="preserve">Pasākumu īsteno Valsts </w:t>
      </w:r>
      <w:proofErr w:type="spellStart"/>
      <w:r w:rsidRPr="00CF2AFA">
        <w:t>izsglītības</w:t>
      </w:r>
      <w:proofErr w:type="spellEnd"/>
      <w:r w:rsidRPr="00CF2AFA">
        <w:t xml:space="preserve"> satura centrs, ESF projekta “Atbalsts izglītojamo individuālo kompetenču attīstībai” ietvaros, projekta numurs 8.3.2.2/16/I/001.</w:t>
      </w:r>
    </w:p>
    <w:p w14:paraId="2389CF6B" w14:textId="18E81B15" w:rsidR="00CF2AFA" w:rsidRPr="00CF2AFA" w:rsidRDefault="00CF2AFA" w:rsidP="00CF2AFA">
      <w:r w:rsidRPr="00CF2AFA">
        <w:drawing>
          <wp:inline distT="0" distB="0" distL="0" distR="0" wp14:anchorId="7190F908" wp14:editId="21E2E7EC">
            <wp:extent cx="3810000" cy="723900"/>
            <wp:effectExtent l="0" t="0" r="0" b="0"/>
            <wp:docPr id="510797449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83C88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FA"/>
    <w:rsid w:val="005F7396"/>
    <w:rsid w:val="00A009DD"/>
    <w:rsid w:val="00CF2AFA"/>
    <w:rsid w:val="00E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7825"/>
  <w15:chartTrackingRefBased/>
  <w15:docId w15:val="{C161AD93-B1A8-4298-AE3C-E8222027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596</Characters>
  <Application>Microsoft Office Word</Application>
  <DocSecurity>0</DocSecurity>
  <Lines>4</Lines>
  <Paragraphs>3</Paragraphs>
  <ScaleCrop>false</ScaleCrop>
  <Company>Valsts izglitibas attistibas agentura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2025-04-28T12:19:00Z</dcterms:created>
  <dcterms:modified xsi:type="dcterms:W3CDTF">2025-04-28T12:19:00Z</dcterms:modified>
</cp:coreProperties>
</file>