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3233" w14:textId="454437E6" w:rsidR="005A22CE" w:rsidRDefault="005A22CE" w:rsidP="00042B41">
      <w:r w:rsidRPr="005A22CE">
        <w:t>19.11.2020.</w:t>
      </w:r>
    </w:p>
    <w:p w14:paraId="70152974" w14:textId="0D04B5AB" w:rsidR="005A22CE" w:rsidRPr="005A22CE" w:rsidRDefault="005A22CE" w:rsidP="00042B41">
      <w:pPr>
        <w:rPr>
          <w:b/>
          <w:bCs/>
        </w:rPr>
      </w:pPr>
      <w:r w:rsidRPr="005A22CE">
        <w:rPr>
          <w:b/>
          <w:bCs/>
        </w:rPr>
        <w:t>Jauniešiem no Latvijas starptautiskajās matemātikas sacensībās dalīta 4.vieta</w:t>
      </w:r>
    </w:p>
    <w:p w14:paraId="7A37185B" w14:textId="3C45F802" w:rsidR="00042B41" w:rsidRPr="00042B41" w:rsidRDefault="00042B41" w:rsidP="00042B41">
      <w:r w:rsidRPr="00042B41">
        <w:t xml:space="preserve">14. novembrī tiešsaistes režīmā norisinājās starptautiskajās matemātikas sacensības “Baltijas ceļš 2020”, kurā Latviju pārstāvēja pieci talantīgi skolēni. 10 dalībvalstu konkurencē komandas no Latvijas un Som </w:t>
      </w:r>
      <w:proofErr w:type="spellStart"/>
      <w:r w:rsidRPr="00042B41">
        <w:t>ijas</w:t>
      </w:r>
      <w:proofErr w:type="spellEnd"/>
      <w:r w:rsidRPr="00042B41">
        <w:t xml:space="preserve"> sacensībās ierindojās ar dalītā 4. vietā, apsteidzot tādas valstis kā Igaunija, Lietuva, Dānija, Zviedrija un Islande.</w:t>
      </w:r>
    </w:p>
    <w:p w14:paraId="2EAE4562" w14:textId="77777777" w:rsidR="00042B41" w:rsidRPr="00042B41" w:rsidRDefault="00042B41" w:rsidP="00042B41">
      <w:r w:rsidRPr="00042B41">
        <w:t xml:space="preserve">Starptautiskajās matemātikas sacensībās Latviju </w:t>
      </w:r>
      <w:proofErr w:type="spellStart"/>
      <w:r w:rsidRPr="00042B41">
        <w:t>pārstāvējia</w:t>
      </w:r>
      <w:proofErr w:type="spellEnd"/>
      <w:r w:rsidRPr="00042B41">
        <w:t xml:space="preserve"> Rīgas Valsts 1. ģimnāzijas skolēni - Rolands </w:t>
      </w:r>
      <w:proofErr w:type="spellStart"/>
      <w:r w:rsidRPr="00042B41">
        <w:t>Lopatko</w:t>
      </w:r>
      <w:proofErr w:type="spellEnd"/>
      <w:r w:rsidRPr="00042B41">
        <w:t xml:space="preserve">, Kims Georgs Pavlovs, Ingus </w:t>
      </w:r>
      <w:proofErr w:type="spellStart"/>
      <w:r w:rsidRPr="00042B41">
        <w:t>Smotrovs</w:t>
      </w:r>
      <w:proofErr w:type="spellEnd"/>
      <w:r w:rsidRPr="00042B41">
        <w:t xml:space="preserve">, Ilmārs </w:t>
      </w:r>
      <w:proofErr w:type="spellStart"/>
      <w:r w:rsidRPr="00042B41">
        <w:t>Štolcers</w:t>
      </w:r>
      <w:proofErr w:type="spellEnd"/>
      <w:r w:rsidRPr="00042B41">
        <w:t xml:space="preserve">, kā arī Salaspils 1. vidusskolas skolēns Artis Vijups. Latvijas delegāciju sacensībās atbalstīja komandas vadītājs, A. Liepas </w:t>
      </w:r>
      <w:proofErr w:type="spellStart"/>
      <w:r w:rsidRPr="00042B41">
        <w:t>Netklātienes</w:t>
      </w:r>
      <w:proofErr w:type="spellEnd"/>
      <w:r w:rsidRPr="00042B41">
        <w:t xml:space="preserve"> matemātikas skolas pasniedzējs un eksperts Filips </w:t>
      </w:r>
      <w:proofErr w:type="spellStart"/>
      <w:r w:rsidRPr="00042B41">
        <w:t>Jeļisejevs</w:t>
      </w:r>
      <w:proofErr w:type="spellEnd"/>
      <w:r w:rsidRPr="00042B41">
        <w:t xml:space="preserve">, kā arī komandas vadītāja vietnieks, A. Liepas Neklātienes matemātikas skolas zinātniskais līdzstrādnieks un eksperts Māris </w:t>
      </w:r>
      <w:proofErr w:type="spellStart"/>
      <w:r w:rsidRPr="00042B41">
        <w:t>Valdats</w:t>
      </w:r>
      <w:proofErr w:type="spellEnd"/>
      <w:r w:rsidRPr="00042B41">
        <w:t>.</w:t>
      </w:r>
    </w:p>
    <w:p w14:paraId="6EA890D9" w14:textId="2B922E61" w:rsidR="00042B41" w:rsidRPr="00042B41" w:rsidRDefault="00042B41" w:rsidP="00042B41">
      <w:r w:rsidRPr="00042B41">
        <w:rPr>
          <w:noProof/>
        </w:rPr>
        <w:drawing>
          <wp:inline distT="0" distB="0" distL="0" distR="0" wp14:anchorId="7A506B73" wp14:editId="2605A2E9">
            <wp:extent cx="5274310" cy="2017395"/>
            <wp:effectExtent l="0" t="0" r="2540" b="1905"/>
            <wp:docPr id="403519281" name="Picture 2" descr="Latvijas komanda Starptautiskajā matemātikas olimpiādē Baltijas ceļš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vijas komanda Starptautiskajā matemātikas olimpiādē Baltijas ceļš 20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017395"/>
                    </a:xfrm>
                    <a:prstGeom prst="rect">
                      <a:avLst/>
                    </a:prstGeom>
                    <a:noFill/>
                    <a:ln>
                      <a:noFill/>
                    </a:ln>
                  </pic:spPr>
                </pic:pic>
              </a:graphicData>
            </a:graphic>
          </wp:inline>
        </w:drawing>
      </w:r>
    </w:p>
    <w:p w14:paraId="53C9C347" w14:textId="77777777" w:rsidR="00042B41" w:rsidRPr="00042B41" w:rsidRDefault="00042B41" w:rsidP="00042B41">
      <w:r w:rsidRPr="00042B41">
        <w:t xml:space="preserve">“Šogad “Baltijas ceļš” atzīmēja 30 gadu jubileju, taču pirmo reizi sacensības norisinājās tiešsaistē, kas komandu sacensībām bija īpašs izaicinājums. Priecājos, ka mūsu izlase šogad bija salīdzinoši spēcīga un arī rezultāti ir atbilstoši,” norāda Latvijas komandas vadītājs Filips </w:t>
      </w:r>
      <w:proofErr w:type="spellStart"/>
      <w:r w:rsidRPr="00042B41">
        <w:t>Jeļisejevs</w:t>
      </w:r>
      <w:proofErr w:type="spellEnd"/>
      <w:r w:rsidRPr="00042B41">
        <w:t>.</w:t>
      </w:r>
    </w:p>
    <w:p w14:paraId="7E554ABD" w14:textId="77777777" w:rsidR="00042B41" w:rsidRPr="00042B41" w:rsidRDefault="00042B41" w:rsidP="00042B41">
      <w:r w:rsidRPr="00042B41">
        <w:t>Starptautiskajās matemātikas sacensībās "Baltijas ceļš 2020" piedalījās komandas no Dānijas, Igaunijas, Somijas, Vācijas, Islandes, Latvijas, Lietuvas, Norvēģijas, Polijas un Zviedrijas. Pandēmijas ierobežojumu dēļ sacensībās šogad nepiedalījās vēsturiski spēcīgā Sanktpēterburgas komanda.</w:t>
      </w:r>
    </w:p>
    <w:p w14:paraId="29212D99" w14:textId="77777777" w:rsidR="00042B41" w:rsidRPr="00042B41" w:rsidRDefault="00042B41" w:rsidP="00042B41">
      <w:r w:rsidRPr="00042B41">
        <w:t>Olimpiāde tiek organizēta ESF projekta “Nacionāla un starptautiska mēroga pasākumu īstenošana izglītojamo talantu attīstībai” ietvaros, projekta numurs 8.3.2.1/16/I/002.</w:t>
      </w:r>
    </w:p>
    <w:p w14:paraId="78DF00A6" w14:textId="77777777" w:rsidR="00042B41" w:rsidRPr="00042B41" w:rsidRDefault="00042B41" w:rsidP="00042B41">
      <w:r w:rsidRPr="00042B41">
        <w:t>Papildu informācija:</w:t>
      </w:r>
    </w:p>
    <w:p w14:paraId="1E28D7BE" w14:textId="38DB739F" w:rsidR="00042B41" w:rsidRPr="00042B41" w:rsidRDefault="00042B41" w:rsidP="00042B41">
      <w:r w:rsidRPr="00042B41">
        <w:lastRenderedPageBreak/>
        <w:t xml:space="preserve">Kristīne </w:t>
      </w:r>
      <w:proofErr w:type="spellStart"/>
      <w:r w:rsidRPr="00042B41">
        <w:t>Peina</w:t>
      </w:r>
      <w:proofErr w:type="spellEnd"/>
      <w:r w:rsidRPr="00042B41">
        <w:br/>
        <w:t>ESF projekta "Nacionāla un starptautiska mēroga pasākumu īstenošana izglītojamo talantu attīstībai"</w:t>
      </w:r>
      <w:r w:rsidRPr="00042B41">
        <w:br/>
        <w:t>starptautisko pasākumu koordinatore</w:t>
      </w:r>
    </w:p>
    <w:p w14:paraId="1FE95C2F" w14:textId="77777777" w:rsidR="00042B41" w:rsidRPr="00042B41" w:rsidRDefault="00042B41" w:rsidP="00042B41">
      <w:r w:rsidRPr="00042B41">
        <w:t>Autors: </w:t>
      </w:r>
    </w:p>
    <w:p w14:paraId="5682277A" w14:textId="77777777" w:rsidR="00042B41" w:rsidRPr="00042B41" w:rsidRDefault="00042B41" w:rsidP="00042B41">
      <w:r w:rsidRPr="00042B41">
        <w:t xml:space="preserve">A. </w:t>
      </w:r>
      <w:proofErr w:type="spellStart"/>
      <w:r w:rsidRPr="00042B41">
        <w:t>Sviderska</w:t>
      </w:r>
      <w:proofErr w:type="spellEnd"/>
    </w:p>
    <w:p w14:paraId="033290CE" w14:textId="70E1EB1D" w:rsidR="005F7396" w:rsidRDefault="00042B41">
      <w:r>
        <w:rPr>
          <w:noProof/>
        </w:rPr>
        <w:drawing>
          <wp:inline distT="0" distB="0" distL="0" distR="0" wp14:anchorId="44A5B921" wp14:editId="6F60D540">
            <wp:extent cx="3810000" cy="723900"/>
            <wp:effectExtent l="0" t="0" r="0" b="0"/>
            <wp:docPr id="1634435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41"/>
    <w:rsid w:val="00042B41"/>
    <w:rsid w:val="002F6BEF"/>
    <w:rsid w:val="005A22CE"/>
    <w:rsid w:val="005F7396"/>
    <w:rsid w:val="007C76BA"/>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7CB8"/>
  <w15:chartTrackingRefBased/>
  <w15:docId w15:val="{5525FC9B-3BE8-4820-97E0-8D5967E4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41"/>
    <w:rPr>
      <w:rFonts w:eastAsiaTheme="majorEastAsia" w:cstheme="majorBidi"/>
      <w:color w:val="272727" w:themeColor="text1" w:themeTint="D8"/>
    </w:rPr>
  </w:style>
  <w:style w:type="paragraph" w:styleId="Title">
    <w:name w:val="Title"/>
    <w:basedOn w:val="Normal"/>
    <w:next w:val="Normal"/>
    <w:link w:val="TitleChar"/>
    <w:uiPriority w:val="10"/>
    <w:qFormat/>
    <w:rsid w:val="0004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41"/>
    <w:pPr>
      <w:spacing w:before="160"/>
      <w:jc w:val="center"/>
    </w:pPr>
    <w:rPr>
      <w:i/>
      <w:iCs/>
      <w:color w:val="404040" w:themeColor="text1" w:themeTint="BF"/>
    </w:rPr>
  </w:style>
  <w:style w:type="character" w:customStyle="1" w:styleId="QuoteChar">
    <w:name w:val="Quote Char"/>
    <w:basedOn w:val="DefaultParagraphFont"/>
    <w:link w:val="Quote"/>
    <w:uiPriority w:val="29"/>
    <w:rsid w:val="00042B41"/>
    <w:rPr>
      <w:i/>
      <w:iCs/>
      <w:color w:val="404040" w:themeColor="text1" w:themeTint="BF"/>
    </w:rPr>
  </w:style>
  <w:style w:type="paragraph" w:styleId="ListParagraph">
    <w:name w:val="List Paragraph"/>
    <w:basedOn w:val="Normal"/>
    <w:uiPriority w:val="34"/>
    <w:qFormat/>
    <w:rsid w:val="00042B41"/>
    <w:pPr>
      <w:ind w:left="720"/>
      <w:contextualSpacing/>
    </w:pPr>
  </w:style>
  <w:style w:type="character" w:styleId="IntenseEmphasis">
    <w:name w:val="Intense Emphasis"/>
    <w:basedOn w:val="DefaultParagraphFont"/>
    <w:uiPriority w:val="21"/>
    <w:qFormat/>
    <w:rsid w:val="00042B41"/>
    <w:rPr>
      <w:i/>
      <w:iCs/>
      <w:color w:val="0F4761" w:themeColor="accent1" w:themeShade="BF"/>
    </w:rPr>
  </w:style>
  <w:style w:type="paragraph" w:styleId="IntenseQuote">
    <w:name w:val="Intense Quote"/>
    <w:basedOn w:val="Normal"/>
    <w:next w:val="Normal"/>
    <w:link w:val="IntenseQuoteChar"/>
    <w:uiPriority w:val="30"/>
    <w:qFormat/>
    <w:rsid w:val="0004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B41"/>
    <w:rPr>
      <w:i/>
      <w:iCs/>
      <w:color w:val="0F4761" w:themeColor="accent1" w:themeShade="BF"/>
    </w:rPr>
  </w:style>
  <w:style w:type="character" w:styleId="IntenseReference">
    <w:name w:val="Intense Reference"/>
    <w:basedOn w:val="DefaultParagraphFont"/>
    <w:uiPriority w:val="32"/>
    <w:qFormat/>
    <w:rsid w:val="00042B41"/>
    <w:rPr>
      <w:b/>
      <w:bCs/>
      <w:smallCaps/>
      <w:color w:val="0F4761" w:themeColor="accent1" w:themeShade="BF"/>
      <w:spacing w:val="5"/>
    </w:rPr>
  </w:style>
  <w:style w:type="character" w:styleId="Hyperlink">
    <w:name w:val="Hyperlink"/>
    <w:basedOn w:val="DefaultParagraphFont"/>
    <w:uiPriority w:val="99"/>
    <w:unhideWhenUsed/>
    <w:rsid w:val="00042B41"/>
    <w:rPr>
      <w:color w:val="467886" w:themeColor="hyperlink"/>
      <w:u w:val="single"/>
    </w:rPr>
  </w:style>
  <w:style w:type="character" w:styleId="UnresolvedMention">
    <w:name w:val="Unresolved Mention"/>
    <w:basedOn w:val="DefaultParagraphFont"/>
    <w:uiPriority w:val="99"/>
    <w:semiHidden/>
    <w:unhideWhenUsed/>
    <w:rsid w:val="0004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371">
      <w:bodyDiv w:val="1"/>
      <w:marLeft w:val="0"/>
      <w:marRight w:val="0"/>
      <w:marTop w:val="0"/>
      <w:marBottom w:val="0"/>
      <w:divBdr>
        <w:top w:val="none" w:sz="0" w:space="0" w:color="auto"/>
        <w:left w:val="none" w:sz="0" w:space="0" w:color="auto"/>
        <w:bottom w:val="none" w:sz="0" w:space="0" w:color="auto"/>
        <w:right w:val="none" w:sz="0" w:space="0" w:color="auto"/>
      </w:divBdr>
      <w:divsChild>
        <w:div w:id="120390952">
          <w:marLeft w:val="0"/>
          <w:marRight w:val="0"/>
          <w:marTop w:val="0"/>
          <w:marBottom w:val="0"/>
          <w:divBdr>
            <w:top w:val="none" w:sz="0" w:space="0" w:color="auto"/>
            <w:left w:val="none" w:sz="0" w:space="0" w:color="auto"/>
            <w:bottom w:val="none" w:sz="0" w:space="0" w:color="auto"/>
            <w:right w:val="none" w:sz="0" w:space="0" w:color="auto"/>
          </w:divBdr>
          <w:divsChild>
            <w:div w:id="1764111120">
              <w:marLeft w:val="0"/>
              <w:marRight w:val="0"/>
              <w:marTop w:val="0"/>
              <w:marBottom w:val="0"/>
              <w:divBdr>
                <w:top w:val="none" w:sz="0" w:space="0" w:color="auto"/>
                <w:left w:val="none" w:sz="0" w:space="0" w:color="auto"/>
                <w:bottom w:val="none" w:sz="0" w:space="0" w:color="auto"/>
                <w:right w:val="none" w:sz="0" w:space="0" w:color="auto"/>
              </w:divBdr>
              <w:divsChild>
                <w:div w:id="439767288">
                  <w:marLeft w:val="0"/>
                  <w:marRight w:val="0"/>
                  <w:marTop w:val="0"/>
                  <w:marBottom w:val="0"/>
                  <w:divBdr>
                    <w:top w:val="none" w:sz="0" w:space="0" w:color="auto"/>
                    <w:left w:val="none" w:sz="0" w:space="0" w:color="auto"/>
                    <w:bottom w:val="none" w:sz="0" w:space="0" w:color="auto"/>
                    <w:right w:val="none" w:sz="0" w:space="0" w:color="auto"/>
                  </w:divBdr>
                  <w:divsChild>
                    <w:div w:id="2594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2110">
          <w:marLeft w:val="0"/>
          <w:marRight w:val="0"/>
          <w:marTop w:val="180"/>
          <w:marBottom w:val="0"/>
          <w:divBdr>
            <w:top w:val="none" w:sz="0" w:space="0" w:color="auto"/>
            <w:left w:val="none" w:sz="0" w:space="0" w:color="auto"/>
            <w:bottom w:val="none" w:sz="0" w:space="0" w:color="auto"/>
            <w:right w:val="none" w:sz="0" w:space="0" w:color="auto"/>
          </w:divBdr>
          <w:divsChild>
            <w:div w:id="16525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6817">
      <w:bodyDiv w:val="1"/>
      <w:marLeft w:val="0"/>
      <w:marRight w:val="0"/>
      <w:marTop w:val="0"/>
      <w:marBottom w:val="0"/>
      <w:divBdr>
        <w:top w:val="none" w:sz="0" w:space="0" w:color="auto"/>
        <w:left w:val="none" w:sz="0" w:space="0" w:color="auto"/>
        <w:bottom w:val="none" w:sz="0" w:space="0" w:color="auto"/>
        <w:right w:val="none" w:sz="0" w:space="0" w:color="auto"/>
      </w:divBdr>
      <w:divsChild>
        <w:div w:id="1466200467">
          <w:marLeft w:val="0"/>
          <w:marRight w:val="0"/>
          <w:marTop w:val="0"/>
          <w:marBottom w:val="0"/>
          <w:divBdr>
            <w:top w:val="none" w:sz="0" w:space="0" w:color="auto"/>
            <w:left w:val="none" w:sz="0" w:space="0" w:color="auto"/>
            <w:bottom w:val="none" w:sz="0" w:space="0" w:color="auto"/>
            <w:right w:val="none" w:sz="0" w:space="0" w:color="auto"/>
          </w:divBdr>
          <w:divsChild>
            <w:div w:id="695887628">
              <w:marLeft w:val="0"/>
              <w:marRight w:val="0"/>
              <w:marTop w:val="0"/>
              <w:marBottom w:val="0"/>
              <w:divBdr>
                <w:top w:val="none" w:sz="0" w:space="0" w:color="auto"/>
                <w:left w:val="none" w:sz="0" w:space="0" w:color="auto"/>
                <w:bottom w:val="none" w:sz="0" w:space="0" w:color="auto"/>
                <w:right w:val="none" w:sz="0" w:space="0" w:color="auto"/>
              </w:divBdr>
              <w:divsChild>
                <w:div w:id="1671130177">
                  <w:marLeft w:val="0"/>
                  <w:marRight w:val="0"/>
                  <w:marTop w:val="0"/>
                  <w:marBottom w:val="0"/>
                  <w:divBdr>
                    <w:top w:val="none" w:sz="0" w:space="0" w:color="auto"/>
                    <w:left w:val="none" w:sz="0" w:space="0" w:color="auto"/>
                    <w:bottom w:val="none" w:sz="0" w:space="0" w:color="auto"/>
                    <w:right w:val="none" w:sz="0" w:space="0" w:color="auto"/>
                  </w:divBdr>
                  <w:divsChild>
                    <w:div w:id="827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0953">
          <w:marLeft w:val="0"/>
          <w:marRight w:val="0"/>
          <w:marTop w:val="180"/>
          <w:marBottom w:val="0"/>
          <w:divBdr>
            <w:top w:val="none" w:sz="0" w:space="0" w:color="auto"/>
            <w:left w:val="none" w:sz="0" w:space="0" w:color="auto"/>
            <w:bottom w:val="none" w:sz="0" w:space="0" w:color="auto"/>
            <w:right w:val="none" w:sz="0" w:space="0" w:color="auto"/>
          </w:divBdr>
          <w:divsChild>
            <w:div w:id="9573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1193</Words>
  <Characters>681</Characters>
  <Application>Microsoft Office Word</Application>
  <DocSecurity>0</DocSecurity>
  <Lines>5</Lines>
  <Paragraphs>3</Paragraphs>
  <ScaleCrop>false</ScaleCrop>
  <Company>Valsts izglitibas attistibas agentura</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2025-04-24T07:33:00Z</dcterms:created>
  <dcterms:modified xsi:type="dcterms:W3CDTF">2025-04-29T09:03:00Z</dcterms:modified>
</cp:coreProperties>
</file>