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707E" w14:textId="27615E79" w:rsidR="00514C10" w:rsidRDefault="00514C10" w:rsidP="00067B76">
      <w:r w:rsidRPr="00514C10">
        <w:t>23.03.2021.</w:t>
      </w:r>
    </w:p>
    <w:p w14:paraId="7BFCD0EB" w14:textId="0086206E" w:rsidR="00514C10" w:rsidRPr="00514C10" w:rsidRDefault="00514C10" w:rsidP="00067B76">
      <w:pPr>
        <w:rPr>
          <w:b/>
          <w:bCs/>
        </w:rPr>
      </w:pPr>
      <w:r w:rsidRPr="00514C10">
        <w:rPr>
          <w:b/>
          <w:bCs/>
        </w:rPr>
        <w:t>Ķīmijas olimpiāžu uzdevumu un risinājumu krājums</w:t>
      </w:r>
    </w:p>
    <w:p w14:paraId="20840AF4" w14:textId="2D2C974F" w:rsidR="00067B76" w:rsidRPr="00067B76" w:rsidRDefault="00067B76" w:rsidP="00067B76">
      <w:r w:rsidRPr="00067B76">
        <w:t>Ķīmijas olimpiāžu uzdevumu un to risinājumu krājums ir izstrādāts Valsts izglītības satura centra projekta “Nacionāla un starptautiska mēroga pasākumu īstenošana izglītojamo talantu attīstībai” (projekta Nr. 8.3.2.1/16/I/002) ietvaros. Tas aptver mācību priekšmetu olimpiādēs izstrādāto saturu no 2017. līdz 2020. gadam.</w:t>
      </w:r>
    </w:p>
    <w:p w14:paraId="04A4E9CB" w14:textId="1B1BB18D" w:rsidR="00067B76" w:rsidRPr="00067B76" w:rsidRDefault="00067B76" w:rsidP="00067B76">
      <w:hyperlink r:id="rId5" w:history="1">
        <w:r w:rsidRPr="00067B76">
          <w:rPr>
            <w:rStyle w:val="Hyperlink"/>
          </w:rPr>
          <w:t>Ķīmijas olimpiāžu uzdevumu un to risinājumu krājums (2017.-2020.gads)</w:t>
        </w:r>
      </w:hyperlink>
    </w:p>
    <w:p w14:paraId="45A9B83C" w14:textId="77777777" w:rsidR="00067B76" w:rsidRPr="00067B76" w:rsidRDefault="00067B76" w:rsidP="00067B76">
      <w:r w:rsidRPr="00067B76">
        <w:t>Ķīmijas olimpiādes kalpo gan par sacensībām talantīgāko jauno ķīmiķu starpā, kā arī par rīku ķīmijas zinātnes popularizēšanā starp jauniešiem visā Latvijā. Lai gan ķīmijas zinātnē daudz nozīmīgu atklājumu ir veikti jau pirms vairākiem simtiem un pat tūkstošiem gadu, vairākas ķīmijas nozares pēdējo 60 gadu laikā ir drastiski attīstījušās un modernu ķīmijas olimpiāžu uzdevumi nereti ir balstīti tieši uz šiem nesenajiem atklājumiem. Šādi uzdevumi ir veidoti ar nolūku, lai pārbaudītu skolēnu izpratni par ķīmijas likumsakarībām un pārbaudītu, cik veiksmīgi skolēni spēj uztvert jaunu informāciju un to saistīt ar zināmajām likumsakarībām. Šāda tipa uzdevumi arī bieži skolēniem sagādā lielākas grūtības, jo tie atšķiras no tipiskiem skolas līmeņa ķīmijas uzdevumiem. </w:t>
      </w:r>
    </w:p>
    <w:p w14:paraId="1B0DA513" w14:textId="77777777" w:rsidR="00067B76" w:rsidRPr="00067B76" w:rsidRDefault="00067B76" w:rsidP="00067B76">
      <w:r w:rsidRPr="00067B76">
        <w:t>Uzdevuma krājuma autoru kolektīvs: </w:t>
      </w:r>
    </w:p>
    <w:p w14:paraId="7582841E" w14:textId="77777777" w:rsidR="00067B76" w:rsidRPr="00067B76" w:rsidRDefault="00067B76" w:rsidP="00067B76">
      <w:pPr>
        <w:numPr>
          <w:ilvl w:val="0"/>
          <w:numId w:val="1"/>
        </w:numPr>
      </w:pPr>
      <w:r w:rsidRPr="00067B76">
        <w:t xml:space="preserve">Nauris </w:t>
      </w:r>
      <w:proofErr w:type="spellStart"/>
      <w:r w:rsidRPr="00067B76">
        <w:t>Narvaišs</w:t>
      </w:r>
      <w:proofErr w:type="spellEnd"/>
      <w:r w:rsidRPr="00067B76">
        <w:t> </w:t>
      </w:r>
    </w:p>
    <w:p w14:paraId="2B137846" w14:textId="77777777" w:rsidR="00067B76" w:rsidRPr="00067B76" w:rsidRDefault="00067B76" w:rsidP="00067B76">
      <w:pPr>
        <w:numPr>
          <w:ilvl w:val="0"/>
          <w:numId w:val="1"/>
        </w:numPr>
      </w:pPr>
      <w:r w:rsidRPr="00067B76">
        <w:t>Agris Bērziņš </w:t>
      </w:r>
    </w:p>
    <w:p w14:paraId="24F9D532" w14:textId="77777777" w:rsidR="00067B76" w:rsidRPr="00067B76" w:rsidRDefault="00067B76" w:rsidP="00067B76">
      <w:pPr>
        <w:numPr>
          <w:ilvl w:val="0"/>
          <w:numId w:val="1"/>
        </w:numPr>
      </w:pPr>
      <w:r w:rsidRPr="00067B76">
        <w:t xml:space="preserve">Jānis </w:t>
      </w:r>
      <w:proofErr w:type="spellStart"/>
      <w:r w:rsidRPr="00067B76">
        <w:t>Švirksts</w:t>
      </w:r>
      <w:proofErr w:type="spellEnd"/>
      <w:r w:rsidRPr="00067B76">
        <w:t> </w:t>
      </w:r>
    </w:p>
    <w:p w14:paraId="1F74A8BF" w14:textId="77777777" w:rsidR="00067B76" w:rsidRPr="00067B76" w:rsidRDefault="00067B76" w:rsidP="00067B76">
      <w:pPr>
        <w:numPr>
          <w:ilvl w:val="0"/>
          <w:numId w:val="1"/>
        </w:numPr>
      </w:pPr>
      <w:r w:rsidRPr="00067B76">
        <w:t>Arturs Atvars </w:t>
      </w:r>
    </w:p>
    <w:p w14:paraId="597A6919" w14:textId="77777777" w:rsidR="00067B76" w:rsidRPr="00067B76" w:rsidRDefault="00067B76" w:rsidP="00067B76">
      <w:pPr>
        <w:numPr>
          <w:ilvl w:val="0"/>
          <w:numId w:val="1"/>
        </w:numPr>
      </w:pPr>
      <w:r w:rsidRPr="00067B76">
        <w:t>Beāte Krūze </w:t>
      </w:r>
    </w:p>
    <w:p w14:paraId="481EC963" w14:textId="77777777" w:rsidR="00067B76" w:rsidRPr="00067B76" w:rsidRDefault="00067B76" w:rsidP="00067B76">
      <w:r w:rsidRPr="00067B76">
        <w:t>Zinātniskā redaktore: </w:t>
      </w:r>
    </w:p>
    <w:p w14:paraId="6020A49E" w14:textId="77777777" w:rsidR="00067B76" w:rsidRPr="00067B76" w:rsidRDefault="00067B76" w:rsidP="00067B76">
      <w:pPr>
        <w:numPr>
          <w:ilvl w:val="0"/>
          <w:numId w:val="2"/>
        </w:numPr>
      </w:pPr>
      <w:r w:rsidRPr="00067B76">
        <w:t xml:space="preserve">Aija </w:t>
      </w:r>
      <w:proofErr w:type="spellStart"/>
      <w:r w:rsidRPr="00067B76">
        <w:t>Trimdale</w:t>
      </w:r>
      <w:proofErr w:type="spellEnd"/>
      <w:r w:rsidRPr="00067B76">
        <w:t> </w:t>
      </w:r>
    </w:p>
    <w:p w14:paraId="5F583071" w14:textId="77777777" w:rsidR="00067B76" w:rsidRPr="00067B76" w:rsidRDefault="00067B76" w:rsidP="00067B76">
      <w:r w:rsidRPr="00067B76">
        <w:t>Tehniskais redaktors: </w:t>
      </w:r>
    </w:p>
    <w:p w14:paraId="5547403B" w14:textId="77777777" w:rsidR="00067B76" w:rsidRPr="00067B76" w:rsidRDefault="00067B76" w:rsidP="00067B76">
      <w:pPr>
        <w:numPr>
          <w:ilvl w:val="0"/>
          <w:numId w:val="3"/>
        </w:numPr>
      </w:pPr>
      <w:r w:rsidRPr="00067B76">
        <w:t>Mārtiņš Opmanis </w:t>
      </w:r>
    </w:p>
    <w:p w14:paraId="297807D4" w14:textId="77777777" w:rsidR="00067B76" w:rsidRPr="00067B76" w:rsidRDefault="00067B76" w:rsidP="00067B76">
      <w:r w:rsidRPr="00067B76">
        <w:t>© Valsts izglītības satura centrs, 2021</w:t>
      </w:r>
    </w:p>
    <w:p w14:paraId="4AB922D9" w14:textId="0CE91EA3" w:rsidR="005F7396" w:rsidRDefault="00067B76">
      <w:r>
        <w:rPr>
          <w:noProof/>
        </w:rPr>
        <w:drawing>
          <wp:inline distT="0" distB="0" distL="0" distR="0" wp14:anchorId="07235F1C" wp14:editId="7E1BD5E1">
            <wp:extent cx="3810000" cy="723900"/>
            <wp:effectExtent l="0" t="0" r="0" b="0"/>
            <wp:docPr id="104444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AC6"/>
    <w:multiLevelType w:val="multilevel"/>
    <w:tmpl w:val="B930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90C55"/>
    <w:multiLevelType w:val="multilevel"/>
    <w:tmpl w:val="768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E193A"/>
    <w:multiLevelType w:val="multilevel"/>
    <w:tmpl w:val="E14E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134265">
    <w:abstractNumId w:val="2"/>
  </w:num>
  <w:num w:numId="2" w16cid:durableId="1385301102">
    <w:abstractNumId w:val="0"/>
  </w:num>
  <w:num w:numId="3" w16cid:durableId="104158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76"/>
    <w:rsid w:val="00067B76"/>
    <w:rsid w:val="00241231"/>
    <w:rsid w:val="002A5B2F"/>
    <w:rsid w:val="00514C10"/>
    <w:rsid w:val="005F739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9C4A"/>
  <w15:chartTrackingRefBased/>
  <w15:docId w15:val="{FA35E48F-93AD-4128-9847-5D611459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7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7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B76"/>
    <w:rPr>
      <w:rFonts w:eastAsiaTheme="majorEastAsia" w:cstheme="majorBidi"/>
      <w:color w:val="272727" w:themeColor="text1" w:themeTint="D8"/>
    </w:rPr>
  </w:style>
  <w:style w:type="paragraph" w:styleId="Title">
    <w:name w:val="Title"/>
    <w:basedOn w:val="Normal"/>
    <w:next w:val="Normal"/>
    <w:link w:val="TitleChar"/>
    <w:uiPriority w:val="10"/>
    <w:qFormat/>
    <w:rsid w:val="00067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B76"/>
    <w:pPr>
      <w:spacing w:before="160"/>
      <w:jc w:val="center"/>
    </w:pPr>
    <w:rPr>
      <w:i/>
      <w:iCs/>
      <w:color w:val="404040" w:themeColor="text1" w:themeTint="BF"/>
    </w:rPr>
  </w:style>
  <w:style w:type="character" w:customStyle="1" w:styleId="QuoteChar">
    <w:name w:val="Quote Char"/>
    <w:basedOn w:val="DefaultParagraphFont"/>
    <w:link w:val="Quote"/>
    <w:uiPriority w:val="29"/>
    <w:rsid w:val="00067B76"/>
    <w:rPr>
      <w:i/>
      <w:iCs/>
      <w:color w:val="404040" w:themeColor="text1" w:themeTint="BF"/>
    </w:rPr>
  </w:style>
  <w:style w:type="paragraph" w:styleId="ListParagraph">
    <w:name w:val="List Paragraph"/>
    <w:basedOn w:val="Normal"/>
    <w:uiPriority w:val="34"/>
    <w:qFormat/>
    <w:rsid w:val="00067B76"/>
    <w:pPr>
      <w:ind w:left="720"/>
      <w:contextualSpacing/>
    </w:pPr>
  </w:style>
  <w:style w:type="character" w:styleId="IntenseEmphasis">
    <w:name w:val="Intense Emphasis"/>
    <w:basedOn w:val="DefaultParagraphFont"/>
    <w:uiPriority w:val="21"/>
    <w:qFormat/>
    <w:rsid w:val="00067B76"/>
    <w:rPr>
      <w:i/>
      <w:iCs/>
      <w:color w:val="0F4761" w:themeColor="accent1" w:themeShade="BF"/>
    </w:rPr>
  </w:style>
  <w:style w:type="paragraph" w:styleId="IntenseQuote">
    <w:name w:val="Intense Quote"/>
    <w:basedOn w:val="Normal"/>
    <w:next w:val="Normal"/>
    <w:link w:val="IntenseQuoteChar"/>
    <w:uiPriority w:val="30"/>
    <w:qFormat/>
    <w:rsid w:val="00067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B76"/>
    <w:rPr>
      <w:i/>
      <w:iCs/>
      <w:color w:val="0F4761" w:themeColor="accent1" w:themeShade="BF"/>
    </w:rPr>
  </w:style>
  <w:style w:type="character" w:styleId="IntenseReference">
    <w:name w:val="Intense Reference"/>
    <w:basedOn w:val="DefaultParagraphFont"/>
    <w:uiPriority w:val="32"/>
    <w:qFormat/>
    <w:rsid w:val="00067B76"/>
    <w:rPr>
      <w:b/>
      <w:bCs/>
      <w:smallCaps/>
      <w:color w:val="0F4761" w:themeColor="accent1" w:themeShade="BF"/>
      <w:spacing w:val="5"/>
    </w:rPr>
  </w:style>
  <w:style w:type="character" w:styleId="Hyperlink">
    <w:name w:val="Hyperlink"/>
    <w:basedOn w:val="DefaultParagraphFont"/>
    <w:uiPriority w:val="99"/>
    <w:unhideWhenUsed/>
    <w:rsid w:val="00067B76"/>
    <w:rPr>
      <w:color w:val="467886" w:themeColor="hyperlink"/>
      <w:u w:val="single"/>
    </w:rPr>
  </w:style>
  <w:style w:type="character" w:styleId="UnresolvedMention">
    <w:name w:val="Unresolved Mention"/>
    <w:basedOn w:val="DefaultParagraphFont"/>
    <w:uiPriority w:val="99"/>
    <w:semiHidden/>
    <w:unhideWhenUsed/>
    <w:rsid w:val="00067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6664">
      <w:bodyDiv w:val="1"/>
      <w:marLeft w:val="0"/>
      <w:marRight w:val="0"/>
      <w:marTop w:val="0"/>
      <w:marBottom w:val="0"/>
      <w:divBdr>
        <w:top w:val="none" w:sz="0" w:space="0" w:color="auto"/>
        <w:left w:val="none" w:sz="0" w:space="0" w:color="auto"/>
        <w:bottom w:val="none" w:sz="0" w:space="0" w:color="auto"/>
        <w:right w:val="none" w:sz="0" w:space="0" w:color="auto"/>
      </w:divBdr>
    </w:div>
    <w:div w:id="914894506">
      <w:bodyDiv w:val="1"/>
      <w:marLeft w:val="0"/>
      <w:marRight w:val="0"/>
      <w:marTop w:val="0"/>
      <w:marBottom w:val="0"/>
      <w:divBdr>
        <w:top w:val="none" w:sz="0" w:space="0" w:color="auto"/>
        <w:left w:val="none" w:sz="0" w:space="0" w:color="auto"/>
        <w:bottom w:val="none" w:sz="0" w:space="0" w:color="auto"/>
        <w:right w:val="none" w:sz="0" w:space="0" w:color="auto"/>
      </w:divBdr>
      <w:divsChild>
        <w:div w:id="1551383598">
          <w:marLeft w:val="0"/>
          <w:marRight w:val="0"/>
          <w:marTop w:val="0"/>
          <w:marBottom w:val="0"/>
          <w:divBdr>
            <w:top w:val="none" w:sz="0" w:space="0" w:color="auto"/>
            <w:left w:val="none" w:sz="0" w:space="0" w:color="auto"/>
            <w:bottom w:val="none" w:sz="0" w:space="0" w:color="auto"/>
            <w:right w:val="none" w:sz="0" w:space="0" w:color="auto"/>
          </w:divBdr>
          <w:divsChild>
            <w:div w:id="6058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0779">
      <w:bodyDiv w:val="1"/>
      <w:marLeft w:val="0"/>
      <w:marRight w:val="0"/>
      <w:marTop w:val="0"/>
      <w:marBottom w:val="0"/>
      <w:divBdr>
        <w:top w:val="none" w:sz="0" w:space="0" w:color="auto"/>
        <w:left w:val="none" w:sz="0" w:space="0" w:color="auto"/>
        <w:bottom w:val="none" w:sz="0" w:space="0" w:color="auto"/>
        <w:right w:val="none" w:sz="0" w:space="0" w:color="auto"/>
      </w:divBdr>
    </w:div>
    <w:div w:id="1766926396">
      <w:bodyDiv w:val="1"/>
      <w:marLeft w:val="0"/>
      <w:marRight w:val="0"/>
      <w:marTop w:val="0"/>
      <w:marBottom w:val="0"/>
      <w:divBdr>
        <w:top w:val="none" w:sz="0" w:space="0" w:color="auto"/>
        <w:left w:val="none" w:sz="0" w:space="0" w:color="auto"/>
        <w:bottom w:val="none" w:sz="0" w:space="0" w:color="auto"/>
        <w:right w:val="none" w:sz="0" w:space="0" w:color="auto"/>
      </w:divBdr>
      <w:divsChild>
        <w:div w:id="522477468">
          <w:marLeft w:val="0"/>
          <w:marRight w:val="0"/>
          <w:marTop w:val="0"/>
          <w:marBottom w:val="0"/>
          <w:divBdr>
            <w:top w:val="none" w:sz="0" w:space="0" w:color="auto"/>
            <w:left w:val="none" w:sz="0" w:space="0" w:color="auto"/>
            <w:bottom w:val="none" w:sz="0" w:space="0" w:color="auto"/>
            <w:right w:val="none" w:sz="0" w:space="0" w:color="auto"/>
          </w:divBdr>
          <w:divsChild>
            <w:div w:id="19003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aa.gov.lv/sites/viaa/files/media_file/kimija_olimp_krajums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985</Words>
  <Characters>562</Characters>
  <Application>Microsoft Office Word</Application>
  <DocSecurity>0</DocSecurity>
  <Lines>4</Lines>
  <Paragraphs>3</Paragraphs>
  <ScaleCrop>false</ScaleCrop>
  <Company>Valsts izglitibas attistibas agentura</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2025-04-24T08:13:00Z</dcterms:created>
  <dcterms:modified xsi:type="dcterms:W3CDTF">2025-04-29T09:38:00Z</dcterms:modified>
</cp:coreProperties>
</file>