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D7B3" w14:textId="1EEACD99" w:rsidR="00890253" w:rsidRDefault="00890253" w:rsidP="00645872">
      <w:r w:rsidRPr="00890253">
        <w:t>01.03.2022.</w:t>
      </w:r>
    </w:p>
    <w:p w14:paraId="6EFA119D" w14:textId="5AB2E44B" w:rsidR="00890253" w:rsidRPr="00890253" w:rsidRDefault="00890253" w:rsidP="00645872">
      <w:pPr>
        <w:rPr>
          <w:b/>
          <w:bCs/>
        </w:rPr>
      </w:pPr>
      <w:r w:rsidRPr="00890253">
        <w:rPr>
          <w:b/>
          <w:bCs/>
        </w:rPr>
        <w:t>Informācija visiem 2022. gada ZPD valsts konferences dalībniekiem</w:t>
      </w:r>
    </w:p>
    <w:p w14:paraId="305268E6" w14:textId="2757D102" w:rsidR="00645872" w:rsidRPr="00645872" w:rsidRDefault="00645872" w:rsidP="00645872">
      <w:r w:rsidRPr="00645872">
        <w:t xml:space="preserve">Lai piedalītos Latvijas skolēnu 46. zinātniskās pētniecības darbu valsts konferencē, ikvienam uz to izvirzītajam skolēnam līdz 2022. gada 22. martam </w:t>
      </w:r>
      <w:proofErr w:type="spellStart"/>
      <w:r w:rsidRPr="00645872">
        <w:t>iPoster</w:t>
      </w:r>
      <w:proofErr w:type="spellEnd"/>
      <w:r w:rsidRPr="00645872">
        <w:t xml:space="preserve"> vietnē jāaugšupielādē savs digitālais plakāts. Plakāts savas zinātņu nozares komisijai dalībniekiem virtuālajā ZPD platformā būs jāprezentē 2022. gada 25. martā.</w:t>
      </w:r>
    </w:p>
    <w:p w14:paraId="648F16FE" w14:textId="1BED0503" w:rsidR="00645872" w:rsidRPr="00645872" w:rsidRDefault="00645872" w:rsidP="00645872">
      <w:r w:rsidRPr="00645872">
        <w:t xml:space="preserve">Digitālais plakāts jāveido PDF formātā. Ierakstot savu lietotājvārdu un paroli, dalībniekiem būs pieejama </w:t>
      </w:r>
      <w:proofErr w:type="spellStart"/>
      <w:r w:rsidRPr="00645872">
        <w:t>iPoster</w:t>
      </w:r>
      <w:proofErr w:type="spellEnd"/>
      <w:r w:rsidRPr="00645872">
        <w:t> vietne, kurā varēs atrast instrukciju ar nosacījumiem un ieteikumiem, kā izveidot plakātu. Tehniskā instrukcija tiks publicēta 8.martā </w:t>
      </w:r>
      <w:hyperlink r:id="rId4" w:tgtFrame="_blank" w:history="1">
        <w:r w:rsidRPr="00645872">
          <w:rPr>
            <w:rStyle w:val="Hyperlink"/>
          </w:rPr>
          <w:t>https://edu.lu.lv/</w:t>
        </w:r>
      </w:hyperlink>
      <w:r w:rsidRPr="00645872">
        <w:rPr>
          <w:u w:val="single"/>
        </w:rPr>
        <w:t> </w:t>
      </w:r>
      <w:r w:rsidRPr="00645872">
        <w:t>sadaļā “Aktuālā informācija”.</w:t>
      </w:r>
    </w:p>
    <w:p w14:paraId="60720D80" w14:textId="77777777" w:rsidR="00645872" w:rsidRPr="00645872" w:rsidRDefault="00645872" w:rsidP="00645872">
      <w:r w:rsidRPr="00645872">
        <w:t xml:space="preserve">Katrai prezentācijai Zinātniskās pētniecības darbu valsts konferencē būs atvēlētas 10 minūtes - 4 minūtes digitālā </w:t>
      </w:r>
      <w:proofErr w:type="spellStart"/>
      <w:r w:rsidRPr="00645872">
        <w:t>iPoster</w:t>
      </w:r>
      <w:proofErr w:type="spellEnd"/>
      <w:r w:rsidRPr="00645872">
        <w:t xml:space="preserve"> plakāta prezentācijai, 6 minūtes skolēna vai skolēnu diskusijai ar komisiju. Sīkāku informāciju par pievienošanos digitālo plakātu prezentēšanai tiešsaistē skolēni savā e-pastā saņems pirms valsts konferences.</w:t>
      </w:r>
    </w:p>
    <w:p w14:paraId="127CD1AD" w14:textId="77777777" w:rsidR="00645872" w:rsidRPr="00645872" w:rsidRDefault="00645872" w:rsidP="00645872">
      <w:r w:rsidRPr="00645872">
        <w:t>Zinātniskās pētniecības darbu konferences tiek īstenotas ESF projekta “Nacionāla un starptautiska mēroga pasākumu īstenošana izglītojamo talantu attīstībai” ietvaros, projekta numurs 8.3.2.1/16/I/002.</w:t>
      </w:r>
    </w:p>
    <w:p w14:paraId="59849C15" w14:textId="25470F70" w:rsidR="00645872" w:rsidRPr="00645872" w:rsidRDefault="00645872" w:rsidP="00645872">
      <w:hyperlink r:id="rId5" w:tgtFrame="_blank" w:tooltip="informacija-par-latvijas-skolenu-46.-zinatniskas-petniecibas-darbu-konferences-3.-posma-norisi-un-darbu-vertesanas-kartibu.pdf" w:history="1">
        <w:proofErr w:type="spellStart"/>
        <w:r w:rsidRPr="00645872">
          <w:rPr>
            <w:rStyle w:val="Hyperlink"/>
          </w:rPr>
          <w:t>Informācija</w:t>
        </w:r>
        <w:proofErr w:type="spellEnd"/>
        <w:r w:rsidRPr="00645872">
          <w:rPr>
            <w:rStyle w:val="Hyperlink"/>
          </w:rPr>
          <w:t xml:space="preserve"> par Latvijas </w:t>
        </w:r>
        <w:proofErr w:type="spellStart"/>
        <w:r w:rsidRPr="00645872">
          <w:rPr>
            <w:rStyle w:val="Hyperlink"/>
          </w:rPr>
          <w:t>skolēnu</w:t>
        </w:r>
        <w:proofErr w:type="spellEnd"/>
        <w:r w:rsidRPr="00645872">
          <w:rPr>
            <w:rStyle w:val="Hyperlink"/>
          </w:rPr>
          <w:t xml:space="preserve"> 46. </w:t>
        </w:r>
        <w:proofErr w:type="spellStart"/>
        <w:r w:rsidRPr="00645872">
          <w:rPr>
            <w:rStyle w:val="Hyperlink"/>
          </w:rPr>
          <w:t>zinātniskās</w:t>
        </w:r>
        <w:proofErr w:type="spellEnd"/>
        <w:r w:rsidRPr="00645872">
          <w:rPr>
            <w:rStyle w:val="Hyperlink"/>
          </w:rPr>
          <w:t xml:space="preserve"> </w:t>
        </w:r>
        <w:proofErr w:type="spellStart"/>
        <w:r w:rsidRPr="00645872">
          <w:rPr>
            <w:rStyle w:val="Hyperlink"/>
          </w:rPr>
          <w:t>pētniecības</w:t>
        </w:r>
        <w:proofErr w:type="spellEnd"/>
        <w:r w:rsidRPr="00645872">
          <w:rPr>
            <w:rStyle w:val="Hyperlink"/>
          </w:rPr>
          <w:t xml:space="preserve"> darbu konferences 3. posma norisi un darbu </w:t>
        </w:r>
        <w:proofErr w:type="spellStart"/>
        <w:r w:rsidRPr="00645872">
          <w:rPr>
            <w:rStyle w:val="Hyperlink"/>
          </w:rPr>
          <w:t>vērtēšanas</w:t>
        </w:r>
        <w:proofErr w:type="spellEnd"/>
        <w:r w:rsidRPr="00645872">
          <w:rPr>
            <w:rStyle w:val="Hyperlink"/>
          </w:rPr>
          <w:t xml:space="preserve"> </w:t>
        </w:r>
        <w:proofErr w:type="spellStart"/>
        <w:r w:rsidRPr="00645872">
          <w:rPr>
            <w:rStyle w:val="Hyperlink"/>
          </w:rPr>
          <w:t>kārtību</w:t>
        </w:r>
        <w:proofErr w:type="spellEnd"/>
        <w:r w:rsidRPr="00645872">
          <w:rPr>
            <w:rStyle w:val="Hyperlink"/>
          </w:rPr>
          <w:t>.</w:t>
        </w:r>
      </w:hyperlink>
    </w:p>
    <w:p w14:paraId="4F64C159" w14:textId="07785E2C" w:rsidR="00645872" w:rsidRPr="00645872" w:rsidRDefault="00645872" w:rsidP="00645872">
      <w:hyperlink r:id="rId6" w:history="1">
        <w:r w:rsidRPr="00645872">
          <w:rPr>
            <w:rStyle w:val="Hyperlink"/>
          </w:rPr>
          <w:t>Latvijas skolēnu 46. zinātniskās pētniecības darbu konferences nolikums.</w:t>
        </w:r>
      </w:hyperlink>
    </w:p>
    <w:p w14:paraId="675A4680" w14:textId="0AFD7D52" w:rsidR="00645872" w:rsidRPr="00645872" w:rsidRDefault="00645872" w:rsidP="00645872">
      <w:r w:rsidRPr="00645872">
        <w:t>Papildu informācija:</w:t>
      </w:r>
      <w:r w:rsidRPr="00645872">
        <w:br/>
        <w:t>Maija Butlere Bērziņa</w:t>
      </w:r>
      <w:r w:rsidRPr="00645872">
        <w:br/>
        <w:t>Koordinatore zinātniski pētnieciskās darbības jomā</w:t>
      </w:r>
    </w:p>
    <w:p w14:paraId="0D4F8E2B" w14:textId="77777777" w:rsidR="00645872" w:rsidRPr="00645872" w:rsidRDefault="00645872" w:rsidP="00645872">
      <w:r w:rsidRPr="00645872">
        <w:t> </w:t>
      </w:r>
    </w:p>
    <w:p w14:paraId="400DD027" w14:textId="1842CBA5" w:rsidR="00645872" w:rsidRPr="00645872" w:rsidRDefault="00645872" w:rsidP="00645872">
      <w:r w:rsidRPr="00645872">
        <w:rPr>
          <w:noProof/>
        </w:rPr>
        <w:drawing>
          <wp:inline distT="0" distB="0" distL="0" distR="0" wp14:anchorId="71B4634D" wp14:editId="0003438B">
            <wp:extent cx="3810000" cy="723900"/>
            <wp:effectExtent l="0" t="0" r="0" b="0"/>
            <wp:docPr id="134487760" name="Picture 2" descr="ESF_logo_ansamb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F_logo_ansambl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3CA6F" w14:textId="77777777" w:rsidR="005F7396" w:rsidRPr="00645872" w:rsidRDefault="005F7396" w:rsidP="00645872"/>
    <w:sectPr w:rsidR="005F7396" w:rsidRPr="006458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72"/>
    <w:rsid w:val="005F7396"/>
    <w:rsid w:val="00645872"/>
    <w:rsid w:val="00890253"/>
    <w:rsid w:val="00A009DD"/>
    <w:rsid w:val="00BD436F"/>
    <w:rsid w:val="00CB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66BB"/>
  <w15:chartTrackingRefBased/>
  <w15:docId w15:val="{51D2C4F9-FAF7-4B6B-8DB4-2277514E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8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58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aa.gov.lv/sites/viaa/files/media_file/46_zpd_konf_nolikums_19012022_0.pdf" TargetMode="External"/><Relationship Id="rId5" Type="http://schemas.openxmlformats.org/officeDocument/2006/relationships/hyperlink" Target="https://www.viaa.gov.lv/sites/viaa/files/media_file/informacija-par-latvijas-skolenu-46.-zinatniskas-petniecibas-darbu-konferences-3.-posma-norisi-un-darbu-vertesanas-kartibu.pdf" TargetMode="External"/><Relationship Id="rId4" Type="http://schemas.openxmlformats.org/officeDocument/2006/relationships/hyperlink" Target="https://edu.lu.lv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1288</Words>
  <Characters>735</Characters>
  <Application>Microsoft Office Word</Application>
  <DocSecurity>0</DocSecurity>
  <Lines>6</Lines>
  <Paragraphs>4</Paragraphs>
  <ScaleCrop>false</ScaleCrop>
  <Company>Valsts izglitibas attistibas agentura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2025-04-24T12:13:00Z</dcterms:created>
  <dcterms:modified xsi:type="dcterms:W3CDTF">2025-04-29T11:24:00Z</dcterms:modified>
</cp:coreProperties>
</file>