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7AE94" w14:textId="228E403D" w:rsidR="00203D3F" w:rsidRDefault="00203D3F" w:rsidP="00954395">
      <w:r w:rsidRPr="00203D3F">
        <w:t>03.03.2022.</w:t>
      </w:r>
    </w:p>
    <w:p w14:paraId="07FE65C8" w14:textId="3E4FBC8E" w:rsidR="00203D3F" w:rsidRPr="00203D3F" w:rsidRDefault="00203D3F" w:rsidP="00954395">
      <w:pPr>
        <w:rPr>
          <w:b/>
          <w:bCs/>
        </w:rPr>
      </w:pPr>
      <w:r w:rsidRPr="00203D3F">
        <w:rPr>
          <w:b/>
          <w:bCs/>
        </w:rPr>
        <w:t>Norisināsies skolēnu 46. zinātniskās pētniecības darbu konference</w:t>
      </w:r>
    </w:p>
    <w:p w14:paraId="74C8A062" w14:textId="0A4158F5" w:rsidR="00954395" w:rsidRPr="00954395" w:rsidRDefault="00954395" w:rsidP="00954395">
      <w:r w:rsidRPr="00954395">
        <w:t>629 skolēni no visas Latvijas piektdien, 4.martā, attālināti piedalīsies skolēnu 46. zinātniskās pētniecības darbu reģionālajā konferencē, prezentējot kopā 548 izstrādātos pētniecības darbus sešās zinātņu nozarēs. Šis mācību gads ir pierādījis skolēnu ir nezūdošo interesi izstrādāt pētījumus par aktuālām un sabiedrībai nozīmīgām tēmām. </w:t>
      </w:r>
    </w:p>
    <w:p w14:paraId="4FBDBF52" w14:textId="77777777" w:rsidR="00954395" w:rsidRPr="00954395" w:rsidRDefault="00954395" w:rsidP="00954395">
      <w:r w:rsidRPr="00954395">
        <w:t>Reģionālās zinātniskās konferences šogad organizē Latvijas Universitāte Rīgas un Pierīgas reģionā, Daugavpils Universitāte Latgalē, Latvijas Lauksaimniecības universitāte Zemgalē un Liepājas Universitāte Kurzemē, savukārt Vidzemes reģiona skolēnu darbi tiks prezentēti kādā no iepriekš minētajiem reģioniem. </w:t>
      </w:r>
    </w:p>
    <w:p w14:paraId="3D618009" w14:textId="77777777" w:rsidR="00954395" w:rsidRPr="00954395" w:rsidRDefault="00954395" w:rsidP="00954395">
      <w:r w:rsidRPr="00954395">
        <w:t xml:space="preserve">Vērtējot epidemioloģisko situāciju valstī, zinātniski pētniecisko darbu konference norisināsies tiešsaistes režīmā platformās </w:t>
      </w:r>
      <w:proofErr w:type="spellStart"/>
      <w:r w:rsidRPr="00954395">
        <w:t>iPoster</w:t>
      </w:r>
      <w:proofErr w:type="spellEnd"/>
      <w:r w:rsidRPr="00954395">
        <w:t xml:space="preserve"> un Microsoft </w:t>
      </w:r>
      <w:proofErr w:type="spellStart"/>
      <w:r w:rsidRPr="00954395">
        <w:t>Teams</w:t>
      </w:r>
      <w:proofErr w:type="spellEnd"/>
      <w:r w:rsidRPr="00954395">
        <w:t>. Kopā ir izveidotas 40 vērtēšanas komisijas, kurās iekļauti augstskolu mācībspēki, nozaru eksperti un citi speciālisti, kuri uzklausīs un vērtēs skolēnu prezentācijas, diskutēs par darbu aktualitāti, izstrādes gaitu un iegūtajiem rezultātiem. </w:t>
      </w:r>
    </w:p>
    <w:p w14:paraId="6079AB8A" w14:textId="77777777" w:rsidR="00954395" w:rsidRPr="00954395" w:rsidRDefault="00954395" w:rsidP="00954395">
      <w:r w:rsidRPr="00954395">
        <w:t xml:space="preserve">Visi skolēni, kas reģiona posmā būs </w:t>
      </w:r>
      <w:proofErr w:type="spellStart"/>
      <w:r w:rsidRPr="00954395">
        <w:t>iegvuši</w:t>
      </w:r>
      <w:proofErr w:type="spellEnd"/>
      <w:r w:rsidRPr="00954395">
        <w:t> vismaz 100 punktus, tiks aicināti piedalīties Latvijas skolēnu 46. zinātniskās pētniecības darbu valsts konferencē, kas norisināsies 25. martā. </w:t>
      </w:r>
    </w:p>
    <w:p w14:paraId="36B6B7E8" w14:textId="77777777" w:rsidR="00954395" w:rsidRPr="00954395" w:rsidRDefault="00954395" w:rsidP="00954395">
      <w:r w:rsidRPr="00954395">
        <w:t>Skolēnu zinātniskās pētniecības konferences sadarbības partneri reģionos ir Latvijas Lauksaimniecības universitāte, Latvijas Universitāte,  Rīgas Tehniskā universitāte, Daugavpils Universitāte un Liepājas Universitāte. </w:t>
      </w:r>
    </w:p>
    <w:p w14:paraId="1ABA12E7" w14:textId="77777777" w:rsidR="00954395" w:rsidRPr="00954395" w:rsidRDefault="00954395" w:rsidP="00954395">
      <w:r w:rsidRPr="00954395">
        <w:t>Zinātniskās pētniecības darbu konferences tiek īstenotas ESF projekta “Nacionāla un starptautiska mēroga pasākumu īstenošana izglītojamo talantu attīstībai” ietvaros, projekta numurs 8.3.2.1/16/I/002. </w:t>
      </w:r>
    </w:p>
    <w:p w14:paraId="6F73F6AA" w14:textId="77777777" w:rsidR="00954395" w:rsidRPr="00954395" w:rsidRDefault="00954395" w:rsidP="00954395">
      <w:r w:rsidRPr="00954395">
        <w:t> </w:t>
      </w:r>
    </w:p>
    <w:p w14:paraId="4ECAD44A" w14:textId="77777777" w:rsidR="00954395" w:rsidRPr="00954395" w:rsidRDefault="00954395" w:rsidP="00954395">
      <w:r w:rsidRPr="00954395">
        <w:t>Papildus informācija:</w:t>
      </w:r>
      <w:r w:rsidRPr="00954395">
        <w:br/>
        <w:t>Maija Butlere Bērziņa</w:t>
      </w:r>
      <w:r w:rsidRPr="00954395">
        <w:br/>
        <w:t>Koordinatore zinātniski pētnieciskās darbības jomā</w:t>
      </w:r>
      <w:r w:rsidRPr="00954395">
        <w:br/>
        <w:t>Tālrunis: </w:t>
      </w:r>
      <w:hyperlink r:id="rId4" w:history="1">
        <w:r w:rsidRPr="00954395">
          <w:rPr>
            <w:rStyle w:val="Hyperlink"/>
          </w:rPr>
          <w:t>+371 20329916</w:t>
        </w:r>
      </w:hyperlink>
      <w:r w:rsidRPr="00954395">
        <w:t>, e-pasts: </w:t>
      </w:r>
      <w:hyperlink r:id="rId5" w:tgtFrame="_blank" w:history="1">
        <w:r w:rsidRPr="00954395">
          <w:rPr>
            <w:rStyle w:val="Hyperlink"/>
          </w:rPr>
          <w:t>maija.butlere-berzina@832.visc.gov.lv</w:t>
        </w:r>
      </w:hyperlink>
      <w:r w:rsidRPr="00954395">
        <w:t> </w:t>
      </w:r>
    </w:p>
    <w:p w14:paraId="563EF086" w14:textId="69BBBD83" w:rsidR="00954395" w:rsidRPr="00954395" w:rsidRDefault="00954395" w:rsidP="00954395">
      <w:r w:rsidRPr="00954395">
        <w:rPr>
          <w:noProof/>
        </w:rPr>
        <w:drawing>
          <wp:inline distT="0" distB="0" distL="0" distR="0" wp14:anchorId="7DCE776E" wp14:editId="36A16C12">
            <wp:extent cx="3810000" cy="723900"/>
            <wp:effectExtent l="0" t="0" r="0" b="0"/>
            <wp:docPr id="1555844199"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39082724"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395"/>
    <w:rsid w:val="00203D3F"/>
    <w:rsid w:val="005F7396"/>
    <w:rsid w:val="00954395"/>
    <w:rsid w:val="009F777A"/>
    <w:rsid w:val="00A009DD"/>
    <w:rsid w:val="00B82F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F3C1"/>
  <w15:chartTrackingRefBased/>
  <w15:docId w15:val="{07BE9A76-C1BE-47A4-BD2A-66633D14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3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3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3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395"/>
    <w:rPr>
      <w:rFonts w:eastAsiaTheme="majorEastAsia" w:cstheme="majorBidi"/>
      <w:color w:val="272727" w:themeColor="text1" w:themeTint="D8"/>
    </w:rPr>
  </w:style>
  <w:style w:type="paragraph" w:styleId="Title">
    <w:name w:val="Title"/>
    <w:basedOn w:val="Normal"/>
    <w:next w:val="Normal"/>
    <w:link w:val="TitleChar"/>
    <w:uiPriority w:val="10"/>
    <w:qFormat/>
    <w:rsid w:val="00954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395"/>
    <w:pPr>
      <w:spacing w:before="160"/>
      <w:jc w:val="center"/>
    </w:pPr>
    <w:rPr>
      <w:i/>
      <w:iCs/>
      <w:color w:val="404040" w:themeColor="text1" w:themeTint="BF"/>
    </w:rPr>
  </w:style>
  <w:style w:type="character" w:customStyle="1" w:styleId="QuoteChar">
    <w:name w:val="Quote Char"/>
    <w:basedOn w:val="DefaultParagraphFont"/>
    <w:link w:val="Quote"/>
    <w:uiPriority w:val="29"/>
    <w:rsid w:val="00954395"/>
    <w:rPr>
      <w:i/>
      <w:iCs/>
      <w:color w:val="404040" w:themeColor="text1" w:themeTint="BF"/>
    </w:rPr>
  </w:style>
  <w:style w:type="paragraph" w:styleId="ListParagraph">
    <w:name w:val="List Paragraph"/>
    <w:basedOn w:val="Normal"/>
    <w:uiPriority w:val="34"/>
    <w:qFormat/>
    <w:rsid w:val="00954395"/>
    <w:pPr>
      <w:ind w:left="720"/>
      <w:contextualSpacing/>
    </w:pPr>
  </w:style>
  <w:style w:type="character" w:styleId="IntenseEmphasis">
    <w:name w:val="Intense Emphasis"/>
    <w:basedOn w:val="DefaultParagraphFont"/>
    <w:uiPriority w:val="21"/>
    <w:qFormat/>
    <w:rsid w:val="00954395"/>
    <w:rPr>
      <w:i/>
      <w:iCs/>
      <w:color w:val="0F4761" w:themeColor="accent1" w:themeShade="BF"/>
    </w:rPr>
  </w:style>
  <w:style w:type="paragraph" w:styleId="IntenseQuote">
    <w:name w:val="Intense Quote"/>
    <w:basedOn w:val="Normal"/>
    <w:next w:val="Normal"/>
    <w:link w:val="IntenseQuoteChar"/>
    <w:uiPriority w:val="30"/>
    <w:qFormat/>
    <w:rsid w:val="00954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395"/>
    <w:rPr>
      <w:i/>
      <w:iCs/>
      <w:color w:val="0F4761" w:themeColor="accent1" w:themeShade="BF"/>
    </w:rPr>
  </w:style>
  <w:style w:type="character" w:styleId="IntenseReference">
    <w:name w:val="Intense Reference"/>
    <w:basedOn w:val="DefaultParagraphFont"/>
    <w:uiPriority w:val="32"/>
    <w:qFormat/>
    <w:rsid w:val="00954395"/>
    <w:rPr>
      <w:b/>
      <w:bCs/>
      <w:smallCaps/>
      <w:color w:val="0F4761" w:themeColor="accent1" w:themeShade="BF"/>
      <w:spacing w:val="5"/>
    </w:rPr>
  </w:style>
  <w:style w:type="character" w:styleId="Hyperlink">
    <w:name w:val="Hyperlink"/>
    <w:basedOn w:val="DefaultParagraphFont"/>
    <w:uiPriority w:val="99"/>
    <w:unhideWhenUsed/>
    <w:rsid w:val="00954395"/>
    <w:rPr>
      <w:color w:val="467886" w:themeColor="hyperlink"/>
      <w:u w:val="single"/>
    </w:rPr>
  </w:style>
  <w:style w:type="character" w:styleId="UnresolvedMention">
    <w:name w:val="Unresolved Mention"/>
    <w:basedOn w:val="DefaultParagraphFont"/>
    <w:uiPriority w:val="99"/>
    <w:semiHidden/>
    <w:unhideWhenUsed/>
    <w:rsid w:val="00954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058448">
      <w:bodyDiv w:val="1"/>
      <w:marLeft w:val="0"/>
      <w:marRight w:val="0"/>
      <w:marTop w:val="0"/>
      <w:marBottom w:val="0"/>
      <w:divBdr>
        <w:top w:val="none" w:sz="0" w:space="0" w:color="auto"/>
        <w:left w:val="none" w:sz="0" w:space="0" w:color="auto"/>
        <w:bottom w:val="none" w:sz="0" w:space="0" w:color="auto"/>
        <w:right w:val="none" w:sz="0" w:space="0" w:color="auto"/>
      </w:divBdr>
      <w:divsChild>
        <w:div w:id="1054617754">
          <w:marLeft w:val="0"/>
          <w:marRight w:val="0"/>
          <w:marTop w:val="0"/>
          <w:marBottom w:val="0"/>
          <w:divBdr>
            <w:top w:val="none" w:sz="0" w:space="0" w:color="auto"/>
            <w:left w:val="none" w:sz="0" w:space="0" w:color="auto"/>
            <w:bottom w:val="none" w:sz="0" w:space="0" w:color="auto"/>
            <w:right w:val="none" w:sz="0" w:space="0" w:color="auto"/>
          </w:divBdr>
          <w:divsChild>
            <w:div w:id="8555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88416">
      <w:bodyDiv w:val="1"/>
      <w:marLeft w:val="0"/>
      <w:marRight w:val="0"/>
      <w:marTop w:val="0"/>
      <w:marBottom w:val="0"/>
      <w:divBdr>
        <w:top w:val="none" w:sz="0" w:space="0" w:color="auto"/>
        <w:left w:val="none" w:sz="0" w:space="0" w:color="auto"/>
        <w:bottom w:val="none" w:sz="0" w:space="0" w:color="auto"/>
        <w:right w:val="none" w:sz="0" w:space="0" w:color="auto"/>
      </w:divBdr>
      <w:divsChild>
        <w:div w:id="1196382386">
          <w:marLeft w:val="0"/>
          <w:marRight w:val="0"/>
          <w:marTop w:val="0"/>
          <w:marBottom w:val="0"/>
          <w:divBdr>
            <w:top w:val="none" w:sz="0" w:space="0" w:color="auto"/>
            <w:left w:val="none" w:sz="0" w:space="0" w:color="auto"/>
            <w:bottom w:val="none" w:sz="0" w:space="0" w:color="auto"/>
            <w:right w:val="none" w:sz="0" w:space="0" w:color="auto"/>
          </w:divBdr>
          <w:divsChild>
            <w:div w:id="47364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maija.butlere-berzina@832.visc.gov.lv" TargetMode="External"/><Relationship Id="rId4" Type="http://schemas.openxmlformats.org/officeDocument/2006/relationships/hyperlink" Target="tel:+371%20203299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1282</Words>
  <Characters>732</Characters>
  <Application>Microsoft Office Word</Application>
  <DocSecurity>0</DocSecurity>
  <Lines>6</Lines>
  <Paragraphs>4</Paragraphs>
  <ScaleCrop>false</ScaleCrop>
  <Company>Valsts izglitibas attistibas agentura</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2025-04-24T12:18:00Z</dcterms:created>
  <dcterms:modified xsi:type="dcterms:W3CDTF">2025-04-29T11:24:00Z</dcterms:modified>
</cp:coreProperties>
</file>