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AD5CD" w14:textId="5D9F131B" w:rsidR="00845BC0" w:rsidRDefault="00845BC0" w:rsidP="009B6CDC">
      <w:r w:rsidRPr="00845BC0">
        <w:t>25.07.2023.</w:t>
      </w:r>
    </w:p>
    <w:p w14:paraId="67106566" w14:textId="122A427B" w:rsidR="00845BC0" w:rsidRPr="00845BC0" w:rsidRDefault="00845BC0" w:rsidP="009B6CDC">
      <w:pPr>
        <w:rPr>
          <w:b/>
          <w:bCs/>
        </w:rPr>
      </w:pPr>
      <w:r w:rsidRPr="00845BC0">
        <w:rPr>
          <w:b/>
          <w:bCs/>
        </w:rPr>
        <w:t>Starptautiskajā ķīmijas olimpiādē visi Latvijas skolēni izcīna medaļas</w:t>
      </w:r>
    </w:p>
    <w:p w14:paraId="63E6EDB2" w14:textId="10D8C529" w:rsidR="009B6CDC" w:rsidRPr="009B6CDC" w:rsidRDefault="009B6CDC" w:rsidP="009B6CDC">
      <w:r w:rsidRPr="009B6CDC">
        <w:rPr>
          <w:noProof/>
        </w:rPr>
        <w:drawing>
          <wp:inline distT="0" distB="0" distL="0" distR="0" wp14:anchorId="1A1A4562" wp14:editId="2D1F3CD3">
            <wp:extent cx="5274310" cy="3023870"/>
            <wp:effectExtent l="0" t="0" r="2540" b="5080"/>
            <wp:docPr id="1112596901" name="Picture 4" descr="ICh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h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D399E9B" w14:textId="77777777" w:rsidR="009B6CDC" w:rsidRPr="009B6CDC" w:rsidRDefault="009B6CDC" w:rsidP="009B6CDC">
      <w:r w:rsidRPr="009B6CDC">
        <w:t xml:space="preserve">Šogad, no 16. līdz 25. jūlijam Cīrihē, Šveicē, jau 55. reizi norisinājās Starptautiskā ķīmijas olimpiādē, kurā vairāk nekā 320 skolēnu konkurencē medaļas izcīnīja četri Latvijas skolēni. Sudraba medaļu ieguva </w:t>
      </w:r>
      <w:proofErr w:type="spellStart"/>
      <w:r w:rsidRPr="009B6CDC">
        <w:t>Daniils</w:t>
      </w:r>
      <w:proofErr w:type="spellEnd"/>
      <w:r w:rsidRPr="009B6CDC">
        <w:t xml:space="preserve"> Kargins no Rīgas 10. vidusskolas, savukārt bronzas medaļas ieguva </w:t>
      </w:r>
      <w:proofErr w:type="spellStart"/>
      <w:r w:rsidRPr="009B6CDC">
        <w:t>Daniils</w:t>
      </w:r>
      <w:proofErr w:type="spellEnd"/>
      <w:r w:rsidRPr="009B6CDC">
        <w:t xml:space="preserve"> </w:t>
      </w:r>
      <w:proofErr w:type="spellStart"/>
      <w:r w:rsidRPr="009B6CDC">
        <w:t>Soško</w:t>
      </w:r>
      <w:proofErr w:type="spellEnd"/>
      <w:r w:rsidRPr="009B6CDC">
        <w:t xml:space="preserve"> un Viesturs </w:t>
      </w:r>
      <w:proofErr w:type="spellStart"/>
      <w:r w:rsidRPr="009B6CDC">
        <w:t>Streļčs</w:t>
      </w:r>
      <w:proofErr w:type="spellEnd"/>
      <w:r w:rsidRPr="009B6CDC">
        <w:t> no RTU Inženierzinātņu vidusskolas, un Linards Lūsis, Rīgas Valsts 2. ģimnāzijas skolēns.</w:t>
      </w:r>
    </w:p>
    <w:p w14:paraId="16866B17" w14:textId="77777777" w:rsidR="009B6CDC" w:rsidRPr="009B6CDC" w:rsidRDefault="009B6CDC" w:rsidP="009B6CDC">
      <w:r w:rsidRPr="009B6CDC">
        <w:t>Olimpiāde dalībniekiem iesākās ar pamatīgu uzdevumu apjomu laboratorijas darbos – piecu stundu laikā dalībniekiem bija jāveic divas organiskās sintēzes, kurās bija jāizmanto balinātājs kā reaģents, kā arī jāveic paraugu kvalitatīvā un kvantitatīvā analīze. Savukārt teorētiskajā daļā uzdevumu autori bija sagatavojuši apjomīgāko uzdevumu komplektu olimpiādes vēsturē - dalībniekiem piecu stundu laikā bija jāatrisina 10 uzdevumu komplekts, kas kopumā ar atbilžu lapām sastādīja vairāk kā 90 lapaspuses.</w:t>
      </w:r>
    </w:p>
    <w:p w14:paraId="3DC70F79" w14:textId="77777777" w:rsidR="009B6CDC" w:rsidRPr="009B6CDC" w:rsidRDefault="009B6CDC" w:rsidP="009B6CDC">
      <w:r w:rsidRPr="009B6CDC">
        <w:t xml:space="preserve">“Šogad uzdevumi bija par tādām tēmām kā mākslīgā fotosintēze, elektroķīmiska ogļskābās gāzes pārvēršana par etilspirtu, elektrība kā reaģents organiskajā sintēzē, Šveices farmācijas uzņēmumos izstrādātām </w:t>
      </w:r>
      <w:proofErr w:type="spellStart"/>
      <w:r w:rsidRPr="009B6CDC">
        <w:t>zāļvielām</w:t>
      </w:r>
      <w:proofErr w:type="spellEnd"/>
      <w:r w:rsidRPr="009B6CDC">
        <w:t xml:space="preserve"> un citām modernām ķīmijas tēmām,” izklāsta Nauris </w:t>
      </w:r>
      <w:proofErr w:type="spellStart"/>
      <w:r w:rsidRPr="009B6CDC">
        <w:t>Narvaišs</w:t>
      </w:r>
      <w:proofErr w:type="spellEnd"/>
      <w:r w:rsidRPr="009B6CDC">
        <w:t>, Latvijas komandas vadītājs, Latvijas Organiskās Sintēzes institūta zinātniskais asistents, LU Ķīmijas fakultātes doktorants. Latvijas skolēnus olimpiādei palīdzēja sagatavot un uz sacensībām līdzi devās arī Tartu Universitātes doktorants Ritums Cepītis. </w:t>
      </w:r>
    </w:p>
    <w:p w14:paraId="18A95EB0" w14:textId="77777777" w:rsidR="009B6CDC" w:rsidRPr="009B6CDC" w:rsidRDefault="009B6CDC" w:rsidP="009B6CDC">
      <w:proofErr w:type="spellStart"/>
      <w:r w:rsidRPr="009B6CDC">
        <w:t>Daniils</w:t>
      </w:r>
      <w:proofErr w:type="spellEnd"/>
      <w:r w:rsidRPr="009B6CDC">
        <w:t xml:space="preserve"> Kargins, sudraba medaļas ieguvējs, lepojas ar sasniegto rezultātu: “biju motivēts tiekties uz augstiem panākumiem, un esmu neizsakāmi </w:t>
      </w:r>
      <w:r w:rsidRPr="009B6CDC">
        <w:lastRenderedPageBreak/>
        <w:t>priecīgs beidzot tikties klātienē ar skolēniem no dažādām valstīm, ar kuriem jau biju iepazinies attālinātajās olimpiādēs.”</w:t>
      </w:r>
    </w:p>
    <w:p w14:paraId="34A25596" w14:textId="77777777" w:rsidR="009B6CDC" w:rsidRPr="009B6CDC" w:rsidRDefault="009B6CDC" w:rsidP="009B6CDC">
      <w:r w:rsidRPr="009B6CDC">
        <w:t xml:space="preserve">Izsakām pateicību aviokompānijai </w:t>
      </w:r>
      <w:proofErr w:type="spellStart"/>
      <w:r w:rsidRPr="009B6CDC">
        <w:t>airBaltic</w:t>
      </w:r>
      <w:proofErr w:type="spellEnd"/>
      <w:r w:rsidRPr="009B6CDC">
        <w:t>, kas sniedz atbalstu Latvijas skolēnu komandai ceļā uz sacensībām. Skolēnu dalību olimpiādē īsteno Valsts izglītības satura centrs, ESF projekta “Nacionāla un starptautiska mēroga pasākumu īstenošana izglītojamo talantu attīstībai” ietvaros, projekta numurs 8.3.2.1/16/I/002.</w:t>
      </w:r>
    </w:p>
    <w:p w14:paraId="52BA388D" w14:textId="30DCFDD3" w:rsidR="009B6CDC" w:rsidRPr="009B6CDC" w:rsidRDefault="009B6CDC" w:rsidP="009B6CDC">
      <w:r w:rsidRPr="009B6CDC">
        <w:rPr>
          <w:noProof/>
        </w:rPr>
        <w:drawing>
          <wp:inline distT="0" distB="0" distL="0" distR="0" wp14:anchorId="7CE47845" wp14:editId="7FF338F5">
            <wp:extent cx="3810000" cy="723900"/>
            <wp:effectExtent l="0" t="0" r="0" b="0"/>
            <wp:docPr id="800332817"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F9610E7"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CDC"/>
    <w:rsid w:val="00316635"/>
    <w:rsid w:val="005C0247"/>
    <w:rsid w:val="005F7396"/>
    <w:rsid w:val="00845BC0"/>
    <w:rsid w:val="009B6CDC"/>
    <w:rsid w:val="00A009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59673"/>
  <w15:chartTrackingRefBased/>
  <w15:docId w15:val="{EED6B6CB-5542-4946-86EB-C638457E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C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C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C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C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C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C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C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C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C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C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C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C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C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C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C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C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C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CDC"/>
    <w:rPr>
      <w:rFonts w:eastAsiaTheme="majorEastAsia" w:cstheme="majorBidi"/>
      <w:color w:val="272727" w:themeColor="text1" w:themeTint="D8"/>
    </w:rPr>
  </w:style>
  <w:style w:type="paragraph" w:styleId="Title">
    <w:name w:val="Title"/>
    <w:basedOn w:val="Normal"/>
    <w:next w:val="Normal"/>
    <w:link w:val="TitleChar"/>
    <w:uiPriority w:val="10"/>
    <w:qFormat/>
    <w:rsid w:val="009B6C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C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C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C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CDC"/>
    <w:pPr>
      <w:spacing w:before="160"/>
      <w:jc w:val="center"/>
    </w:pPr>
    <w:rPr>
      <w:i/>
      <w:iCs/>
      <w:color w:val="404040" w:themeColor="text1" w:themeTint="BF"/>
    </w:rPr>
  </w:style>
  <w:style w:type="character" w:customStyle="1" w:styleId="QuoteChar">
    <w:name w:val="Quote Char"/>
    <w:basedOn w:val="DefaultParagraphFont"/>
    <w:link w:val="Quote"/>
    <w:uiPriority w:val="29"/>
    <w:rsid w:val="009B6CDC"/>
    <w:rPr>
      <w:i/>
      <w:iCs/>
      <w:color w:val="404040" w:themeColor="text1" w:themeTint="BF"/>
    </w:rPr>
  </w:style>
  <w:style w:type="paragraph" w:styleId="ListParagraph">
    <w:name w:val="List Paragraph"/>
    <w:basedOn w:val="Normal"/>
    <w:uiPriority w:val="34"/>
    <w:qFormat/>
    <w:rsid w:val="009B6CDC"/>
    <w:pPr>
      <w:ind w:left="720"/>
      <w:contextualSpacing/>
    </w:pPr>
  </w:style>
  <w:style w:type="character" w:styleId="IntenseEmphasis">
    <w:name w:val="Intense Emphasis"/>
    <w:basedOn w:val="DefaultParagraphFont"/>
    <w:uiPriority w:val="21"/>
    <w:qFormat/>
    <w:rsid w:val="009B6CDC"/>
    <w:rPr>
      <w:i/>
      <w:iCs/>
      <w:color w:val="0F4761" w:themeColor="accent1" w:themeShade="BF"/>
    </w:rPr>
  </w:style>
  <w:style w:type="paragraph" w:styleId="IntenseQuote">
    <w:name w:val="Intense Quote"/>
    <w:basedOn w:val="Normal"/>
    <w:next w:val="Normal"/>
    <w:link w:val="IntenseQuoteChar"/>
    <w:uiPriority w:val="30"/>
    <w:qFormat/>
    <w:rsid w:val="009B6C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CDC"/>
    <w:rPr>
      <w:i/>
      <w:iCs/>
      <w:color w:val="0F4761" w:themeColor="accent1" w:themeShade="BF"/>
    </w:rPr>
  </w:style>
  <w:style w:type="character" w:styleId="IntenseReference">
    <w:name w:val="Intense Reference"/>
    <w:basedOn w:val="DefaultParagraphFont"/>
    <w:uiPriority w:val="32"/>
    <w:qFormat/>
    <w:rsid w:val="009B6CD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61901">
      <w:bodyDiv w:val="1"/>
      <w:marLeft w:val="0"/>
      <w:marRight w:val="0"/>
      <w:marTop w:val="0"/>
      <w:marBottom w:val="0"/>
      <w:divBdr>
        <w:top w:val="none" w:sz="0" w:space="0" w:color="auto"/>
        <w:left w:val="none" w:sz="0" w:space="0" w:color="auto"/>
        <w:bottom w:val="none" w:sz="0" w:space="0" w:color="auto"/>
        <w:right w:val="none" w:sz="0" w:space="0" w:color="auto"/>
      </w:divBdr>
      <w:divsChild>
        <w:div w:id="1741514261">
          <w:marLeft w:val="0"/>
          <w:marRight w:val="0"/>
          <w:marTop w:val="0"/>
          <w:marBottom w:val="390"/>
          <w:divBdr>
            <w:top w:val="none" w:sz="0" w:space="0" w:color="auto"/>
            <w:left w:val="none" w:sz="0" w:space="0" w:color="auto"/>
            <w:bottom w:val="none" w:sz="0" w:space="0" w:color="auto"/>
            <w:right w:val="none" w:sz="0" w:space="0" w:color="auto"/>
          </w:divBdr>
          <w:divsChild>
            <w:div w:id="860822142">
              <w:marLeft w:val="0"/>
              <w:marRight w:val="0"/>
              <w:marTop w:val="0"/>
              <w:marBottom w:val="0"/>
              <w:divBdr>
                <w:top w:val="none" w:sz="0" w:space="0" w:color="auto"/>
                <w:left w:val="none" w:sz="0" w:space="0" w:color="auto"/>
                <w:bottom w:val="none" w:sz="0" w:space="0" w:color="auto"/>
                <w:right w:val="none" w:sz="0" w:space="0" w:color="auto"/>
              </w:divBdr>
            </w:div>
          </w:divsChild>
        </w:div>
        <w:div w:id="62796724">
          <w:marLeft w:val="0"/>
          <w:marRight w:val="0"/>
          <w:marTop w:val="0"/>
          <w:marBottom w:val="0"/>
          <w:divBdr>
            <w:top w:val="none" w:sz="0" w:space="0" w:color="auto"/>
            <w:left w:val="none" w:sz="0" w:space="0" w:color="auto"/>
            <w:bottom w:val="none" w:sz="0" w:space="0" w:color="auto"/>
            <w:right w:val="none" w:sz="0" w:space="0" w:color="auto"/>
          </w:divBdr>
          <w:divsChild>
            <w:div w:id="2095201715">
              <w:marLeft w:val="0"/>
              <w:marRight w:val="0"/>
              <w:marTop w:val="0"/>
              <w:marBottom w:val="0"/>
              <w:divBdr>
                <w:top w:val="none" w:sz="0" w:space="0" w:color="auto"/>
                <w:left w:val="none" w:sz="0" w:space="0" w:color="auto"/>
                <w:bottom w:val="none" w:sz="0" w:space="0" w:color="auto"/>
                <w:right w:val="none" w:sz="0" w:space="0" w:color="auto"/>
              </w:divBdr>
              <w:divsChild>
                <w:div w:id="682782124">
                  <w:marLeft w:val="0"/>
                  <w:marRight w:val="0"/>
                  <w:marTop w:val="0"/>
                  <w:marBottom w:val="0"/>
                  <w:divBdr>
                    <w:top w:val="none" w:sz="0" w:space="0" w:color="auto"/>
                    <w:left w:val="none" w:sz="0" w:space="0" w:color="auto"/>
                    <w:bottom w:val="none" w:sz="0" w:space="0" w:color="auto"/>
                    <w:right w:val="none" w:sz="0" w:space="0" w:color="auto"/>
                  </w:divBdr>
                  <w:divsChild>
                    <w:div w:id="1906721918">
                      <w:marLeft w:val="0"/>
                      <w:marRight w:val="0"/>
                      <w:marTop w:val="0"/>
                      <w:marBottom w:val="0"/>
                      <w:divBdr>
                        <w:top w:val="none" w:sz="0" w:space="0" w:color="auto"/>
                        <w:left w:val="none" w:sz="0" w:space="0" w:color="auto"/>
                        <w:bottom w:val="none" w:sz="0" w:space="0" w:color="auto"/>
                        <w:right w:val="none" w:sz="0" w:space="0" w:color="auto"/>
                      </w:divBdr>
                      <w:divsChild>
                        <w:div w:id="13506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27255">
      <w:bodyDiv w:val="1"/>
      <w:marLeft w:val="0"/>
      <w:marRight w:val="0"/>
      <w:marTop w:val="0"/>
      <w:marBottom w:val="0"/>
      <w:divBdr>
        <w:top w:val="none" w:sz="0" w:space="0" w:color="auto"/>
        <w:left w:val="none" w:sz="0" w:space="0" w:color="auto"/>
        <w:bottom w:val="none" w:sz="0" w:space="0" w:color="auto"/>
        <w:right w:val="none" w:sz="0" w:space="0" w:color="auto"/>
      </w:divBdr>
      <w:divsChild>
        <w:div w:id="874734537">
          <w:marLeft w:val="0"/>
          <w:marRight w:val="0"/>
          <w:marTop w:val="0"/>
          <w:marBottom w:val="390"/>
          <w:divBdr>
            <w:top w:val="none" w:sz="0" w:space="0" w:color="auto"/>
            <w:left w:val="none" w:sz="0" w:space="0" w:color="auto"/>
            <w:bottom w:val="none" w:sz="0" w:space="0" w:color="auto"/>
            <w:right w:val="none" w:sz="0" w:space="0" w:color="auto"/>
          </w:divBdr>
          <w:divsChild>
            <w:div w:id="2099908610">
              <w:marLeft w:val="0"/>
              <w:marRight w:val="0"/>
              <w:marTop w:val="0"/>
              <w:marBottom w:val="0"/>
              <w:divBdr>
                <w:top w:val="none" w:sz="0" w:space="0" w:color="auto"/>
                <w:left w:val="none" w:sz="0" w:space="0" w:color="auto"/>
                <w:bottom w:val="none" w:sz="0" w:space="0" w:color="auto"/>
                <w:right w:val="none" w:sz="0" w:space="0" w:color="auto"/>
              </w:divBdr>
            </w:div>
          </w:divsChild>
        </w:div>
        <w:div w:id="398869944">
          <w:marLeft w:val="0"/>
          <w:marRight w:val="0"/>
          <w:marTop w:val="0"/>
          <w:marBottom w:val="0"/>
          <w:divBdr>
            <w:top w:val="none" w:sz="0" w:space="0" w:color="auto"/>
            <w:left w:val="none" w:sz="0" w:space="0" w:color="auto"/>
            <w:bottom w:val="none" w:sz="0" w:space="0" w:color="auto"/>
            <w:right w:val="none" w:sz="0" w:space="0" w:color="auto"/>
          </w:divBdr>
          <w:divsChild>
            <w:div w:id="214896325">
              <w:marLeft w:val="0"/>
              <w:marRight w:val="0"/>
              <w:marTop w:val="0"/>
              <w:marBottom w:val="0"/>
              <w:divBdr>
                <w:top w:val="none" w:sz="0" w:space="0" w:color="auto"/>
                <w:left w:val="none" w:sz="0" w:space="0" w:color="auto"/>
                <w:bottom w:val="none" w:sz="0" w:space="0" w:color="auto"/>
                <w:right w:val="none" w:sz="0" w:space="0" w:color="auto"/>
              </w:divBdr>
              <w:divsChild>
                <w:div w:id="1745950048">
                  <w:marLeft w:val="0"/>
                  <w:marRight w:val="0"/>
                  <w:marTop w:val="0"/>
                  <w:marBottom w:val="0"/>
                  <w:divBdr>
                    <w:top w:val="none" w:sz="0" w:space="0" w:color="auto"/>
                    <w:left w:val="none" w:sz="0" w:space="0" w:color="auto"/>
                    <w:bottom w:val="none" w:sz="0" w:space="0" w:color="auto"/>
                    <w:right w:val="none" w:sz="0" w:space="0" w:color="auto"/>
                  </w:divBdr>
                  <w:divsChild>
                    <w:div w:id="2132628382">
                      <w:marLeft w:val="0"/>
                      <w:marRight w:val="0"/>
                      <w:marTop w:val="0"/>
                      <w:marBottom w:val="0"/>
                      <w:divBdr>
                        <w:top w:val="none" w:sz="0" w:space="0" w:color="auto"/>
                        <w:left w:val="none" w:sz="0" w:space="0" w:color="auto"/>
                        <w:bottom w:val="none" w:sz="0" w:space="0" w:color="auto"/>
                        <w:right w:val="none" w:sz="0" w:space="0" w:color="auto"/>
                      </w:divBdr>
                      <w:divsChild>
                        <w:div w:id="11642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1345</Words>
  <Characters>767</Characters>
  <Application>Microsoft Office Word</Application>
  <DocSecurity>0</DocSecurity>
  <Lines>6</Lines>
  <Paragraphs>4</Paragraphs>
  <ScaleCrop>false</ScaleCrop>
  <Company>Valsts izglitibas attistibas agentura</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2025-04-25T08:25:00Z</dcterms:created>
  <dcterms:modified xsi:type="dcterms:W3CDTF">2025-05-01T15:40:00Z</dcterms:modified>
</cp:coreProperties>
</file>