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7AF8" w14:textId="07E78DB2" w:rsidR="00990E1D" w:rsidRDefault="00990E1D" w:rsidP="009D0958">
      <w:r w:rsidRPr="00990E1D">
        <w:t>17.06.2021.</w:t>
      </w:r>
    </w:p>
    <w:p w14:paraId="6584EC1A" w14:textId="4240CE46" w:rsidR="00990E1D" w:rsidRPr="00990E1D" w:rsidRDefault="00990E1D" w:rsidP="009D0958">
      <w:pPr>
        <w:rPr>
          <w:b/>
          <w:bCs/>
        </w:rPr>
      </w:pPr>
      <w:r w:rsidRPr="00990E1D">
        <w:rPr>
          <w:b/>
          <w:bCs/>
        </w:rPr>
        <w:t>Diskusiju maratonā pievērsīsies studentu caurviju kompetencēm</w:t>
      </w:r>
    </w:p>
    <w:p w14:paraId="6EF9226E" w14:textId="37B63E68" w:rsidR="009D0958" w:rsidRPr="009D0958" w:rsidRDefault="009D0958" w:rsidP="009D0958">
      <w:r w:rsidRPr="009D0958">
        <w:t>Pirmdien, 2021. gada 21. jūnijā, no pulksten 10.00 līdz 15.30 tiešsaistē notiks diskusiju cikls jeb maratons “Kāpēc studentam jāapgūst caurviju kompetences?”, kas norisināsies pētījuma “Augstākajā izglītībā studējošo kompetenču novērtējums un to attīstības dinamika studiju periodā” ietvaros.</w:t>
      </w:r>
    </w:p>
    <w:p w14:paraId="66AAB784" w14:textId="77777777" w:rsidR="009D0958" w:rsidRPr="009D0958" w:rsidRDefault="009D0958" w:rsidP="009D0958">
      <w:r w:rsidRPr="009D0958">
        <w:t xml:space="preserve">Pasākums 21. jūnijā notiks tiešsaistē platformā </w:t>
      </w:r>
      <w:proofErr w:type="spellStart"/>
      <w:r w:rsidRPr="009D0958">
        <w:t>Zoom</w:t>
      </w:r>
      <w:proofErr w:type="spellEnd"/>
      <w:r w:rsidRPr="009D0958">
        <w:t xml:space="preserve"> ar </w:t>
      </w:r>
      <w:hyperlink r:id="rId4" w:history="1">
        <w:r w:rsidRPr="009D0958">
          <w:rPr>
            <w:rStyle w:val="Hyperlink"/>
          </w:rPr>
          <w:t xml:space="preserve">tiešraidi </w:t>
        </w:r>
        <w:proofErr w:type="spellStart"/>
        <w:r w:rsidRPr="009D0958">
          <w:rPr>
            <w:rStyle w:val="Hyperlink"/>
          </w:rPr>
          <w:t>Facebook</w:t>
        </w:r>
        <w:proofErr w:type="spellEnd"/>
      </w:hyperlink>
      <w:r w:rsidRPr="009D0958">
        <w:t>. Reģistrēties pasākumam </w:t>
      </w:r>
      <w:hyperlink r:id="rId5" w:history="1">
        <w:r w:rsidRPr="009D0958">
          <w:rPr>
            <w:rStyle w:val="Hyperlink"/>
          </w:rPr>
          <w:t>iespējams šeit.</w:t>
        </w:r>
      </w:hyperlink>
    </w:p>
    <w:p w14:paraId="3E4F2FF9" w14:textId="77777777" w:rsidR="009D0958" w:rsidRPr="009D0958" w:rsidRDefault="009D0958" w:rsidP="009D0958">
      <w:r w:rsidRPr="009D0958">
        <w:t xml:space="preserve">Tematiskās diskusijās tiks apspriesta studējošo caurviju kompetenču nozīme studiju kontekstā un šo kompetenču novērtēšanas nepieciešamība izglītības kvalitātes monitoringa sistēmas pilnveidošanai. Diskusiju rezultāti tiks izmantoti </w:t>
      </w:r>
      <w:proofErr w:type="spellStart"/>
      <w:r w:rsidRPr="009D0958">
        <w:t>rīcībpolitikas</w:t>
      </w:r>
      <w:proofErr w:type="spellEnd"/>
      <w:r w:rsidRPr="009D0958">
        <w:t xml:space="preserve"> rekomendāciju formulēšanā.</w:t>
      </w:r>
    </w:p>
    <w:p w14:paraId="7EF0484F" w14:textId="77777777" w:rsidR="009D0958" w:rsidRPr="009D0958" w:rsidRDefault="009D0958" w:rsidP="009D0958">
      <w:r w:rsidRPr="009D0958">
        <w:t>Diskusijā par digitālo kompetenci pulksten 10.15  piedalīsies LU Pedagoģijas, psiholoģijas un mākslas fakultātes dekāne profesore Dr. paed. Linda Daniela, Limbažu Valsts ģimnāzijas direktore un matemātikas skolotāja Dr.math. Gunta Lāce, LU Pedagoģijas, psiholoģijas un mākslas fakultātes doktora studiju programmas “Pedagoģija” doktorants Gatis Lāma.</w:t>
      </w:r>
    </w:p>
    <w:p w14:paraId="6312EB45" w14:textId="77777777" w:rsidR="009D0958" w:rsidRPr="009D0958" w:rsidRDefault="009D0958" w:rsidP="009D0958">
      <w:r w:rsidRPr="009D0958">
        <w:t xml:space="preserve">Diskusijā par pilsonisko un globālo kompetenci pulksten 11.30 piedalīsies UNESCO Latvijas Nacionālās komisijas ģenerālsekretāre Baiba </w:t>
      </w:r>
      <w:proofErr w:type="spellStart"/>
      <w:r w:rsidRPr="009D0958">
        <w:t>Moļņika</w:t>
      </w:r>
      <w:proofErr w:type="spellEnd"/>
      <w:r w:rsidRPr="009D0958">
        <w:t xml:space="preserve">, Rīgas Tehniskās universitātes profesore Andra Blumberga un LU Pedagoģijas, psiholoģijas un mākslas fakultātes Izglītības pētniecības institūta vadošā pētniece </w:t>
      </w:r>
      <w:proofErr w:type="spellStart"/>
      <w:r w:rsidRPr="009D0958">
        <w:t>Dr.sc.administr</w:t>
      </w:r>
      <w:proofErr w:type="spellEnd"/>
      <w:r w:rsidRPr="009D0958">
        <w:t xml:space="preserve">. </w:t>
      </w:r>
      <w:proofErr w:type="spellStart"/>
      <w:r w:rsidRPr="009D0958">
        <w:t>Ireta</w:t>
      </w:r>
      <w:proofErr w:type="spellEnd"/>
      <w:r w:rsidRPr="009D0958">
        <w:t xml:space="preserve"> </w:t>
      </w:r>
      <w:proofErr w:type="spellStart"/>
      <w:r w:rsidRPr="009D0958">
        <w:t>Čekse</w:t>
      </w:r>
      <w:proofErr w:type="spellEnd"/>
      <w:r w:rsidRPr="009D0958">
        <w:t>.</w:t>
      </w:r>
    </w:p>
    <w:p w14:paraId="67D8978C" w14:textId="77777777" w:rsidR="009D0958" w:rsidRPr="009D0958" w:rsidRDefault="009D0958" w:rsidP="009D0958">
      <w:r w:rsidRPr="009D0958">
        <w:t xml:space="preserve">Diskusijā par inovatīvo un pētniecisko kompetenci pulksten 13.00 piedalīsies LU Pedagoģijas un psiholoģijas mākslas fakultātes docente un vadošā pētniece Dr.paed. Sanita Baranova,  “Accenture Latvija” </w:t>
      </w:r>
      <w:proofErr w:type="spellStart"/>
      <w:r w:rsidRPr="009D0958">
        <w:t>DevOps</w:t>
      </w:r>
      <w:proofErr w:type="spellEnd"/>
      <w:r w:rsidRPr="009D0958">
        <w:t xml:space="preserve"> speciāliste Jeļena Soboļevska un Sociālās inovācijas centra projektu vadītāja un LU Pedagoģijas, psiholoģijas un mākslas fakultātes apvienotās doktora studiju programmas “Izglītības zinātnes” studente </w:t>
      </w:r>
      <w:proofErr w:type="spellStart"/>
      <w:r w:rsidRPr="009D0958">
        <w:t>Beāta</w:t>
      </w:r>
      <w:proofErr w:type="spellEnd"/>
      <w:r w:rsidRPr="009D0958">
        <w:t xml:space="preserve"> </w:t>
      </w:r>
      <w:proofErr w:type="spellStart"/>
      <w:r w:rsidRPr="009D0958">
        <w:t>Lavrinoviča</w:t>
      </w:r>
      <w:proofErr w:type="spellEnd"/>
      <w:r w:rsidRPr="009D0958">
        <w:t>.</w:t>
      </w:r>
    </w:p>
    <w:p w14:paraId="7B3ABBC2" w14:textId="77777777" w:rsidR="009D0958" w:rsidRPr="009D0958" w:rsidRDefault="009D0958" w:rsidP="009D0958">
      <w:r w:rsidRPr="009D0958">
        <w:t xml:space="preserve">Diskusijā par </w:t>
      </w:r>
      <w:proofErr w:type="spellStart"/>
      <w:r w:rsidRPr="009D0958">
        <w:t>uzņemējspēju</w:t>
      </w:r>
      <w:proofErr w:type="spellEnd"/>
      <w:r w:rsidRPr="009D0958">
        <w:t xml:space="preserve"> pulksten 14.15 piedalīsies Rīgas Tehniskās universitātes pasniedzējs, uzņēmējs un arhitektūras fakultātes doktorantūras students </w:t>
      </w:r>
      <w:proofErr w:type="spellStart"/>
      <w:r w:rsidRPr="009D0958">
        <w:t>Matijs</w:t>
      </w:r>
      <w:proofErr w:type="spellEnd"/>
      <w:r w:rsidRPr="009D0958">
        <w:t xml:space="preserve"> </w:t>
      </w:r>
      <w:proofErr w:type="spellStart"/>
      <w:r w:rsidRPr="009D0958">
        <w:t>Babris</w:t>
      </w:r>
      <w:proofErr w:type="spellEnd"/>
      <w:r w:rsidRPr="009D0958">
        <w:t>, Izglītības uzņēmuma “</w:t>
      </w:r>
      <w:proofErr w:type="spellStart"/>
      <w:r w:rsidRPr="009D0958">
        <w:t>Lielvārds</w:t>
      </w:r>
      <w:proofErr w:type="spellEnd"/>
      <w:r w:rsidRPr="009D0958">
        <w:t>” vadītājs Andris Gribusts, LU Pedagoģijas, psiholoģijas un mākslas fakultātes bakalaura studiju programmas “Māksla” studente Katrīna Līva Karaša.</w:t>
      </w:r>
    </w:p>
    <w:p w14:paraId="174202E1" w14:textId="77777777" w:rsidR="009D0958" w:rsidRPr="009D0958" w:rsidRDefault="009D0958" w:rsidP="009D0958">
      <w:r w:rsidRPr="009D0958">
        <w:t xml:space="preserve">Pētījuma “Augstākajā izglītībā studējošo kompetenču novērtējums un to attīstības dinamika studiju periodā” īstenotājs ir Latvijas Universitātes Pedagoģijas, psiholoģijas un mākslas fakultātes Pedagoģijas zinātniskais institūts, taču kopumā tajā tika iesaistīti 27 vadošie pētnieki, pētnieki, eksperti </w:t>
      </w:r>
      <w:r w:rsidRPr="009D0958">
        <w:lastRenderedPageBreak/>
        <w:t>un zinātniskie asistenti no astoņām augstskolām un viena uzņēmuma: Latvijas Universitāte, Liepājas Universitāte, Rēzeknes Tehnoloģiju akadēmija, Rīgas Tehniskā universitāte, Rīgas Stradiņa universitāte, Daugavpils Universitāte, Jāzepa Vītola Latvijas Mūzikas akadēmija, Groningenas Universitāte (Nīderlande) un izglītības uzņēmums “</w:t>
      </w:r>
      <w:proofErr w:type="spellStart"/>
      <w:r w:rsidRPr="009D0958">
        <w:t>Lielvārds</w:t>
      </w:r>
      <w:proofErr w:type="spellEnd"/>
      <w:r w:rsidRPr="009D0958">
        <w:t>”. Projekta zinātniskā vadītāja ir profesore Zanda Rubene. Projekta pirmā kārta noslēgsies 2021. gada augustā.</w:t>
      </w:r>
    </w:p>
    <w:p w14:paraId="5A753FE3" w14:textId="77777777" w:rsidR="009D0958" w:rsidRPr="009D0958" w:rsidRDefault="009D0958" w:rsidP="009D0958">
      <w:r w:rsidRPr="009D0958">
        <w:t>Pētījums “Augstākajā izglītībā studējošo kompetenču novērtējums un to attīstības dinamika studiju periodā” notiek ar Eiropas Sociālā fonda atbalstu projektā Nr. 8.3.6.2/17/I/001 “Izglītības kvalitātes monitoringa sistēmas izveide un īstenošana”.</w:t>
      </w:r>
    </w:p>
    <w:p w14:paraId="5F20D29C" w14:textId="01F1717A" w:rsidR="009D0958" w:rsidRPr="009D0958" w:rsidRDefault="009D0958" w:rsidP="009D0958">
      <w:r w:rsidRPr="009D0958">
        <w:rPr>
          <w:noProof/>
        </w:rPr>
        <w:drawing>
          <wp:inline distT="0" distB="0" distL="0" distR="0" wp14:anchorId="2C3E596B" wp14:editId="13BAD7B2">
            <wp:extent cx="3810000" cy="723900"/>
            <wp:effectExtent l="0" t="0" r="0" b="0"/>
            <wp:docPr id="126161762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69CBF5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58"/>
    <w:rsid w:val="005F7396"/>
    <w:rsid w:val="00630491"/>
    <w:rsid w:val="00990E1D"/>
    <w:rsid w:val="009D0958"/>
    <w:rsid w:val="00A009DD"/>
    <w:rsid w:val="00D748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911E"/>
  <w15:chartTrackingRefBased/>
  <w15:docId w15:val="{82ADC1F0-6067-444E-8189-B71AAFF6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958"/>
    <w:rPr>
      <w:rFonts w:eastAsiaTheme="majorEastAsia" w:cstheme="majorBidi"/>
      <w:color w:val="272727" w:themeColor="text1" w:themeTint="D8"/>
    </w:rPr>
  </w:style>
  <w:style w:type="paragraph" w:styleId="Title">
    <w:name w:val="Title"/>
    <w:basedOn w:val="Normal"/>
    <w:next w:val="Normal"/>
    <w:link w:val="TitleChar"/>
    <w:uiPriority w:val="10"/>
    <w:qFormat/>
    <w:rsid w:val="009D0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958"/>
    <w:pPr>
      <w:spacing w:before="160"/>
      <w:jc w:val="center"/>
    </w:pPr>
    <w:rPr>
      <w:i/>
      <w:iCs/>
      <w:color w:val="404040" w:themeColor="text1" w:themeTint="BF"/>
    </w:rPr>
  </w:style>
  <w:style w:type="character" w:customStyle="1" w:styleId="QuoteChar">
    <w:name w:val="Quote Char"/>
    <w:basedOn w:val="DefaultParagraphFont"/>
    <w:link w:val="Quote"/>
    <w:uiPriority w:val="29"/>
    <w:rsid w:val="009D0958"/>
    <w:rPr>
      <w:i/>
      <w:iCs/>
      <w:color w:val="404040" w:themeColor="text1" w:themeTint="BF"/>
    </w:rPr>
  </w:style>
  <w:style w:type="paragraph" w:styleId="ListParagraph">
    <w:name w:val="List Paragraph"/>
    <w:basedOn w:val="Normal"/>
    <w:uiPriority w:val="34"/>
    <w:qFormat/>
    <w:rsid w:val="009D0958"/>
    <w:pPr>
      <w:ind w:left="720"/>
      <w:contextualSpacing/>
    </w:pPr>
  </w:style>
  <w:style w:type="character" w:styleId="IntenseEmphasis">
    <w:name w:val="Intense Emphasis"/>
    <w:basedOn w:val="DefaultParagraphFont"/>
    <w:uiPriority w:val="21"/>
    <w:qFormat/>
    <w:rsid w:val="009D0958"/>
    <w:rPr>
      <w:i/>
      <w:iCs/>
      <w:color w:val="0F4761" w:themeColor="accent1" w:themeShade="BF"/>
    </w:rPr>
  </w:style>
  <w:style w:type="paragraph" w:styleId="IntenseQuote">
    <w:name w:val="Intense Quote"/>
    <w:basedOn w:val="Normal"/>
    <w:next w:val="Normal"/>
    <w:link w:val="IntenseQuoteChar"/>
    <w:uiPriority w:val="30"/>
    <w:qFormat/>
    <w:rsid w:val="009D0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958"/>
    <w:rPr>
      <w:i/>
      <w:iCs/>
      <w:color w:val="0F4761" w:themeColor="accent1" w:themeShade="BF"/>
    </w:rPr>
  </w:style>
  <w:style w:type="character" w:styleId="IntenseReference">
    <w:name w:val="Intense Reference"/>
    <w:basedOn w:val="DefaultParagraphFont"/>
    <w:uiPriority w:val="32"/>
    <w:qFormat/>
    <w:rsid w:val="009D0958"/>
    <w:rPr>
      <w:b/>
      <w:bCs/>
      <w:smallCaps/>
      <w:color w:val="0F4761" w:themeColor="accent1" w:themeShade="BF"/>
      <w:spacing w:val="5"/>
    </w:rPr>
  </w:style>
  <w:style w:type="character" w:styleId="Hyperlink">
    <w:name w:val="Hyperlink"/>
    <w:basedOn w:val="DefaultParagraphFont"/>
    <w:uiPriority w:val="99"/>
    <w:unhideWhenUsed/>
    <w:rsid w:val="009D0958"/>
    <w:rPr>
      <w:color w:val="467886" w:themeColor="hyperlink"/>
      <w:u w:val="single"/>
    </w:rPr>
  </w:style>
  <w:style w:type="character" w:styleId="UnresolvedMention">
    <w:name w:val="Unresolved Mention"/>
    <w:basedOn w:val="DefaultParagraphFont"/>
    <w:uiPriority w:val="99"/>
    <w:semiHidden/>
    <w:unhideWhenUsed/>
    <w:rsid w:val="009D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1836">
      <w:bodyDiv w:val="1"/>
      <w:marLeft w:val="0"/>
      <w:marRight w:val="0"/>
      <w:marTop w:val="0"/>
      <w:marBottom w:val="0"/>
      <w:divBdr>
        <w:top w:val="none" w:sz="0" w:space="0" w:color="auto"/>
        <w:left w:val="none" w:sz="0" w:space="0" w:color="auto"/>
        <w:bottom w:val="none" w:sz="0" w:space="0" w:color="auto"/>
        <w:right w:val="none" w:sz="0" w:space="0" w:color="auto"/>
      </w:divBdr>
      <w:divsChild>
        <w:div w:id="868878870">
          <w:marLeft w:val="0"/>
          <w:marRight w:val="0"/>
          <w:marTop w:val="0"/>
          <w:marBottom w:val="0"/>
          <w:divBdr>
            <w:top w:val="none" w:sz="0" w:space="0" w:color="auto"/>
            <w:left w:val="none" w:sz="0" w:space="0" w:color="auto"/>
            <w:bottom w:val="none" w:sz="0" w:space="0" w:color="auto"/>
            <w:right w:val="none" w:sz="0" w:space="0" w:color="auto"/>
          </w:divBdr>
          <w:divsChild>
            <w:div w:id="16257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1621">
      <w:bodyDiv w:val="1"/>
      <w:marLeft w:val="0"/>
      <w:marRight w:val="0"/>
      <w:marTop w:val="0"/>
      <w:marBottom w:val="0"/>
      <w:divBdr>
        <w:top w:val="none" w:sz="0" w:space="0" w:color="auto"/>
        <w:left w:val="none" w:sz="0" w:space="0" w:color="auto"/>
        <w:bottom w:val="none" w:sz="0" w:space="0" w:color="auto"/>
        <w:right w:val="none" w:sz="0" w:space="0" w:color="auto"/>
      </w:divBdr>
    </w:div>
    <w:div w:id="721179228">
      <w:bodyDiv w:val="1"/>
      <w:marLeft w:val="0"/>
      <w:marRight w:val="0"/>
      <w:marTop w:val="0"/>
      <w:marBottom w:val="0"/>
      <w:divBdr>
        <w:top w:val="none" w:sz="0" w:space="0" w:color="auto"/>
        <w:left w:val="none" w:sz="0" w:space="0" w:color="auto"/>
        <w:bottom w:val="none" w:sz="0" w:space="0" w:color="auto"/>
        <w:right w:val="none" w:sz="0" w:space="0" w:color="auto"/>
      </w:divBdr>
      <w:divsChild>
        <w:div w:id="733086021">
          <w:marLeft w:val="0"/>
          <w:marRight w:val="0"/>
          <w:marTop w:val="0"/>
          <w:marBottom w:val="0"/>
          <w:divBdr>
            <w:top w:val="none" w:sz="0" w:space="0" w:color="auto"/>
            <w:left w:val="none" w:sz="0" w:space="0" w:color="auto"/>
            <w:bottom w:val="none" w:sz="0" w:space="0" w:color="auto"/>
            <w:right w:val="none" w:sz="0" w:space="0" w:color="auto"/>
          </w:divBdr>
          <w:divsChild>
            <w:div w:id="10596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zoom.us/meeting/register/tJ0lc-iupzkoHt1MSwd8-A-y8W8kT415889W" TargetMode="External"/><Relationship Id="rId4" Type="http://schemas.openxmlformats.org/officeDocument/2006/relationships/hyperlink" Target="https://www.facebook.com/lu.p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2133</Words>
  <Characters>1217</Characters>
  <Application>Microsoft Office Word</Application>
  <DocSecurity>0</DocSecurity>
  <Lines>10</Lines>
  <Paragraphs>6</Paragraphs>
  <ScaleCrop>false</ScaleCrop>
  <Company>Valsts izglitibas attistibas agentura</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2025-04-25T10:52:00Z</dcterms:created>
  <dcterms:modified xsi:type="dcterms:W3CDTF">2025-05-01T18:05:00Z</dcterms:modified>
</cp:coreProperties>
</file>