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6CFC6" w14:textId="266A7F39" w:rsidR="00D87406" w:rsidRDefault="00D87406" w:rsidP="00882708">
      <w:r w:rsidRPr="00D87406">
        <w:t>27.01.2023.</w:t>
      </w:r>
    </w:p>
    <w:p w14:paraId="54003995" w14:textId="54BAE1A0" w:rsidR="00D87406" w:rsidRPr="00D87406" w:rsidRDefault="00D87406" w:rsidP="00882708">
      <w:pPr>
        <w:rPr>
          <w:b/>
          <w:bCs/>
        </w:rPr>
      </w:pPr>
      <w:r w:rsidRPr="00D87406">
        <w:rPr>
          <w:b/>
          <w:bCs/>
        </w:rPr>
        <w:t xml:space="preserve">Mācīšanās platformā skolo.lv ieviesta jaunākā </w:t>
      </w:r>
      <w:proofErr w:type="spellStart"/>
      <w:r w:rsidRPr="00D87406">
        <w:rPr>
          <w:b/>
          <w:bCs/>
        </w:rPr>
        <w:t>Moodle</w:t>
      </w:r>
      <w:proofErr w:type="spellEnd"/>
      <w:r w:rsidRPr="00D87406">
        <w:rPr>
          <w:b/>
          <w:bCs/>
        </w:rPr>
        <w:t xml:space="preserve"> LMS 4 versija</w:t>
      </w:r>
    </w:p>
    <w:p w14:paraId="5A8E0CA3" w14:textId="423DB2C6" w:rsidR="00882708" w:rsidRPr="00882708" w:rsidRDefault="00882708" w:rsidP="00882708">
      <w:r w:rsidRPr="00882708">
        <w:t>Platforma </w:t>
      </w:r>
      <w:r w:rsidRPr="00882708">
        <w:rPr>
          <w:i/>
          <w:iCs/>
        </w:rPr>
        <w:t>skolo.lv</w:t>
      </w:r>
      <w:r w:rsidRPr="00882708">
        <w:t> ir bezmaksas virtuāla mācību vide, piemērota skolotāja un skolēna ikdienas darbam skolā, mācību plānošanai un vadīšanai – kā klātienē, tā attālināti un īstenojot kombinētas mācības. Mācīšanās platformā </w:t>
      </w:r>
      <w:r w:rsidRPr="00882708">
        <w:rPr>
          <w:i/>
          <w:iCs/>
        </w:rPr>
        <w:t>skolo.lv</w:t>
      </w:r>
      <w:r w:rsidRPr="00882708">
        <w:t> skolēni skolotāja vadībā vai patstāvīgi var mācīties, izmantojot šim mērķim rūpīgi veidotus e-kursus visiem izglītības posmiem un speciālajai izglītībai. Aicinām apskatīt pieejamos </w:t>
      </w:r>
      <w:hyperlink r:id="rId5" w:tgtFrame="_blank" w:history="1">
        <w:r w:rsidRPr="00882708">
          <w:rPr>
            <w:rStyle w:val="Hyperlink"/>
          </w:rPr>
          <w:t>e-kursu paraugus.</w:t>
        </w:r>
      </w:hyperlink>
      <w:r w:rsidRPr="00882708">
        <w:t> </w:t>
      </w:r>
    </w:p>
    <w:p w14:paraId="1687AE4C" w14:textId="77777777" w:rsidR="00882708" w:rsidRPr="00882708" w:rsidRDefault="00882708" w:rsidP="00882708">
      <w:r w:rsidRPr="00882708">
        <w:t>Skolotājiem platformā iespējams veidot arī savus strukturētus, pēctecīgus, maināmus digitālu mācību līdzekļu un aktivitāšu komplektus e-kursa veidā ikdienas mācību procesam, iekļaujot dažāda formāta skaidrojumus un demonstrējumus (rakstiskus, audio vai video) par konkrēto tematu. </w:t>
      </w:r>
    </w:p>
    <w:p w14:paraId="6E364E5B" w14:textId="77777777" w:rsidR="00882708" w:rsidRPr="00882708" w:rsidRDefault="00882708" w:rsidP="00882708">
      <w:r w:rsidRPr="00882708">
        <w:t>Mācīšanās platforma </w:t>
      </w:r>
      <w:r w:rsidRPr="00882708">
        <w:rPr>
          <w:i/>
          <w:iCs/>
        </w:rPr>
        <w:t>skolo.lv</w:t>
      </w:r>
      <w:r w:rsidRPr="00882708">
        <w:t xml:space="preserve"> piedāvā skolēnam veikt </w:t>
      </w:r>
      <w:proofErr w:type="spellStart"/>
      <w:r w:rsidRPr="00882708">
        <w:t>pašvadītu</w:t>
      </w:r>
      <w:proofErr w:type="spellEnd"/>
      <w:r w:rsidRPr="00882708">
        <w:t xml:space="preserve"> mācīšanos, bet tikai ar skolotāja palīdzību skolēniem būs iespēja apgūt tematu pilnā apmērā un attīstīt savas digitālās prasmes. Mācīšanās platforma </w:t>
      </w:r>
      <w:r w:rsidRPr="00882708">
        <w:rPr>
          <w:i/>
          <w:iCs/>
        </w:rPr>
        <w:t>skolo.lv</w:t>
      </w:r>
      <w:r w:rsidRPr="00882708">
        <w:t xml:space="preserve"> ir palīgs skolotāja darbam, nevis tā aizvietotājs. Tas atvieglo skolotājam sekošanu līdzi skolēnu progresam, ļauj sniegt atgriezeniskās saites un automatizēt vērtēšanu. Platforma var kalpot arī kā vieta dažādu skolēnu darbu (eseju, prezentāciju, zīmējumu, u.tml.) glabāšanai - </w:t>
      </w:r>
      <w:proofErr w:type="spellStart"/>
      <w:r w:rsidRPr="00882708">
        <w:t>portfolio</w:t>
      </w:r>
      <w:proofErr w:type="spellEnd"/>
      <w:r w:rsidRPr="00882708">
        <w:t xml:space="preserve"> veidošanai. </w:t>
      </w:r>
    </w:p>
    <w:p w14:paraId="3468F477" w14:textId="77777777" w:rsidR="00882708" w:rsidRPr="00882708" w:rsidRDefault="00882708" w:rsidP="00882708">
      <w:r w:rsidRPr="00882708">
        <w:t>Decembra beigās tika pilnveidota </w:t>
      </w:r>
      <w:r w:rsidRPr="00882708">
        <w:rPr>
          <w:i/>
          <w:iCs/>
        </w:rPr>
        <w:t>skolo.lv</w:t>
      </w:r>
      <w:r w:rsidRPr="00882708">
        <w:t xml:space="preserve"> vide, ieviešot jaunāko </w:t>
      </w:r>
      <w:proofErr w:type="spellStart"/>
      <w:r w:rsidRPr="00882708">
        <w:t>Moodle</w:t>
      </w:r>
      <w:proofErr w:type="spellEnd"/>
      <w:r w:rsidRPr="00882708">
        <w:t xml:space="preserve"> LMS (</w:t>
      </w:r>
      <w:proofErr w:type="spellStart"/>
      <w:r w:rsidRPr="00882708">
        <w:rPr>
          <w:i/>
          <w:iCs/>
        </w:rPr>
        <w:t>Learning</w:t>
      </w:r>
      <w:proofErr w:type="spellEnd"/>
      <w:r w:rsidRPr="00882708">
        <w:rPr>
          <w:i/>
          <w:iCs/>
        </w:rPr>
        <w:t xml:space="preserve"> </w:t>
      </w:r>
      <w:proofErr w:type="spellStart"/>
      <w:r w:rsidRPr="00882708">
        <w:rPr>
          <w:i/>
          <w:iCs/>
        </w:rPr>
        <w:t>Management</w:t>
      </w:r>
      <w:proofErr w:type="spellEnd"/>
      <w:r w:rsidRPr="00882708">
        <w:rPr>
          <w:i/>
          <w:iCs/>
        </w:rPr>
        <w:t xml:space="preserve"> </w:t>
      </w:r>
      <w:proofErr w:type="spellStart"/>
      <w:r w:rsidRPr="00882708">
        <w:rPr>
          <w:i/>
          <w:iCs/>
        </w:rPr>
        <w:t>System</w:t>
      </w:r>
      <w:proofErr w:type="spellEnd"/>
      <w:r w:rsidRPr="00882708">
        <w:t xml:space="preserve">) versiju </w:t>
      </w:r>
      <w:proofErr w:type="spellStart"/>
      <w:r w:rsidRPr="00882708">
        <w:t>Moodle</w:t>
      </w:r>
      <w:proofErr w:type="spellEnd"/>
      <w:r w:rsidRPr="00882708">
        <w:t xml:space="preserve"> 4, kas uzlabo platformas vizuālo izskatu un funkcionalitāti. Jaunais platformas dizains pedagogiem atvieglos kursu izveidi un rediģēšanu, kā arī sniegs svaigu sajūtu visiem platformas lietotājiem.  </w:t>
      </w:r>
    </w:p>
    <w:p w14:paraId="3977595D" w14:textId="77777777" w:rsidR="00882708" w:rsidRPr="00882708" w:rsidRDefault="00882708" w:rsidP="00882708">
      <w:r w:rsidRPr="00882708">
        <w:t xml:space="preserve">Jau tagad lielākajās Latvijas augstskolās tiek izmantota </w:t>
      </w:r>
      <w:proofErr w:type="spellStart"/>
      <w:r w:rsidRPr="00882708">
        <w:t>Moodle</w:t>
      </w:r>
      <w:proofErr w:type="spellEnd"/>
      <w:r w:rsidRPr="00882708">
        <w:t xml:space="preserve"> 4 versija. Ikdienas darbā izmantojot mācīšanās platformu </w:t>
      </w:r>
      <w:r w:rsidRPr="00882708">
        <w:rPr>
          <w:i/>
          <w:iCs/>
        </w:rPr>
        <w:t>skolo.lv</w:t>
      </w:r>
      <w:r w:rsidRPr="00882708">
        <w:t xml:space="preserve">, skolēniem tiks dota lieliska iespēja apgūt </w:t>
      </w:r>
      <w:proofErr w:type="spellStart"/>
      <w:r w:rsidRPr="00882708">
        <w:t>Moodle</w:t>
      </w:r>
      <w:proofErr w:type="spellEnd"/>
      <w:r w:rsidRPr="00882708">
        <w:t xml:space="preserve"> mācību vidi. Digitālās prasmes sniegs pienesumu arī vēlāk, pēc vidusskolas beigšanas uzsākot darba gaitas. Profesionālajā darba vidē darbs norit ar dažāda veida elektroniskajiem dokumentiem mākoņa vidē, piemēram, </w:t>
      </w:r>
      <w:r w:rsidRPr="00882708">
        <w:rPr>
          <w:i/>
          <w:iCs/>
        </w:rPr>
        <w:t>MS Office</w:t>
      </w:r>
      <w:r w:rsidRPr="00882708">
        <w:t> vai </w:t>
      </w:r>
      <w:r w:rsidRPr="00882708">
        <w:rPr>
          <w:i/>
          <w:iCs/>
        </w:rPr>
        <w:t xml:space="preserve">Google </w:t>
      </w:r>
      <w:proofErr w:type="spellStart"/>
      <w:r w:rsidRPr="00882708">
        <w:rPr>
          <w:i/>
          <w:iCs/>
        </w:rPr>
        <w:t>Drive</w:t>
      </w:r>
      <w:proofErr w:type="spellEnd"/>
      <w:r w:rsidRPr="00882708">
        <w:t>. Nepieciešams arī ātri apgūt dažāda tipa elektroniskās platformas. Šīs prasmes un digitālo labsajūtu skolēniem palīdzēs attīstīt ikdienas darbošanās platformā </w:t>
      </w:r>
      <w:r w:rsidRPr="00882708">
        <w:rPr>
          <w:i/>
          <w:iCs/>
        </w:rPr>
        <w:t>skolo.lv</w:t>
      </w:r>
      <w:r w:rsidRPr="00882708">
        <w:t>.  </w:t>
      </w:r>
    </w:p>
    <w:p w14:paraId="32AC2059" w14:textId="77777777" w:rsidR="00882708" w:rsidRPr="00882708" w:rsidRDefault="00882708" w:rsidP="00882708">
      <w:r w:rsidRPr="00882708">
        <w:t>Mācīšanās platforma </w:t>
      </w:r>
      <w:r w:rsidRPr="00882708">
        <w:rPr>
          <w:i/>
          <w:iCs/>
        </w:rPr>
        <w:t>skolo.lv</w:t>
      </w:r>
      <w:r w:rsidRPr="00882708">
        <w:t> piedāvā arī savienojamību ar elektroniskajiem žurnāliem </w:t>
      </w:r>
      <w:r w:rsidRPr="00882708">
        <w:rPr>
          <w:i/>
          <w:iCs/>
        </w:rPr>
        <w:t>E-klase</w:t>
      </w:r>
      <w:r w:rsidRPr="00882708">
        <w:t> un </w:t>
      </w:r>
      <w:proofErr w:type="spellStart"/>
      <w:r w:rsidRPr="00882708">
        <w:rPr>
          <w:i/>
          <w:iCs/>
        </w:rPr>
        <w:t>Mykoob</w:t>
      </w:r>
      <w:proofErr w:type="spellEnd"/>
      <w:r w:rsidRPr="00882708">
        <w:t>, dodot iespēju: </w:t>
      </w:r>
    </w:p>
    <w:p w14:paraId="1061CED3" w14:textId="77777777" w:rsidR="00882708" w:rsidRPr="00882708" w:rsidRDefault="00882708" w:rsidP="00882708">
      <w:pPr>
        <w:numPr>
          <w:ilvl w:val="0"/>
          <w:numId w:val="1"/>
        </w:numPr>
      </w:pPr>
      <w:r w:rsidRPr="00882708">
        <w:t>pievienot mācīšanās platformā skolo.lv skolēnu izpildīto uzdevumu vērtējumus;  </w:t>
      </w:r>
    </w:p>
    <w:p w14:paraId="13483BFD" w14:textId="77777777" w:rsidR="00882708" w:rsidRPr="00882708" w:rsidRDefault="00882708" w:rsidP="00882708">
      <w:pPr>
        <w:numPr>
          <w:ilvl w:val="0"/>
          <w:numId w:val="1"/>
        </w:numPr>
      </w:pPr>
      <w:r w:rsidRPr="00882708">
        <w:t>uzdot </w:t>
      </w:r>
      <w:r w:rsidRPr="00882708">
        <w:rPr>
          <w:i/>
          <w:iCs/>
        </w:rPr>
        <w:t>skolo.lv</w:t>
      </w:r>
      <w:r w:rsidRPr="00882708">
        <w:t> veicamos uzdevumus uzreiz šajās platformās;  </w:t>
      </w:r>
    </w:p>
    <w:p w14:paraId="55320963" w14:textId="77777777" w:rsidR="00882708" w:rsidRPr="00882708" w:rsidRDefault="00882708" w:rsidP="00882708">
      <w:pPr>
        <w:numPr>
          <w:ilvl w:val="0"/>
          <w:numId w:val="1"/>
        </w:numPr>
      </w:pPr>
      <w:r w:rsidRPr="00882708">
        <w:lastRenderedPageBreak/>
        <w:t>pārnest vērtējumus par mācīšanās platformā skolo.lv veiktajiem mācību uzdevumiem uz </w:t>
      </w:r>
      <w:r w:rsidRPr="00882708">
        <w:rPr>
          <w:i/>
          <w:iCs/>
        </w:rPr>
        <w:t>E-klase</w:t>
      </w:r>
      <w:r w:rsidRPr="00882708">
        <w:t> un </w:t>
      </w:r>
      <w:proofErr w:type="spellStart"/>
      <w:r w:rsidRPr="00882708">
        <w:rPr>
          <w:i/>
          <w:iCs/>
        </w:rPr>
        <w:t>Mykoob</w:t>
      </w:r>
      <w:proofErr w:type="spellEnd"/>
      <w:r w:rsidRPr="00882708">
        <w:t> elektroniskajiem žurnāliem.   </w:t>
      </w:r>
    </w:p>
    <w:p w14:paraId="7B9F08CE" w14:textId="77777777" w:rsidR="00882708" w:rsidRPr="00882708" w:rsidRDefault="00882708" w:rsidP="00882708">
      <w:r w:rsidRPr="00882708">
        <w:t>Pieslēgšanās </w:t>
      </w:r>
      <w:r w:rsidRPr="00882708">
        <w:rPr>
          <w:i/>
          <w:iCs/>
        </w:rPr>
        <w:t>skolo.lv</w:t>
      </w:r>
      <w:r w:rsidRPr="00882708">
        <w:t> platformai paliek nemainīga. Lai uzsāktu darbu ar </w:t>
      </w:r>
      <w:r w:rsidRPr="00882708">
        <w:rPr>
          <w:i/>
          <w:iCs/>
        </w:rPr>
        <w:t>skolo.lv</w:t>
      </w:r>
      <w:r w:rsidRPr="00882708">
        <w:t xml:space="preserve">, skolotājam un skolēnam jāpieslēdzas sistēmai, identificējoties ar VIIS vienoto pieteikšanos – izmantojot </w:t>
      </w:r>
      <w:proofErr w:type="spellStart"/>
      <w:r w:rsidRPr="00882708">
        <w:t>skolvadības</w:t>
      </w:r>
      <w:proofErr w:type="spellEnd"/>
      <w:r w:rsidRPr="00882708">
        <w:t xml:space="preserve"> žurnālus </w:t>
      </w:r>
      <w:r w:rsidRPr="00882708">
        <w:rPr>
          <w:i/>
          <w:iCs/>
        </w:rPr>
        <w:t>E-klase</w:t>
      </w:r>
      <w:r w:rsidRPr="00882708">
        <w:t> vai </w:t>
      </w:r>
      <w:proofErr w:type="spellStart"/>
      <w:r w:rsidRPr="00882708">
        <w:rPr>
          <w:i/>
          <w:iCs/>
        </w:rPr>
        <w:t>Mykoob</w:t>
      </w:r>
      <w:proofErr w:type="spellEnd"/>
      <w:r w:rsidRPr="00882708">
        <w:t>, vai Latvija.lv autentifikācijas metodi. Lai izveidotu izglītības iestādei kopīgu profilu, nepieciešams noslēgt līgumu ar Valsts izglītības satura centru (VISC) par mācīšanās platformas skolo.lv lietošanu, personu datu apstrādi un atļauju izgūt personas datus no Valsts izglītības informācijas sistēmas (VIIS). Lai pieteiktu skolu, </w:t>
      </w:r>
      <w:hyperlink r:id="rId6" w:tgtFrame="_blank" w:history="1">
        <w:r w:rsidRPr="00882708">
          <w:rPr>
            <w:rStyle w:val="Hyperlink"/>
          </w:rPr>
          <w:t>aicinām aizpildīt pieteikuma anketu</w:t>
        </w:r>
      </w:hyperlink>
      <w:r w:rsidRPr="00882708">
        <w:t>.</w:t>
      </w:r>
    </w:p>
    <w:p w14:paraId="1F21D1FB" w14:textId="77777777" w:rsidR="00882708" w:rsidRPr="00882708" w:rsidRDefault="00882708" w:rsidP="00882708">
      <w:r w:rsidRPr="00882708">
        <w:t>Papildus kopā ar mācīšanās platformu </w:t>
      </w:r>
      <w:r w:rsidRPr="00882708">
        <w:rPr>
          <w:i/>
          <w:iCs/>
        </w:rPr>
        <w:t>skolo.lv</w:t>
      </w:r>
      <w:r w:rsidRPr="00882708">
        <w:t> izglītības iestāde komplektā bez maksas pieejams arī </w:t>
      </w:r>
      <w:r w:rsidRPr="00882708">
        <w:rPr>
          <w:i/>
          <w:iCs/>
        </w:rPr>
        <w:t xml:space="preserve">MS </w:t>
      </w:r>
      <w:proofErr w:type="spellStart"/>
      <w:r w:rsidRPr="00882708">
        <w:rPr>
          <w:i/>
          <w:iCs/>
        </w:rPr>
        <w:t>Teams</w:t>
      </w:r>
      <w:proofErr w:type="spellEnd"/>
      <w:r w:rsidRPr="00882708">
        <w:rPr>
          <w:i/>
          <w:iCs/>
        </w:rPr>
        <w:t> </w:t>
      </w:r>
      <w:r w:rsidRPr="00882708">
        <w:t>saziņas un kopdarbības risinājumu, kas ietver </w:t>
      </w:r>
      <w:r w:rsidRPr="00882708">
        <w:rPr>
          <w:i/>
          <w:iCs/>
        </w:rPr>
        <w:t>Microsoft</w:t>
      </w:r>
      <w:r w:rsidRPr="00882708">
        <w:t> A1 licenci. Tādējādi tiks nostiprināta ikdienas daudzpusējā saziņa starp skolotāju un skolēnu vai skolēnu grupu un nodrošināta skolēniem piekļuve </w:t>
      </w:r>
      <w:r w:rsidRPr="00882708">
        <w:rPr>
          <w:i/>
          <w:iCs/>
        </w:rPr>
        <w:t>MS Office</w:t>
      </w:r>
      <w:r w:rsidRPr="00882708">
        <w:t> lietotnēm. Pieslēgšanās </w:t>
      </w:r>
      <w:r w:rsidRPr="00882708">
        <w:rPr>
          <w:i/>
          <w:iCs/>
        </w:rPr>
        <w:t>MS Office</w:t>
      </w:r>
      <w:r w:rsidRPr="00882708">
        <w:t> lietotnēm un </w:t>
      </w:r>
      <w:r w:rsidRPr="00882708">
        <w:rPr>
          <w:i/>
          <w:iCs/>
        </w:rPr>
        <w:t xml:space="preserve">MS </w:t>
      </w:r>
      <w:proofErr w:type="spellStart"/>
      <w:r w:rsidRPr="00882708">
        <w:rPr>
          <w:i/>
          <w:iCs/>
        </w:rPr>
        <w:t>Teams</w:t>
      </w:r>
      <w:proofErr w:type="spellEnd"/>
      <w:r w:rsidRPr="00882708">
        <w:rPr>
          <w:i/>
          <w:iCs/>
        </w:rPr>
        <w:t> </w:t>
      </w:r>
      <w:r w:rsidRPr="00882708">
        <w:t xml:space="preserve">notiek identificējoties ar VIIS vienoto pieteikšanos - izmantojot </w:t>
      </w:r>
      <w:proofErr w:type="spellStart"/>
      <w:r w:rsidRPr="00882708">
        <w:t>skolvadības</w:t>
      </w:r>
      <w:proofErr w:type="spellEnd"/>
      <w:r w:rsidRPr="00882708">
        <w:t xml:space="preserve"> žurnālus </w:t>
      </w:r>
      <w:r w:rsidRPr="00882708">
        <w:rPr>
          <w:i/>
          <w:iCs/>
        </w:rPr>
        <w:t>E-klase</w:t>
      </w:r>
      <w:r w:rsidRPr="00882708">
        <w:t> vai </w:t>
      </w:r>
      <w:proofErr w:type="spellStart"/>
      <w:r w:rsidRPr="00882708">
        <w:rPr>
          <w:i/>
          <w:iCs/>
        </w:rPr>
        <w:t>Mykoob</w:t>
      </w:r>
      <w:proofErr w:type="spellEnd"/>
      <w:r w:rsidRPr="00882708">
        <w:t>, vai Latvija.lv autentifikācijas metodi. Papildus lietotājvārdi un paroles nav nepieciešamas. Izglītības iestāde var izmantot mācīšanās platformu skolo.lv arī kopā ar savu saziņas un/vai kopdarbības risinājumu (savu </w:t>
      </w:r>
      <w:r w:rsidRPr="00882708">
        <w:rPr>
          <w:i/>
          <w:iCs/>
        </w:rPr>
        <w:t xml:space="preserve">MS </w:t>
      </w:r>
      <w:proofErr w:type="spellStart"/>
      <w:r w:rsidRPr="00882708">
        <w:rPr>
          <w:i/>
          <w:iCs/>
        </w:rPr>
        <w:t>Teams</w:t>
      </w:r>
      <w:proofErr w:type="spellEnd"/>
      <w:r w:rsidRPr="00882708">
        <w:t>, </w:t>
      </w:r>
      <w:r w:rsidRPr="00882708">
        <w:rPr>
          <w:i/>
          <w:iCs/>
        </w:rPr>
        <w:t>ZOOM</w:t>
      </w:r>
      <w:r w:rsidRPr="00882708">
        <w:t>, </w:t>
      </w:r>
      <w:proofErr w:type="spellStart"/>
      <w:r w:rsidRPr="00882708">
        <w:rPr>
          <w:i/>
          <w:iCs/>
        </w:rPr>
        <w:t>Jitsi</w:t>
      </w:r>
      <w:proofErr w:type="spellEnd"/>
      <w:r w:rsidRPr="00882708">
        <w:rPr>
          <w:i/>
          <w:iCs/>
        </w:rPr>
        <w:t xml:space="preserve"> </w:t>
      </w:r>
      <w:proofErr w:type="spellStart"/>
      <w:r w:rsidRPr="00882708">
        <w:rPr>
          <w:i/>
          <w:iCs/>
        </w:rPr>
        <w:t>Meet</w:t>
      </w:r>
      <w:proofErr w:type="spellEnd"/>
      <w:r w:rsidRPr="00882708">
        <w:t>, </w:t>
      </w:r>
      <w:r w:rsidRPr="00882708">
        <w:rPr>
          <w:i/>
          <w:iCs/>
        </w:rPr>
        <w:t xml:space="preserve">Google </w:t>
      </w:r>
      <w:proofErr w:type="spellStart"/>
      <w:r w:rsidRPr="00882708">
        <w:rPr>
          <w:i/>
          <w:iCs/>
        </w:rPr>
        <w:t>Meet</w:t>
      </w:r>
      <w:proofErr w:type="spellEnd"/>
      <w:r w:rsidRPr="00882708">
        <w:t> vai kādu citu video konferenču risinājumu).  </w:t>
      </w:r>
    </w:p>
    <w:p w14:paraId="6F81497F" w14:textId="77777777" w:rsidR="00882708" w:rsidRPr="00882708" w:rsidRDefault="00882708" w:rsidP="00882708">
      <w:r w:rsidRPr="00882708">
        <w:t>Nepieciešamības gadījumā darbu turpina arī </w:t>
      </w:r>
      <w:r w:rsidRPr="00882708">
        <w:rPr>
          <w:i/>
          <w:iCs/>
        </w:rPr>
        <w:t>skolo.lv</w:t>
      </w:r>
      <w:r w:rsidRPr="00882708">
        <w:t> platformas Lietotāju atbalsta dienests. Tehniskas palīdzības un citu jautājumu gadījumā aicinām sazināties, rakstot uz </w:t>
      </w:r>
      <w:hyperlink r:id="rId7" w:tgtFrame="_blank" w:history="1">
        <w:r w:rsidRPr="00882708">
          <w:rPr>
            <w:rStyle w:val="Hyperlink"/>
          </w:rPr>
          <w:t>info@skolo.lv</w:t>
        </w:r>
      </w:hyperlink>
      <w:r w:rsidRPr="00882708">
        <w:t> vai zvanot </w:t>
      </w:r>
      <w:hyperlink r:id="rId8" w:history="1">
        <w:r w:rsidRPr="00882708">
          <w:rPr>
            <w:rStyle w:val="Hyperlink"/>
          </w:rPr>
          <w:t>+371 66051908</w:t>
        </w:r>
      </w:hyperlink>
      <w:r w:rsidRPr="00882708">
        <w:t> darba laikā katru darba dienu no 9.00 līdz 17.00.  </w:t>
      </w:r>
    </w:p>
    <w:p w14:paraId="4DED79A2" w14:textId="77777777" w:rsidR="00882708" w:rsidRPr="00882708" w:rsidRDefault="00882708" w:rsidP="00882708">
      <w:r w:rsidRPr="00882708">
        <w:t>Aicinām jebkuru interesentu izmēģināt </w:t>
      </w:r>
      <w:r w:rsidRPr="00882708">
        <w:rPr>
          <w:i/>
          <w:iCs/>
        </w:rPr>
        <w:t>skolo.lv</w:t>
      </w:r>
      <w:r w:rsidRPr="00882708">
        <w:t> platformu. Ienāciet mācīšanās platformā </w:t>
      </w:r>
      <w:r w:rsidRPr="00882708">
        <w:rPr>
          <w:i/>
          <w:iCs/>
        </w:rPr>
        <w:t>skolo.lv</w:t>
      </w:r>
      <w:r w:rsidRPr="00882708">
        <w:t> kā skolotājs vai skolēns un iepazīstiet vides sniegtās iespējas, pieejamos rīkus un izveidojiet pats savu izmēģinājuma e-kursu. Izmēģinājuma laikā mācīšanās platformā veiktās izmaiņas netiks saglabātas. Vairāk par mācīšanās platformas </w:t>
      </w:r>
      <w:r w:rsidRPr="00882708">
        <w:rPr>
          <w:i/>
          <w:iCs/>
        </w:rPr>
        <w:t>skolo.lv</w:t>
      </w:r>
      <w:r w:rsidRPr="00882708">
        <w:t> izmēģināšanu aicinām </w:t>
      </w:r>
      <w:hyperlink r:id="rId9" w:tgtFrame="_blank" w:history="1">
        <w:r w:rsidRPr="00882708">
          <w:rPr>
            <w:rStyle w:val="Hyperlink"/>
          </w:rPr>
          <w:t>skatīt šeit</w:t>
        </w:r>
      </w:hyperlink>
      <w:r w:rsidRPr="00882708">
        <w:t>.</w:t>
      </w:r>
    </w:p>
    <w:p w14:paraId="2A60164B" w14:textId="79ACAF8D" w:rsidR="00882708" w:rsidRPr="00882708" w:rsidRDefault="00882708" w:rsidP="00882708">
      <w:r w:rsidRPr="00882708">
        <w:rPr>
          <w:noProof/>
        </w:rPr>
        <w:drawing>
          <wp:inline distT="0" distB="0" distL="0" distR="0" wp14:anchorId="2C3A7B04" wp14:editId="3333C7F7">
            <wp:extent cx="3810000" cy="1022350"/>
            <wp:effectExtent l="0" t="0" r="0" b="6350"/>
            <wp:docPr id="2102253448" name="Picture 2" descr="A red and blue flag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253448" name="Picture 2" descr="A red and blue flag with white tex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022350"/>
                    </a:xfrm>
                    <a:prstGeom prst="rect">
                      <a:avLst/>
                    </a:prstGeom>
                    <a:noFill/>
                    <a:ln>
                      <a:noFill/>
                    </a:ln>
                  </pic:spPr>
                </pic:pic>
              </a:graphicData>
            </a:graphic>
          </wp:inline>
        </w:drawing>
      </w:r>
    </w:p>
    <w:p w14:paraId="1F7BE0D0"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E10AF0"/>
    <w:multiLevelType w:val="multilevel"/>
    <w:tmpl w:val="860E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9209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708"/>
    <w:rsid w:val="005F7396"/>
    <w:rsid w:val="00715D24"/>
    <w:rsid w:val="00882708"/>
    <w:rsid w:val="0089473A"/>
    <w:rsid w:val="00A009DD"/>
    <w:rsid w:val="00D874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7AAC7"/>
  <w15:chartTrackingRefBased/>
  <w15:docId w15:val="{83B38953-5B44-47A6-935E-43AE96AC3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708"/>
    <w:rPr>
      <w:rFonts w:eastAsiaTheme="majorEastAsia" w:cstheme="majorBidi"/>
      <w:color w:val="272727" w:themeColor="text1" w:themeTint="D8"/>
    </w:rPr>
  </w:style>
  <w:style w:type="paragraph" w:styleId="Title">
    <w:name w:val="Title"/>
    <w:basedOn w:val="Normal"/>
    <w:next w:val="Normal"/>
    <w:link w:val="TitleChar"/>
    <w:uiPriority w:val="10"/>
    <w:qFormat/>
    <w:rsid w:val="00882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708"/>
    <w:pPr>
      <w:spacing w:before="160"/>
      <w:jc w:val="center"/>
    </w:pPr>
    <w:rPr>
      <w:i/>
      <w:iCs/>
      <w:color w:val="404040" w:themeColor="text1" w:themeTint="BF"/>
    </w:rPr>
  </w:style>
  <w:style w:type="character" w:customStyle="1" w:styleId="QuoteChar">
    <w:name w:val="Quote Char"/>
    <w:basedOn w:val="DefaultParagraphFont"/>
    <w:link w:val="Quote"/>
    <w:uiPriority w:val="29"/>
    <w:rsid w:val="00882708"/>
    <w:rPr>
      <w:i/>
      <w:iCs/>
      <w:color w:val="404040" w:themeColor="text1" w:themeTint="BF"/>
    </w:rPr>
  </w:style>
  <w:style w:type="paragraph" w:styleId="ListParagraph">
    <w:name w:val="List Paragraph"/>
    <w:basedOn w:val="Normal"/>
    <w:uiPriority w:val="34"/>
    <w:qFormat/>
    <w:rsid w:val="00882708"/>
    <w:pPr>
      <w:ind w:left="720"/>
      <w:contextualSpacing/>
    </w:pPr>
  </w:style>
  <w:style w:type="character" w:styleId="IntenseEmphasis">
    <w:name w:val="Intense Emphasis"/>
    <w:basedOn w:val="DefaultParagraphFont"/>
    <w:uiPriority w:val="21"/>
    <w:qFormat/>
    <w:rsid w:val="00882708"/>
    <w:rPr>
      <w:i/>
      <w:iCs/>
      <w:color w:val="0F4761" w:themeColor="accent1" w:themeShade="BF"/>
    </w:rPr>
  </w:style>
  <w:style w:type="paragraph" w:styleId="IntenseQuote">
    <w:name w:val="Intense Quote"/>
    <w:basedOn w:val="Normal"/>
    <w:next w:val="Normal"/>
    <w:link w:val="IntenseQuoteChar"/>
    <w:uiPriority w:val="30"/>
    <w:qFormat/>
    <w:rsid w:val="00882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708"/>
    <w:rPr>
      <w:i/>
      <w:iCs/>
      <w:color w:val="0F4761" w:themeColor="accent1" w:themeShade="BF"/>
    </w:rPr>
  </w:style>
  <w:style w:type="character" w:styleId="IntenseReference">
    <w:name w:val="Intense Reference"/>
    <w:basedOn w:val="DefaultParagraphFont"/>
    <w:uiPriority w:val="32"/>
    <w:qFormat/>
    <w:rsid w:val="00882708"/>
    <w:rPr>
      <w:b/>
      <w:bCs/>
      <w:smallCaps/>
      <w:color w:val="0F4761" w:themeColor="accent1" w:themeShade="BF"/>
      <w:spacing w:val="5"/>
    </w:rPr>
  </w:style>
  <w:style w:type="character" w:styleId="Hyperlink">
    <w:name w:val="Hyperlink"/>
    <w:basedOn w:val="DefaultParagraphFont"/>
    <w:uiPriority w:val="99"/>
    <w:unhideWhenUsed/>
    <w:rsid w:val="00882708"/>
    <w:rPr>
      <w:color w:val="467886" w:themeColor="hyperlink"/>
      <w:u w:val="single"/>
    </w:rPr>
  </w:style>
  <w:style w:type="character" w:styleId="UnresolvedMention">
    <w:name w:val="Unresolved Mention"/>
    <w:basedOn w:val="DefaultParagraphFont"/>
    <w:uiPriority w:val="99"/>
    <w:semiHidden/>
    <w:unhideWhenUsed/>
    <w:rsid w:val="00882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27972">
      <w:bodyDiv w:val="1"/>
      <w:marLeft w:val="0"/>
      <w:marRight w:val="0"/>
      <w:marTop w:val="0"/>
      <w:marBottom w:val="0"/>
      <w:divBdr>
        <w:top w:val="none" w:sz="0" w:space="0" w:color="auto"/>
        <w:left w:val="none" w:sz="0" w:space="0" w:color="auto"/>
        <w:bottom w:val="none" w:sz="0" w:space="0" w:color="auto"/>
        <w:right w:val="none" w:sz="0" w:space="0" w:color="auto"/>
      </w:divBdr>
      <w:divsChild>
        <w:div w:id="1480613078">
          <w:marLeft w:val="0"/>
          <w:marRight w:val="0"/>
          <w:marTop w:val="0"/>
          <w:marBottom w:val="0"/>
          <w:divBdr>
            <w:top w:val="none" w:sz="0" w:space="0" w:color="auto"/>
            <w:left w:val="none" w:sz="0" w:space="0" w:color="auto"/>
            <w:bottom w:val="none" w:sz="0" w:space="0" w:color="auto"/>
            <w:right w:val="none" w:sz="0" w:space="0" w:color="auto"/>
          </w:divBdr>
          <w:divsChild>
            <w:div w:id="98319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10483">
      <w:bodyDiv w:val="1"/>
      <w:marLeft w:val="0"/>
      <w:marRight w:val="0"/>
      <w:marTop w:val="0"/>
      <w:marBottom w:val="0"/>
      <w:divBdr>
        <w:top w:val="none" w:sz="0" w:space="0" w:color="auto"/>
        <w:left w:val="none" w:sz="0" w:space="0" w:color="auto"/>
        <w:bottom w:val="none" w:sz="0" w:space="0" w:color="auto"/>
        <w:right w:val="none" w:sz="0" w:space="0" w:color="auto"/>
      </w:divBdr>
      <w:divsChild>
        <w:div w:id="1916158353">
          <w:marLeft w:val="0"/>
          <w:marRight w:val="0"/>
          <w:marTop w:val="0"/>
          <w:marBottom w:val="0"/>
          <w:divBdr>
            <w:top w:val="none" w:sz="0" w:space="0" w:color="auto"/>
            <w:left w:val="none" w:sz="0" w:space="0" w:color="auto"/>
            <w:bottom w:val="none" w:sz="0" w:space="0" w:color="auto"/>
            <w:right w:val="none" w:sz="0" w:space="0" w:color="auto"/>
          </w:divBdr>
          <w:divsChild>
            <w:div w:id="57751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71%2066051908" TargetMode="External"/><Relationship Id="rId3" Type="http://schemas.openxmlformats.org/officeDocument/2006/relationships/settings" Target="settings.xml"/><Relationship Id="rId7" Type="http://schemas.openxmlformats.org/officeDocument/2006/relationships/hyperlink" Target="http://info@skolo.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pages/responsepage.aspx?id=aLP0BGPfY0-HhfcyK9ocmrmo3ssjB7lEo2PXHa_iCENUQjhYSk5EMVdBOExIVzM3NEgwREtMUkwwOS4u" TargetMode="External"/><Relationship Id="rId11" Type="http://schemas.openxmlformats.org/officeDocument/2006/relationships/fontTable" Target="fontTable.xml"/><Relationship Id="rId5" Type="http://schemas.openxmlformats.org/officeDocument/2006/relationships/hyperlink" Target="http://ej.uz/e-kursuparaugi"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skolo.lv/testlogin/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3183</Words>
  <Characters>1815</Characters>
  <Application>Microsoft Office Word</Application>
  <DocSecurity>0</DocSecurity>
  <Lines>15</Lines>
  <Paragraphs>9</Paragraphs>
  <ScaleCrop>false</ScaleCrop>
  <Company>Valsts izglitibas attistibas agentura</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2025-04-28T10:09:00Z</dcterms:created>
  <dcterms:modified xsi:type="dcterms:W3CDTF">2025-05-02T15:41:00Z</dcterms:modified>
</cp:coreProperties>
</file>