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B899" w14:textId="7CA0176F" w:rsidR="00950B44" w:rsidRDefault="00950B44" w:rsidP="00950B44">
      <w:r w:rsidRPr="00950B44">
        <w:t>25.01.2022.</w:t>
      </w:r>
    </w:p>
    <w:p w14:paraId="12A97539" w14:textId="374F0A09" w:rsidR="00950B44" w:rsidRPr="00F87414" w:rsidRDefault="00950B44" w:rsidP="00950B44">
      <w:pPr>
        <w:rPr>
          <w:b/>
          <w:bCs/>
        </w:rPr>
      </w:pPr>
      <w:proofErr w:type="spellStart"/>
      <w:r w:rsidRPr="00950B44">
        <w:rPr>
          <w:b/>
          <w:bCs/>
        </w:rPr>
        <w:t>CoDe</w:t>
      </w:r>
      <w:proofErr w:type="spellEnd"/>
      <w:r w:rsidRPr="00950B44">
        <w:rPr>
          <w:b/>
          <w:bCs/>
        </w:rPr>
        <w:t xml:space="preserve"> virtuālā mācību vizīte Latvijā projekta “</w:t>
      </w:r>
      <w:proofErr w:type="spellStart"/>
      <w:r w:rsidRPr="00950B44">
        <w:rPr>
          <w:b/>
          <w:bCs/>
        </w:rPr>
        <w:t>Koučings</w:t>
      </w:r>
      <w:proofErr w:type="spellEnd"/>
      <w:r w:rsidRPr="00950B44">
        <w:rPr>
          <w:b/>
          <w:bCs/>
        </w:rPr>
        <w:t xml:space="preserve"> skolas izaugsmei” ietvaros</w:t>
      </w:r>
    </w:p>
    <w:p w14:paraId="19A75508" w14:textId="59A7BA78" w:rsidR="00950B44" w:rsidRPr="00950B44" w:rsidRDefault="00950B44" w:rsidP="00950B44">
      <w:r w:rsidRPr="00950B44">
        <w:drawing>
          <wp:inline distT="0" distB="0" distL="0" distR="0" wp14:anchorId="1D7481E1" wp14:editId="6E40BE8D">
            <wp:extent cx="5274310" cy="3023870"/>
            <wp:effectExtent l="0" t="0" r="2540" b="5080"/>
            <wp:docPr id="887233264" name="Picture 2" descr="Ilustratīvs attē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lustratīvs attēl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02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5C18A" w14:textId="77777777" w:rsidR="00950B44" w:rsidRPr="00950B44" w:rsidRDefault="00950B44" w:rsidP="00950B44">
      <w:r w:rsidRPr="00950B44">
        <w:t xml:space="preserve">No 18. līdz 20. janvārim </w:t>
      </w:r>
      <w:proofErr w:type="spellStart"/>
      <w:r w:rsidRPr="00950B44">
        <w:t>Erasmus</w:t>
      </w:r>
      <w:proofErr w:type="spellEnd"/>
      <w:r w:rsidRPr="00950B44">
        <w:t xml:space="preserve">+ Stratēģiskās partnerības projekta </w:t>
      </w:r>
      <w:proofErr w:type="spellStart"/>
      <w:r w:rsidRPr="00950B44">
        <w:t>CoDe</w:t>
      </w:r>
      <w:proofErr w:type="spellEnd"/>
      <w:r w:rsidRPr="00950B44">
        <w:t xml:space="preserve"> (Projekta Nr.  2019-1-LV01-KA201-040345) ietvaros notika jau sen plānotā mācību vizīte partneru organizācijām. Ņemot vērā esošo epidemioloģisko situāciju, vizīte notika attālināti. Tās mērķis bija iepazīstināt partnerus ar dažādām </w:t>
      </w:r>
      <w:proofErr w:type="spellStart"/>
      <w:r w:rsidRPr="00950B44">
        <w:t>koučinga</w:t>
      </w:r>
      <w:proofErr w:type="spellEnd"/>
      <w:r w:rsidRPr="00950B44">
        <w:t xml:space="preserve"> izmantošanas pieredzēm Latvijā - gan biznesa vidē, gan izglītībā - un izmēģināt dažas no </w:t>
      </w:r>
      <w:proofErr w:type="spellStart"/>
      <w:r w:rsidRPr="00950B44">
        <w:t>koučinga</w:t>
      </w:r>
      <w:proofErr w:type="spellEnd"/>
      <w:r w:rsidRPr="00950B44">
        <w:t xml:space="preserve"> tehnikām, kas būs pieejamas topošajā projekta digitālajā resursu grāmatā.</w:t>
      </w:r>
    </w:p>
    <w:p w14:paraId="178E965D" w14:textId="77777777" w:rsidR="00950B44" w:rsidRPr="00950B44" w:rsidRDefault="00950B44" w:rsidP="00950B44">
      <w:r w:rsidRPr="00950B44">
        <w:t xml:space="preserve">18. janvārī Ilze Zvejniece aicināja dalībniekus domāt par sevi un dalījās pieredzē par piederību kopienai, </w:t>
      </w:r>
      <w:proofErr w:type="spellStart"/>
      <w:r w:rsidRPr="00950B44">
        <w:t>koučingu</w:t>
      </w:r>
      <w:proofErr w:type="spellEnd"/>
      <w:r w:rsidRPr="00950B44">
        <w:t xml:space="preserve"> klātienē un attālināti. Inga </w:t>
      </w:r>
      <w:proofErr w:type="spellStart"/>
      <w:r w:rsidRPr="00950B44">
        <w:t>Kripšēvica</w:t>
      </w:r>
      <w:proofErr w:type="spellEnd"/>
      <w:r w:rsidRPr="00950B44">
        <w:t xml:space="preserve"> iepazīstināja ar kopīgo un atšķirīgo </w:t>
      </w:r>
      <w:proofErr w:type="spellStart"/>
      <w:r w:rsidRPr="00950B44">
        <w:t>mentoringam</w:t>
      </w:r>
      <w:proofErr w:type="spellEnd"/>
      <w:r w:rsidRPr="00950B44">
        <w:t xml:space="preserve">, </w:t>
      </w:r>
      <w:proofErr w:type="spellStart"/>
      <w:r w:rsidRPr="00950B44">
        <w:t>supervīzijai</w:t>
      </w:r>
      <w:proofErr w:type="spellEnd"/>
      <w:r w:rsidRPr="00950B44">
        <w:t xml:space="preserve"> un </w:t>
      </w:r>
      <w:proofErr w:type="spellStart"/>
      <w:r w:rsidRPr="00950B44">
        <w:t>koučingam</w:t>
      </w:r>
      <w:proofErr w:type="spellEnd"/>
      <w:r w:rsidRPr="00950B44">
        <w:t>, kā šīs pieejas izmantojamas skolotāju un skolu vadību profesionālajā pilnveidē.</w:t>
      </w:r>
    </w:p>
    <w:p w14:paraId="542B2F59" w14:textId="77777777" w:rsidR="00950B44" w:rsidRPr="00950B44" w:rsidRDefault="00950B44" w:rsidP="00950B44">
      <w:r w:rsidRPr="00950B44">
        <w:t xml:space="preserve">19. janvārī SIA “Meta </w:t>
      </w:r>
      <w:proofErr w:type="spellStart"/>
      <w:r w:rsidRPr="00950B44">
        <w:t>Coach</w:t>
      </w:r>
      <w:proofErr w:type="spellEnd"/>
      <w:r w:rsidRPr="00950B44">
        <w:t xml:space="preserve">” </w:t>
      </w:r>
      <w:proofErr w:type="spellStart"/>
      <w:r w:rsidRPr="00950B44">
        <w:t>kouči</w:t>
      </w:r>
      <w:proofErr w:type="spellEnd"/>
      <w:r w:rsidRPr="00950B44">
        <w:t xml:space="preserve"> Joanna Golubeva un Laila </w:t>
      </w:r>
      <w:proofErr w:type="spellStart"/>
      <w:r w:rsidRPr="00950B44">
        <w:t>Snidzāne</w:t>
      </w:r>
      <w:proofErr w:type="spellEnd"/>
      <w:r w:rsidRPr="00950B44">
        <w:t xml:space="preserve"> dalījās ar savu </w:t>
      </w:r>
      <w:proofErr w:type="spellStart"/>
      <w:r w:rsidRPr="00950B44">
        <w:t>koučinga</w:t>
      </w:r>
      <w:proofErr w:type="spellEnd"/>
      <w:r w:rsidRPr="00950B44">
        <w:t xml:space="preserve"> pieredzi, demonstrēja reālu </w:t>
      </w:r>
      <w:proofErr w:type="spellStart"/>
      <w:r w:rsidRPr="00950B44">
        <w:t>koučinga</w:t>
      </w:r>
      <w:proofErr w:type="spellEnd"/>
      <w:r w:rsidRPr="00950B44">
        <w:t xml:space="preserve"> sesiju, kā arī iesaistīja dalībniekus spēlē “Misija: talanti un ierobežojumi”.</w:t>
      </w:r>
    </w:p>
    <w:p w14:paraId="17C440B4" w14:textId="77777777" w:rsidR="00950B44" w:rsidRPr="00950B44" w:rsidRDefault="00950B44" w:rsidP="00950B44">
      <w:r w:rsidRPr="00950B44">
        <w:t xml:space="preserve">20. janvārī skolotāju konsultante un Rīgas 86. vidusskolas direktora vietniece Jekaterina </w:t>
      </w:r>
      <w:proofErr w:type="spellStart"/>
      <w:r w:rsidRPr="00950B44">
        <w:t>Ļežaņina</w:t>
      </w:r>
      <w:proofErr w:type="spellEnd"/>
      <w:r w:rsidRPr="00950B44">
        <w:t xml:space="preserve"> dalījās pieredzē par savu darbu kā skolotāju konsultantei Rīgā ar mērķi sniegt praksē  balstītu profesionālo atbalstu pedagogiem mācību procesa kvalitātes paaugstināšanai. </w:t>
      </w:r>
      <w:proofErr w:type="spellStart"/>
      <w:r w:rsidRPr="00950B44">
        <w:t>Savukārt,dienas</w:t>
      </w:r>
      <w:proofErr w:type="spellEnd"/>
      <w:r w:rsidRPr="00950B44">
        <w:t xml:space="preserve"> otrajā daļā biznesa </w:t>
      </w:r>
      <w:proofErr w:type="spellStart"/>
      <w:r w:rsidRPr="00950B44">
        <w:t>koučs</w:t>
      </w:r>
      <w:proofErr w:type="spellEnd"/>
      <w:r w:rsidRPr="00950B44">
        <w:t xml:space="preserve"> Daina Ramata atklāja savu dažādo </w:t>
      </w:r>
      <w:proofErr w:type="spellStart"/>
      <w:r w:rsidRPr="00950B44">
        <w:t>kouča</w:t>
      </w:r>
      <w:proofErr w:type="spellEnd"/>
      <w:r w:rsidRPr="00950B44">
        <w:t xml:space="preserve"> pieredzi uzņēmumos </w:t>
      </w:r>
      <w:proofErr w:type="spellStart"/>
      <w:r w:rsidRPr="00950B44">
        <w:t>Scandi</w:t>
      </w:r>
      <w:proofErr w:type="spellEnd"/>
      <w:r w:rsidRPr="00950B44">
        <w:t xml:space="preserve"> Motors, BTA un </w:t>
      </w:r>
      <w:proofErr w:type="spellStart"/>
      <w:r w:rsidRPr="00950B44">
        <w:t>Air</w:t>
      </w:r>
      <w:proofErr w:type="spellEnd"/>
      <w:r w:rsidRPr="00950B44">
        <w:t xml:space="preserve"> </w:t>
      </w:r>
      <w:proofErr w:type="spellStart"/>
      <w:r w:rsidRPr="00950B44">
        <w:t>Baltic</w:t>
      </w:r>
      <w:proofErr w:type="spellEnd"/>
      <w:r w:rsidRPr="00950B44">
        <w:t>. Dalībnieki aktīvi iesaistījās Dainas piedāvātajā aktivitātē  “7 kāpēc?”.</w:t>
      </w:r>
    </w:p>
    <w:p w14:paraId="5EF2E4EC" w14:textId="77777777" w:rsidR="00950B44" w:rsidRPr="00950B44" w:rsidRDefault="00950B44" w:rsidP="00950B44">
      <w:r w:rsidRPr="00950B44">
        <w:lastRenderedPageBreak/>
        <w:t>Mācību vizītes noslēgumā dalībnieki atzina, ka vizīte tika noorganizēta profesionāli, piesaistot lieliskus runātājus un nodarbību vadītājus, dalībnieki atzinīgi novērtēja piedāvātos praktiskos uzdevumus un iespēju izmēģināt </w:t>
      </w:r>
      <w:proofErr w:type="spellStart"/>
      <w:r w:rsidRPr="00950B44">
        <w:t>koučinga</w:t>
      </w:r>
      <w:proofErr w:type="spellEnd"/>
      <w:r w:rsidRPr="00950B44">
        <w:t xml:space="preserve"> metodes. Tomēr tika secināts, ka virtuāla vizīte nespēj aizstāt klātienes tikšanos. </w:t>
      </w:r>
      <w:proofErr w:type="spellStart"/>
      <w:r w:rsidRPr="00950B44">
        <w:t>CoDe</w:t>
      </w:r>
      <w:proofErr w:type="spellEnd"/>
      <w:r w:rsidRPr="00950B44">
        <w:t xml:space="preserve"> projekta nākamā vizīte ir plānota aprīlī uz </w:t>
      </w:r>
      <w:proofErr w:type="spellStart"/>
      <w:r w:rsidRPr="00950B44">
        <w:t>Jaši</w:t>
      </w:r>
      <w:proofErr w:type="spellEnd"/>
      <w:r w:rsidRPr="00950B44">
        <w:t xml:space="preserve"> Skolu </w:t>
      </w:r>
      <w:proofErr w:type="spellStart"/>
      <w:r w:rsidRPr="00950B44">
        <w:t>inspektorātu</w:t>
      </w:r>
      <w:proofErr w:type="spellEnd"/>
      <w:r w:rsidRPr="00950B44">
        <w:t xml:space="preserve"> Rumānijā. Cerams, ka šo vizīti izdosies īstenot klātienē.</w:t>
      </w:r>
    </w:p>
    <w:p w14:paraId="27452008" w14:textId="77777777" w:rsidR="00950B44" w:rsidRPr="00950B44" w:rsidRDefault="00950B44" w:rsidP="00950B44">
      <w:r w:rsidRPr="00950B44">
        <w:t xml:space="preserve">Projekts tiek īstenots sadarbībā ar partneriem - </w:t>
      </w:r>
      <w:proofErr w:type="spellStart"/>
      <w:r w:rsidRPr="00950B44">
        <w:t>Masarika</w:t>
      </w:r>
      <w:proofErr w:type="spellEnd"/>
      <w:r w:rsidRPr="00950B44">
        <w:t xml:space="preserve"> Universitāti (Čehija), Skolu </w:t>
      </w:r>
      <w:proofErr w:type="spellStart"/>
      <w:r w:rsidRPr="00950B44">
        <w:t>inspektorātu</w:t>
      </w:r>
      <w:proofErr w:type="spellEnd"/>
      <w:r w:rsidRPr="00950B44">
        <w:t xml:space="preserve"> (Rumānija), Pētniecības un izglītības tehnoloģiju centru (Kipra), Izglītības attīstības aģentūru (Horvātija), centru “Mācies </w:t>
      </w:r>
      <w:proofErr w:type="spellStart"/>
      <w:r w:rsidRPr="00950B44">
        <w:t>Šefildai</w:t>
      </w:r>
      <w:proofErr w:type="spellEnd"/>
      <w:r w:rsidRPr="00950B44">
        <w:t>” (Lielbritānija), Rīgas Izglītības un informatīvi metodisko centru (Latvija). Projekta vadošais partneris ir Valsts Izglītības satura centrs (VISC).</w:t>
      </w:r>
    </w:p>
    <w:p w14:paraId="70F0AAA2" w14:textId="77777777" w:rsidR="005F7396" w:rsidRDefault="005F7396"/>
    <w:sectPr w:rsidR="005F7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B44"/>
    <w:rsid w:val="005F7396"/>
    <w:rsid w:val="008131B1"/>
    <w:rsid w:val="00950B44"/>
    <w:rsid w:val="00A009DD"/>
    <w:rsid w:val="00F8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BFEAD"/>
  <w15:chartTrackingRefBased/>
  <w15:docId w15:val="{E60B867B-0145-4B56-8786-7A5655CB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0B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0B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0B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0B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0B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0B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0B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0B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0B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0B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0B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0B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0B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0B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0B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0B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0B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0B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0B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0B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0B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0B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0B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0B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0B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393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2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5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1827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1537</Words>
  <Characters>877</Characters>
  <Application>Microsoft Office Word</Application>
  <DocSecurity>0</DocSecurity>
  <Lines>7</Lines>
  <Paragraphs>4</Paragraphs>
  <ScaleCrop>false</ScaleCrop>
  <Company>Valsts izglitibas attistibas agentura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Apīne</dc:creator>
  <cp:keywords/>
  <dc:description/>
  <cp:lastModifiedBy>Anna Apīne</cp:lastModifiedBy>
  <cp:revision>2</cp:revision>
  <dcterms:created xsi:type="dcterms:W3CDTF">2025-05-15T08:20:00Z</dcterms:created>
  <dcterms:modified xsi:type="dcterms:W3CDTF">2025-05-15T08:23:00Z</dcterms:modified>
</cp:coreProperties>
</file>