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4B19" w14:textId="54B53712" w:rsidR="00703FE4" w:rsidRDefault="00703FE4" w:rsidP="00703FE4">
      <w:r w:rsidRPr="00703FE4">
        <w:t>21.04.2023.</w:t>
      </w:r>
    </w:p>
    <w:p w14:paraId="5200D553" w14:textId="213DA4B1" w:rsidR="00703FE4" w:rsidRPr="00703FE4" w:rsidRDefault="00703FE4" w:rsidP="00703FE4">
      <w:pPr>
        <w:rPr>
          <w:b/>
          <w:bCs/>
        </w:rPr>
      </w:pPr>
      <w:r w:rsidRPr="00703FE4">
        <w:rPr>
          <w:b/>
          <w:bCs/>
        </w:rPr>
        <w:t xml:space="preserve">Norisinājās </w:t>
      </w:r>
      <w:proofErr w:type="spellStart"/>
      <w:r w:rsidRPr="00703FE4">
        <w:rPr>
          <w:b/>
          <w:bCs/>
        </w:rPr>
        <w:t>Erasmus</w:t>
      </w:r>
      <w:proofErr w:type="spellEnd"/>
      <w:r w:rsidRPr="00703FE4">
        <w:rPr>
          <w:b/>
          <w:bCs/>
        </w:rPr>
        <w:t>+ projekta “2BDigital” noslēdzošā partneru tikšanās</w:t>
      </w:r>
    </w:p>
    <w:p w14:paraId="021DAFFF" w14:textId="1394E423" w:rsidR="00703FE4" w:rsidRPr="00703FE4" w:rsidRDefault="00703FE4" w:rsidP="00703FE4">
      <w:r w:rsidRPr="00703FE4">
        <w:drawing>
          <wp:inline distT="0" distB="0" distL="0" distR="0" wp14:anchorId="444ABC11" wp14:editId="17911631">
            <wp:extent cx="5274310" cy="3023870"/>
            <wp:effectExtent l="0" t="0" r="2540" b="5080"/>
            <wp:docPr id="762678839" name="Picture 2" descr="2B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BDigit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7F5789E" w14:textId="77777777" w:rsidR="00703FE4" w:rsidRPr="00703FE4" w:rsidRDefault="00703FE4" w:rsidP="00703FE4">
      <w:r w:rsidRPr="00703FE4">
        <w:t xml:space="preserve">19. un 20.aprīlī </w:t>
      </w:r>
      <w:proofErr w:type="spellStart"/>
      <w:r w:rsidRPr="00703FE4">
        <w:t>Tervurenā</w:t>
      </w:r>
      <w:proofErr w:type="spellEnd"/>
      <w:r w:rsidRPr="00703FE4">
        <w:t xml:space="preserve">, Beļģijā notika </w:t>
      </w:r>
      <w:proofErr w:type="spellStart"/>
      <w:r w:rsidRPr="00703FE4">
        <w:t>Erasmus</w:t>
      </w:r>
      <w:proofErr w:type="spellEnd"/>
      <w:r w:rsidRPr="00703FE4">
        <w:t>+ projekta “2BDigital” noslēdzošā partneru tikšanās. Projekta starptautiskās komandas pārstāvjus šoreiz pie sevis uzņēma izglītības centrs “</w:t>
      </w:r>
      <w:proofErr w:type="spellStart"/>
      <w:r w:rsidRPr="00703FE4">
        <w:t>Bantani</w:t>
      </w:r>
      <w:proofErr w:type="spellEnd"/>
      <w:r w:rsidRPr="00703FE4">
        <w:t xml:space="preserve"> </w:t>
      </w:r>
      <w:proofErr w:type="spellStart"/>
      <w:r w:rsidRPr="00703FE4">
        <w:t>Education</w:t>
      </w:r>
      <w:proofErr w:type="spellEnd"/>
      <w:r w:rsidRPr="00703FE4">
        <w:t>”. Sanāksmes mērķis bija atskatīties uz divos gados paveikto, analizēt izstrādātās skolēnu caurviju kompetenču attīstīšanas un novērtēšanas metodoloģijas priekšrocības un trūkumus, informēt par plānotajiem rezultātu izplatīšanas pasākumiem, kā arī pārrunāt sasniegto rezultātu uzlabošanas iespējas nākotnē.</w:t>
      </w:r>
    </w:p>
    <w:p w14:paraId="2F211AF8" w14:textId="77777777" w:rsidR="00703FE4" w:rsidRPr="00703FE4" w:rsidRDefault="00703FE4" w:rsidP="00703FE4">
      <w:r w:rsidRPr="00703FE4">
        <w:t xml:space="preserve">Lai piedāvātu pedagogiem un jaunatnes jomas darbiniekiem iespēju uzzināt vairāk par </w:t>
      </w:r>
      <w:proofErr w:type="spellStart"/>
      <w:r w:rsidRPr="00703FE4">
        <w:t>agile</w:t>
      </w:r>
      <w:proofErr w:type="spellEnd"/>
      <w:r w:rsidRPr="00703FE4">
        <w:t xml:space="preserve"> balstīto pieeju mācību darbam, katrā no valstīm tiks organizēti informatīvi semināri. </w:t>
      </w:r>
    </w:p>
    <w:p w14:paraId="24147735" w14:textId="77777777" w:rsidR="00703FE4" w:rsidRPr="00703FE4" w:rsidRDefault="00703FE4" w:rsidP="00703FE4">
      <w:r w:rsidRPr="00703FE4">
        <w:t xml:space="preserve">Arī Valsts izglītības satura centrs jau nākamajā nedēļā aicina ikvienu pieteikties dalībai seminārā "Mācību process skolā: kopā radām – kopā darām!”, kas notiks 25.aprīlī, konferenču centrā ATTA no </w:t>
      </w:r>
      <w:proofErr w:type="spellStart"/>
      <w:r w:rsidRPr="00703FE4">
        <w:t>plkst</w:t>
      </w:r>
      <w:proofErr w:type="spellEnd"/>
      <w:r w:rsidRPr="00703FE4">
        <w:t xml:space="preserve"> 10:00-14:30. </w:t>
      </w:r>
    </w:p>
    <w:p w14:paraId="402E014C" w14:textId="77777777" w:rsidR="00703FE4" w:rsidRPr="00703FE4" w:rsidRDefault="00703FE4" w:rsidP="00703FE4">
      <w:r w:rsidRPr="00703FE4">
        <w:t xml:space="preserve">Reģistrācija </w:t>
      </w:r>
      <w:proofErr w:type="spellStart"/>
      <w:r w:rsidRPr="00703FE4">
        <w:t>semināram:</w:t>
      </w:r>
      <w:hyperlink r:id="rId5" w:tooltip="https://forms.gle/4aADMhLgKeE3rzKp7" w:history="1">
        <w:r w:rsidRPr="00703FE4">
          <w:rPr>
            <w:rStyle w:val="Hyperlink"/>
          </w:rPr>
          <w:t>https</w:t>
        </w:r>
        <w:proofErr w:type="spellEnd"/>
        <w:r w:rsidRPr="00703FE4">
          <w:rPr>
            <w:rStyle w:val="Hyperlink"/>
          </w:rPr>
          <w:t>://forms.gle/4aADMhLgKeE3rzKp7</w:t>
        </w:r>
      </w:hyperlink>
      <w:r w:rsidRPr="00703FE4">
        <w:br/>
        <w:t>Vairāk informācijas: </w:t>
      </w:r>
      <w:hyperlink r:id="rId6" w:tooltip="https://www.facebook.com/events/173806818912186" w:history="1">
        <w:r w:rsidRPr="00703FE4">
          <w:rPr>
            <w:rStyle w:val="Hyperlink"/>
          </w:rPr>
          <w:t>https://www.facebook.com/events/173806818912186</w:t>
        </w:r>
      </w:hyperlink>
    </w:p>
    <w:p w14:paraId="59E9C89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E4"/>
    <w:rsid w:val="005F7396"/>
    <w:rsid w:val="00703FE4"/>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66DF"/>
  <w15:chartTrackingRefBased/>
  <w15:docId w15:val="{7BCA9286-388F-42C9-8D6E-22E62E04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FE4"/>
    <w:rPr>
      <w:rFonts w:eastAsiaTheme="majorEastAsia" w:cstheme="majorBidi"/>
      <w:color w:val="272727" w:themeColor="text1" w:themeTint="D8"/>
    </w:rPr>
  </w:style>
  <w:style w:type="paragraph" w:styleId="Title">
    <w:name w:val="Title"/>
    <w:basedOn w:val="Normal"/>
    <w:next w:val="Normal"/>
    <w:link w:val="TitleChar"/>
    <w:uiPriority w:val="10"/>
    <w:qFormat/>
    <w:rsid w:val="0070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FE4"/>
    <w:pPr>
      <w:spacing w:before="160"/>
      <w:jc w:val="center"/>
    </w:pPr>
    <w:rPr>
      <w:i/>
      <w:iCs/>
      <w:color w:val="404040" w:themeColor="text1" w:themeTint="BF"/>
    </w:rPr>
  </w:style>
  <w:style w:type="character" w:customStyle="1" w:styleId="QuoteChar">
    <w:name w:val="Quote Char"/>
    <w:basedOn w:val="DefaultParagraphFont"/>
    <w:link w:val="Quote"/>
    <w:uiPriority w:val="29"/>
    <w:rsid w:val="00703FE4"/>
    <w:rPr>
      <w:i/>
      <w:iCs/>
      <w:color w:val="404040" w:themeColor="text1" w:themeTint="BF"/>
    </w:rPr>
  </w:style>
  <w:style w:type="paragraph" w:styleId="ListParagraph">
    <w:name w:val="List Paragraph"/>
    <w:basedOn w:val="Normal"/>
    <w:uiPriority w:val="34"/>
    <w:qFormat/>
    <w:rsid w:val="00703FE4"/>
    <w:pPr>
      <w:ind w:left="720"/>
      <w:contextualSpacing/>
    </w:pPr>
  </w:style>
  <w:style w:type="character" w:styleId="IntenseEmphasis">
    <w:name w:val="Intense Emphasis"/>
    <w:basedOn w:val="DefaultParagraphFont"/>
    <w:uiPriority w:val="21"/>
    <w:qFormat/>
    <w:rsid w:val="00703FE4"/>
    <w:rPr>
      <w:i/>
      <w:iCs/>
      <w:color w:val="0F4761" w:themeColor="accent1" w:themeShade="BF"/>
    </w:rPr>
  </w:style>
  <w:style w:type="paragraph" w:styleId="IntenseQuote">
    <w:name w:val="Intense Quote"/>
    <w:basedOn w:val="Normal"/>
    <w:next w:val="Normal"/>
    <w:link w:val="IntenseQuoteChar"/>
    <w:uiPriority w:val="30"/>
    <w:qFormat/>
    <w:rsid w:val="00703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FE4"/>
    <w:rPr>
      <w:i/>
      <w:iCs/>
      <w:color w:val="0F4761" w:themeColor="accent1" w:themeShade="BF"/>
    </w:rPr>
  </w:style>
  <w:style w:type="character" w:styleId="IntenseReference">
    <w:name w:val="Intense Reference"/>
    <w:basedOn w:val="DefaultParagraphFont"/>
    <w:uiPriority w:val="32"/>
    <w:qFormat/>
    <w:rsid w:val="00703FE4"/>
    <w:rPr>
      <w:b/>
      <w:bCs/>
      <w:smallCaps/>
      <w:color w:val="0F4761" w:themeColor="accent1" w:themeShade="BF"/>
      <w:spacing w:val="5"/>
    </w:rPr>
  </w:style>
  <w:style w:type="character" w:styleId="Hyperlink">
    <w:name w:val="Hyperlink"/>
    <w:basedOn w:val="DefaultParagraphFont"/>
    <w:uiPriority w:val="99"/>
    <w:unhideWhenUsed/>
    <w:rsid w:val="00703FE4"/>
    <w:rPr>
      <w:color w:val="467886" w:themeColor="hyperlink"/>
      <w:u w:val="single"/>
    </w:rPr>
  </w:style>
  <w:style w:type="character" w:styleId="UnresolvedMention">
    <w:name w:val="Unresolved Mention"/>
    <w:basedOn w:val="DefaultParagraphFont"/>
    <w:uiPriority w:val="99"/>
    <w:semiHidden/>
    <w:unhideWhenUsed/>
    <w:rsid w:val="0070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47678">
      <w:bodyDiv w:val="1"/>
      <w:marLeft w:val="0"/>
      <w:marRight w:val="0"/>
      <w:marTop w:val="0"/>
      <w:marBottom w:val="0"/>
      <w:divBdr>
        <w:top w:val="none" w:sz="0" w:space="0" w:color="auto"/>
        <w:left w:val="none" w:sz="0" w:space="0" w:color="auto"/>
        <w:bottom w:val="none" w:sz="0" w:space="0" w:color="auto"/>
        <w:right w:val="none" w:sz="0" w:space="0" w:color="auto"/>
      </w:divBdr>
    </w:div>
    <w:div w:id="1343974252">
      <w:bodyDiv w:val="1"/>
      <w:marLeft w:val="0"/>
      <w:marRight w:val="0"/>
      <w:marTop w:val="0"/>
      <w:marBottom w:val="0"/>
      <w:divBdr>
        <w:top w:val="none" w:sz="0" w:space="0" w:color="auto"/>
        <w:left w:val="none" w:sz="0" w:space="0" w:color="auto"/>
        <w:bottom w:val="none" w:sz="0" w:space="0" w:color="auto"/>
        <w:right w:val="none" w:sz="0" w:space="0" w:color="auto"/>
      </w:divBdr>
    </w:div>
    <w:div w:id="2025473927">
      <w:bodyDiv w:val="1"/>
      <w:marLeft w:val="0"/>
      <w:marRight w:val="0"/>
      <w:marTop w:val="0"/>
      <w:marBottom w:val="0"/>
      <w:divBdr>
        <w:top w:val="none" w:sz="0" w:space="0" w:color="auto"/>
        <w:left w:val="none" w:sz="0" w:space="0" w:color="auto"/>
        <w:bottom w:val="none" w:sz="0" w:space="0" w:color="auto"/>
        <w:right w:val="none" w:sz="0" w:space="0" w:color="auto"/>
      </w:divBdr>
      <w:divsChild>
        <w:div w:id="265120994">
          <w:marLeft w:val="0"/>
          <w:marRight w:val="0"/>
          <w:marTop w:val="0"/>
          <w:marBottom w:val="390"/>
          <w:divBdr>
            <w:top w:val="none" w:sz="0" w:space="0" w:color="auto"/>
            <w:left w:val="none" w:sz="0" w:space="0" w:color="auto"/>
            <w:bottom w:val="none" w:sz="0" w:space="0" w:color="auto"/>
            <w:right w:val="none" w:sz="0" w:space="0" w:color="auto"/>
          </w:divBdr>
          <w:divsChild>
            <w:div w:id="1754231549">
              <w:marLeft w:val="0"/>
              <w:marRight w:val="0"/>
              <w:marTop w:val="0"/>
              <w:marBottom w:val="0"/>
              <w:divBdr>
                <w:top w:val="none" w:sz="0" w:space="0" w:color="auto"/>
                <w:left w:val="none" w:sz="0" w:space="0" w:color="auto"/>
                <w:bottom w:val="none" w:sz="0" w:space="0" w:color="auto"/>
                <w:right w:val="none" w:sz="0" w:space="0" w:color="auto"/>
              </w:divBdr>
            </w:div>
          </w:divsChild>
        </w:div>
        <w:div w:id="1710178351">
          <w:marLeft w:val="0"/>
          <w:marRight w:val="0"/>
          <w:marTop w:val="0"/>
          <w:marBottom w:val="0"/>
          <w:divBdr>
            <w:top w:val="none" w:sz="0" w:space="0" w:color="auto"/>
            <w:left w:val="none" w:sz="0" w:space="0" w:color="auto"/>
            <w:bottom w:val="none" w:sz="0" w:space="0" w:color="auto"/>
            <w:right w:val="none" w:sz="0" w:space="0" w:color="auto"/>
          </w:divBdr>
          <w:divsChild>
            <w:div w:id="1825778240">
              <w:marLeft w:val="0"/>
              <w:marRight w:val="0"/>
              <w:marTop w:val="0"/>
              <w:marBottom w:val="0"/>
              <w:divBdr>
                <w:top w:val="none" w:sz="0" w:space="0" w:color="auto"/>
                <w:left w:val="none" w:sz="0" w:space="0" w:color="auto"/>
                <w:bottom w:val="none" w:sz="0" w:space="0" w:color="auto"/>
                <w:right w:val="none" w:sz="0" w:space="0" w:color="auto"/>
              </w:divBdr>
              <w:divsChild>
                <w:div w:id="14189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90377">
      <w:bodyDiv w:val="1"/>
      <w:marLeft w:val="0"/>
      <w:marRight w:val="0"/>
      <w:marTop w:val="0"/>
      <w:marBottom w:val="0"/>
      <w:divBdr>
        <w:top w:val="none" w:sz="0" w:space="0" w:color="auto"/>
        <w:left w:val="none" w:sz="0" w:space="0" w:color="auto"/>
        <w:bottom w:val="none" w:sz="0" w:space="0" w:color="auto"/>
        <w:right w:val="none" w:sz="0" w:space="0" w:color="auto"/>
      </w:divBdr>
      <w:divsChild>
        <w:div w:id="1063529446">
          <w:marLeft w:val="0"/>
          <w:marRight w:val="0"/>
          <w:marTop w:val="0"/>
          <w:marBottom w:val="390"/>
          <w:divBdr>
            <w:top w:val="none" w:sz="0" w:space="0" w:color="auto"/>
            <w:left w:val="none" w:sz="0" w:space="0" w:color="auto"/>
            <w:bottom w:val="none" w:sz="0" w:space="0" w:color="auto"/>
            <w:right w:val="none" w:sz="0" w:space="0" w:color="auto"/>
          </w:divBdr>
          <w:divsChild>
            <w:div w:id="118963563">
              <w:marLeft w:val="0"/>
              <w:marRight w:val="0"/>
              <w:marTop w:val="0"/>
              <w:marBottom w:val="0"/>
              <w:divBdr>
                <w:top w:val="none" w:sz="0" w:space="0" w:color="auto"/>
                <w:left w:val="none" w:sz="0" w:space="0" w:color="auto"/>
                <w:bottom w:val="none" w:sz="0" w:space="0" w:color="auto"/>
                <w:right w:val="none" w:sz="0" w:space="0" w:color="auto"/>
              </w:divBdr>
            </w:div>
          </w:divsChild>
        </w:div>
        <w:div w:id="1355574803">
          <w:marLeft w:val="0"/>
          <w:marRight w:val="0"/>
          <w:marTop w:val="0"/>
          <w:marBottom w:val="0"/>
          <w:divBdr>
            <w:top w:val="none" w:sz="0" w:space="0" w:color="auto"/>
            <w:left w:val="none" w:sz="0" w:space="0" w:color="auto"/>
            <w:bottom w:val="none" w:sz="0" w:space="0" w:color="auto"/>
            <w:right w:val="none" w:sz="0" w:space="0" w:color="auto"/>
          </w:divBdr>
          <w:divsChild>
            <w:div w:id="163056719">
              <w:marLeft w:val="0"/>
              <w:marRight w:val="0"/>
              <w:marTop w:val="0"/>
              <w:marBottom w:val="0"/>
              <w:divBdr>
                <w:top w:val="none" w:sz="0" w:space="0" w:color="auto"/>
                <w:left w:val="none" w:sz="0" w:space="0" w:color="auto"/>
                <w:bottom w:val="none" w:sz="0" w:space="0" w:color="auto"/>
                <w:right w:val="none" w:sz="0" w:space="0" w:color="auto"/>
              </w:divBdr>
              <w:divsChild>
                <w:div w:id="9819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s/173806818912186" TargetMode="External"/><Relationship Id="rId5" Type="http://schemas.openxmlformats.org/officeDocument/2006/relationships/hyperlink" Target="https://forms.gle/4aADMhLgKeE3rzKp7"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484</Characters>
  <Application>Microsoft Office Word</Application>
  <DocSecurity>0</DocSecurity>
  <Lines>4</Lines>
  <Paragraphs>2</Paragraphs>
  <ScaleCrop>false</ScaleCrop>
  <Company>Valsts izglitibas attistibas agentura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2025-05-15T09:01:00Z</dcterms:created>
  <dcterms:modified xsi:type="dcterms:W3CDTF">2025-05-15T09:02:00Z</dcterms:modified>
</cp:coreProperties>
</file>