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E78D" w14:textId="5AEB60ED" w:rsidR="00D00359" w:rsidRDefault="00D00359" w:rsidP="00D00359">
      <w:r w:rsidRPr="00D00359">
        <w:t>29.09.2023.</w:t>
      </w:r>
    </w:p>
    <w:p w14:paraId="6E552A51" w14:textId="2492CB03" w:rsidR="00D00359" w:rsidRPr="00D00359" w:rsidRDefault="00D00359" w:rsidP="00D00359">
      <w:pPr>
        <w:rPr>
          <w:b/>
          <w:bCs/>
        </w:rPr>
      </w:pPr>
      <w:r w:rsidRPr="00D00359">
        <w:rPr>
          <w:b/>
          <w:bCs/>
        </w:rPr>
        <w:t>Aicina jaunietes pieteikties līderības un izaugsmes programmai “</w:t>
      </w:r>
      <w:proofErr w:type="spellStart"/>
      <w:r w:rsidRPr="00D00359">
        <w:rPr>
          <w:b/>
          <w:bCs/>
        </w:rPr>
        <w:t>Future</w:t>
      </w:r>
      <w:proofErr w:type="spellEnd"/>
      <w:r w:rsidRPr="00D00359">
        <w:rPr>
          <w:b/>
          <w:bCs/>
        </w:rPr>
        <w:t xml:space="preserve"> </w:t>
      </w:r>
      <w:proofErr w:type="spellStart"/>
      <w:r w:rsidRPr="00D00359">
        <w:rPr>
          <w:b/>
          <w:bCs/>
        </w:rPr>
        <w:t>Heroes</w:t>
      </w:r>
      <w:proofErr w:type="spellEnd"/>
      <w:r w:rsidRPr="00D00359">
        <w:rPr>
          <w:b/>
          <w:bCs/>
        </w:rPr>
        <w:t>”</w:t>
      </w:r>
    </w:p>
    <w:p w14:paraId="1C38ADB3" w14:textId="77777777" w:rsidR="00D00359" w:rsidRPr="00D00359" w:rsidRDefault="00D00359" w:rsidP="00D00359">
      <w:r w:rsidRPr="00D00359">
        <w:t>Valsts izglītības satura centrs sadarbībā ar </w:t>
      </w:r>
      <w:r w:rsidRPr="00D00359">
        <w:rPr>
          <w:i/>
          <w:iCs/>
        </w:rPr>
        <w:t xml:space="preserve">British </w:t>
      </w:r>
      <w:proofErr w:type="spellStart"/>
      <w:r w:rsidRPr="00D00359">
        <w:rPr>
          <w:i/>
          <w:iCs/>
        </w:rPr>
        <w:t>Council</w:t>
      </w:r>
      <w:proofErr w:type="spellEnd"/>
      <w:r w:rsidRPr="00D00359">
        <w:t> pārstāvniecību Latvijā un SEB bankas atbalstu īsteno meiteņu līderības, uzņēmējdarbības un izaugsmes programmu </w:t>
      </w:r>
      <w:proofErr w:type="spellStart"/>
      <w:r w:rsidRPr="00D00359">
        <w:t>Future</w:t>
      </w:r>
      <w:proofErr w:type="spellEnd"/>
      <w:r w:rsidRPr="00D00359">
        <w:t xml:space="preserve"> </w:t>
      </w:r>
      <w:proofErr w:type="spellStart"/>
      <w:r w:rsidRPr="00D00359">
        <w:t>Heroes</w:t>
      </w:r>
      <w:proofErr w:type="spellEnd"/>
      <w:r w:rsidRPr="00D00359">
        <w:t>. Ikviena meitene vecumā no 14 līdz 17 gadiem var pieteikties dalībai programmas ceturtajā sezonā.</w:t>
      </w:r>
    </w:p>
    <w:p w14:paraId="456C625A" w14:textId="77777777" w:rsidR="00D00359" w:rsidRPr="00D00359" w:rsidRDefault="00D00359" w:rsidP="00D00359">
      <w:r w:rsidRPr="00D00359">
        <w:t>Programmas mērķis ir izglītot jaunietes - nākamās līderes un pārmaiņu veidotājas - stiprinot viņās pašapziņu, empātiju, izturību, sadarbības un citas svarīgas prasmes, tādējādi veidojot drosmīgu, saliedētu un sociāli atbildīgu jauno paaudzi.</w:t>
      </w:r>
    </w:p>
    <w:p w14:paraId="6A05E49E" w14:textId="77777777" w:rsidR="00D00359" w:rsidRPr="00D00359" w:rsidRDefault="00D00359" w:rsidP="00D00359">
      <w:r w:rsidRPr="00D00359">
        <w:br/>
        <w:t>Programmas ietvaros jaunietēm ir iespēja:</w:t>
      </w:r>
    </w:p>
    <w:p w14:paraId="7F207E00" w14:textId="77777777" w:rsidR="00D00359" w:rsidRPr="00D00359" w:rsidRDefault="00D00359" w:rsidP="00D00359">
      <w:r w:rsidRPr="00D00359">
        <w:t>● </w:t>
      </w:r>
      <w:proofErr w:type="spellStart"/>
      <w:r w:rsidRPr="00D00359">
        <w:t>atīstīt</w:t>
      </w:r>
      <w:proofErr w:type="spellEnd"/>
      <w:r w:rsidRPr="00D00359">
        <w:t> līderības prasmes, lai veicinātu sieviešu īpatsvara pieaugumu uzņēmējdarbībā un vadošos amatos;</w:t>
      </w:r>
    </w:p>
    <w:p w14:paraId="1C8EC8D4" w14:textId="77777777" w:rsidR="00D00359" w:rsidRPr="00D00359" w:rsidRDefault="00D00359" w:rsidP="00D00359">
      <w:r w:rsidRPr="00D00359">
        <w:t>●  apgūt darba tirgū pieprasītas prasmes, veicinot viņu konkurētspēju un nākotnes karjeras izvēli;</w:t>
      </w:r>
    </w:p>
    <w:p w14:paraId="2CBB2630" w14:textId="77777777" w:rsidR="00D00359" w:rsidRPr="00D00359" w:rsidRDefault="00D00359" w:rsidP="00D00359">
      <w:r w:rsidRPr="00D00359">
        <w:t>● stiprināt </w:t>
      </w:r>
      <w:proofErr w:type="spellStart"/>
      <w:r w:rsidRPr="00D00359">
        <w:t>starpkultūru</w:t>
      </w:r>
      <w:proofErr w:type="spellEnd"/>
      <w:r w:rsidRPr="00D00359">
        <w:t xml:space="preserve"> dialogu starp dažādu Latvijā dzīvojošu nacionalitāšu jaunietēm un kopienām;</w:t>
      </w:r>
    </w:p>
    <w:p w14:paraId="22B4C99E" w14:textId="77777777" w:rsidR="00D00359" w:rsidRPr="00D00359" w:rsidRDefault="00D00359" w:rsidP="00D00359">
      <w:r w:rsidRPr="00D00359">
        <w:t>●  strādājot komandās, piedalīties praktisku projektu izveidē un īstenošanā.</w:t>
      </w:r>
    </w:p>
    <w:p w14:paraId="0CA7857F" w14:textId="77777777" w:rsidR="00D00359" w:rsidRPr="00D00359" w:rsidRDefault="00D00359" w:rsidP="00D00359">
      <w:r w:rsidRPr="00D00359">
        <w:t xml:space="preserve">Sešu mēnešu garumā (no oktobra līdz martam) 50 jaunietēm no dažādiem Latvijas reģioniem būs iespēja piedalīties 9 klātienes un tiešsaistes prasmju darbnīcās par līderību, uzņēmējdarbību un produktu vadību, digitālo komunikāciju un </w:t>
      </w:r>
      <w:proofErr w:type="spellStart"/>
      <w:r w:rsidRPr="00D00359">
        <w:t>medijpratību</w:t>
      </w:r>
      <w:proofErr w:type="spellEnd"/>
      <w:r w:rsidRPr="00D00359">
        <w:t xml:space="preserve">, finanšu </w:t>
      </w:r>
      <w:proofErr w:type="spellStart"/>
      <w:r w:rsidRPr="00D00359">
        <w:t>pratību</w:t>
      </w:r>
      <w:proofErr w:type="spellEnd"/>
      <w:r w:rsidRPr="00D00359">
        <w:t xml:space="preserve"> un citām aktuālām tēmām.</w:t>
      </w:r>
      <w:r w:rsidRPr="00D00359">
        <w:br/>
        <w:t xml:space="preserve">Lai liktu lietā </w:t>
      </w:r>
      <w:proofErr w:type="spellStart"/>
      <w:r w:rsidRPr="00D00359">
        <w:t>jauniegūtās</w:t>
      </w:r>
      <w:proofErr w:type="spellEnd"/>
      <w:r w:rsidRPr="00D00359">
        <w:t xml:space="preserve"> prasmes un apliecinātu vēlmi būt pārmaiņu veidotājām, meiteņu komandas, pieredzējušu </w:t>
      </w:r>
      <w:proofErr w:type="spellStart"/>
      <w:r w:rsidRPr="00D00359">
        <w:t>mentoru</w:t>
      </w:r>
      <w:proofErr w:type="spellEnd"/>
      <w:r w:rsidRPr="00D00359">
        <w:t xml:space="preserve"> vadībā, radīs un īstenos sociālos un uzņēmējdarbības ievirzes projektus.</w:t>
      </w:r>
    </w:p>
    <w:tbl>
      <w:tblPr>
        <w:tblW w:w="0" w:type="auto"/>
        <w:tblCellMar>
          <w:top w:w="15" w:type="dxa"/>
          <w:left w:w="15" w:type="dxa"/>
          <w:bottom w:w="15" w:type="dxa"/>
          <w:right w:w="15" w:type="dxa"/>
        </w:tblCellMar>
        <w:tblLook w:val="04A0" w:firstRow="1" w:lastRow="0" w:firstColumn="1" w:lastColumn="0" w:noHBand="0" w:noVBand="1"/>
      </w:tblPr>
      <w:tblGrid>
        <w:gridCol w:w="7646"/>
      </w:tblGrid>
      <w:tr w:rsidR="00D00359" w:rsidRPr="00D00359" w14:paraId="7B7C8FFB" w14:textId="77777777" w:rsidTr="00D00359">
        <w:trPr>
          <w:trHeight w:val="2865"/>
        </w:trPr>
        <w:tc>
          <w:tcPr>
            <w:tcW w:w="0" w:type="auto"/>
            <w:hideMark/>
          </w:tcPr>
          <w:p w14:paraId="11B91D79" w14:textId="77777777" w:rsidR="00D00359" w:rsidRPr="00D00359" w:rsidRDefault="00D00359" w:rsidP="00D00359">
            <w:r w:rsidRPr="00D00359">
              <w:t>Darbnīcu grafiks 2023./2024. gads</w:t>
            </w:r>
            <w:r w:rsidRPr="00D00359">
              <w:br/>
              <w:t>20.oktobris     </w:t>
            </w:r>
            <w:proofErr w:type="spellStart"/>
            <w:r w:rsidRPr="00D00359">
              <w:t>Ideation</w:t>
            </w:r>
            <w:proofErr w:type="spellEnd"/>
            <w:r w:rsidRPr="00D00359">
              <w:t xml:space="preserve"> &amp; </w:t>
            </w:r>
            <w:proofErr w:type="spellStart"/>
            <w:r w:rsidRPr="00D00359">
              <w:t>Team</w:t>
            </w:r>
            <w:proofErr w:type="spellEnd"/>
            <w:r w:rsidRPr="00D00359">
              <w:t xml:space="preserve"> </w:t>
            </w:r>
            <w:proofErr w:type="spellStart"/>
            <w:r w:rsidRPr="00D00359">
              <w:t>Formation</w:t>
            </w:r>
            <w:proofErr w:type="spellEnd"/>
            <w:r w:rsidRPr="00D00359">
              <w:t xml:space="preserve"> (klātiene)</w:t>
            </w:r>
          </w:p>
          <w:p w14:paraId="05AC779D" w14:textId="77777777" w:rsidR="00D00359" w:rsidRPr="00D00359" w:rsidRDefault="00D00359" w:rsidP="00D00359">
            <w:pPr>
              <w:numPr>
                <w:ilvl w:val="0"/>
                <w:numId w:val="1"/>
              </w:numPr>
            </w:pPr>
            <w:r w:rsidRPr="00D00359">
              <w:t xml:space="preserve">11.novembris </w:t>
            </w:r>
            <w:proofErr w:type="spellStart"/>
            <w:r w:rsidRPr="00D00359">
              <w:t>Leadership</w:t>
            </w:r>
            <w:proofErr w:type="spellEnd"/>
            <w:r w:rsidRPr="00D00359">
              <w:t xml:space="preserve"> &amp; </w:t>
            </w:r>
            <w:proofErr w:type="spellStart"/>
            <w:r w:rsidRPr="00D00359">
              <w:t>Problem</w:t>
            </w:r>
            <w:proofErr w:type="spellEnd"/>
            <w:r w:rsidRPr="00D00359">
              <w:t xml:space="preserve"> </w:t>
            </w:r>
            <w:proofErr w:type="spellStart"/>
            <w:r w:rsidRPr="00D00359">
              <w:t>Solving</w:t>
            </w:r>
            <w:proofErr w:type="spellEnd"/>
            <w:r w:rsidRPr="00D00359">
              <w:t xml:space="preserve"> (klātiene)</w:t>
            </w:r>
          </w:p>
          <w:p w14:paraId="44756E8B" w14:textId="77777777" w:rsidR="00D00359" w:rsidRPr="00D00359" w:rsidRDefault="00D00359" w:rsidP="00D00359">
            <w:pPr>
              <w:numPr>
                <w:ilvl w:val="0"/>
                <w:numId w:val="1"/>
              </w:numPr>
            </w:pPr>
            <w:r w:rsidRPr="00D00359">
              <w:t xml:space="preserve">9.decembris   </w:t>
            </w:r>
            <w:proofErr w:type="spellStart"/>
            <w:r w:rsidRPr="00D00359">
              <w:t>Entrepreneurship</w:t>
            </w:r>
            <w:proofErr w:type="spellEnd"/>
            <w:r w:rsidRPr="00D00359">
              <w:t xml:space="preserve"> &amp; </w:t>
            </w:r>
            <w:proofErr w:type="spellStart"/>
            <w:r w:rsidRPr="00D00359">
              <w:t>Product</w:t>
            </w:r>
            <w:proofErr w:type="spellEnd"/>
            <w:r w:rsidRPr="00D00359">
              <w:t xml:space="preserve"> </w:t>
            </w:r>
            <w:proofErr w:type="spellStart"/>
            <w:r w:rsidRPr="00D00359">
              <w:t>Management</w:t>
            </w:r>
            <w:proofErr w:type="spellEnd"/>
            <w:r w:rsidRPr="00D00359">
              <w:t xml:space="preserve"> (tiešsaiste)</w:t>
            </w:r>
          </w:p>
          <w:p w14:paraId="681EA049" w14:textId="77777777" w:rsidR="00D00359" w:rsidRPr="00D00359" w:rsidRDefault="00D00359" w:rsidP="00D00359">
            <w:pPr>
              <w:numPr>
                <w:ilvl w:val="0"/>
                <w:numId w:val="1"/>
              </w:numPr>
            </w:pPr>
            <w:r w:rsidRPr="00D00359">
              <w:t xml:space="preserve">16.decembris </w:t>
            </w:r>
            <w:proofErr w:type="spellStart"/>
            <w:r w:rsidRPr="00D00359">
              <w:t>Digital</w:t>
            </w:r>
            <w:proofErr w:type="spellEnd"/>
            <w:r w:rsidRPr="00D00359">
              <w:t xml:space="preserve"> </w:t>
            </w:r>
            <w:proofErr w:type="spellStart"/>
            <w:r w:rsidRPr="00D00359">
              <w:t>Impact</w:t>
            </w:r>
            <w:proofErr w:type="spellEnd"/>
            <w:r w:rsidRPr="00D00359">
              <w:t xml:space="preserve"> </w:t>
            </w:r>
            <w:proofErr w:type="spellStart"/>
            <w:r w:rsidRPr="00D00359">
              <w:t>and</w:t>
            </w:r>
            <w:proofErr w:type="spellEnd"/>
            <w:r w:rsidRPr="00D00359">
              <w:t xml:space="preserve"> </w:t>
            </w:r>
            <w:proofErr w:type="spellStart"/>
            <w:r w:rsidRPr="00D00359">
              <w:t>Media</w:t>
            </w:r>
            <w:proofErr w:type="spellEnd"/>
            <w:r w:rsidRPr="00D00359">
              <w:t xml:space="preserve"> </w:t>
            </w:r>
            <w:proofErr w:type="spellStart"/>
            <w:r w:rsidRPr="00D00359">
              <w:t>Literacy</w:t>
            </w:r>
            <w:proofErr w:type="spellEnd"/>
            <w:r w:rsidRPr="00D00359">
              <w:t xml:space="preserve"> (tiešsaiste)</w:t>
            </w:r>
          </w:p>
          <w:p w14:paraId="79F80FE5" w14:textId="77777777" w:rsidR="00D00359" w:rsidRPr="00D00359" w:rsidRDefault="00D00359" w:rsidP="00D00359">
            <w:pPr>
              <w:numPr>
                <w:ilvl w:val="0"/>
                <w:numId w:val="1"/>
              </w:numPr>
            </w:pPr>
            <w:r w:rsidRPr="00D00359">
              <w:t xml:space="preserve">13.janvāris     </w:t>
            </w:r>
            <w:proofErr w:type="spellStart"/>
            <w:r w:rsidRPr="00D00359">
              <w:t>Financial</w:t>
            </w:r>
            <w:proofErr w:type="spellEnd"/>
            <w:r w:rsidRPr="00D00359">
              <w:t xml:space="preserve"> </w:t>
            </w:r>
            <w:proofErr w:type="spellStart"/>
            <w:r w:rsidRPr="00D00359">
              <w:t>Literacy</w:t>
            </w:r>
            <w:proofErr w:type="spellEnd"/>
            <w:r w:rsidRPr="00D00359">
              <w:t xml:space="preserve"> &amp; </w:t>
            </w:r>
            <w:proofErr w:type="spellStart"/>
            <w:r w:rsidRPr="00D00359">
              <w:t>Fundraising</w:t>
            </w:r>
            <w:proofErr w:type="spellEnd"/>
            <w:r w:rsidRPr="00D00359">
              <w:t xml:space="preserve"> (klātiene)</w:t>
            </w:r>
          </w:p>
          <w:p w14:paraId="3C86BC4D" w14:textId="77777777" w:rsidR="00D00359" w:rsidRPr="00D00359" w:rsidRDefault="00D00359" w:rsidP="00D00359">
            <w:pPr>
              <w:numPr>
                <w:ilvl w:val="0"/>
                <w:numId w:val="1"/>
              </w:numPr>
            </w:pPr>
            <w:r w:rsidRPr="00D00359">
              <w:lastRenderedPageBreak/>
              <w:t>27.janvāris     </w:t>
            </w:r>
            <w:proofErr w:type="spellStart"/>
            <w:r w:rsidRPr="00D00359">
              <w:t>Mystery</w:t>
            </w:r>
            <w:proofErr w:type="spellEnd"/>
            <w:r w:rsidRPr="00D00359">
              <w:t xml:space="preserve"> </w:t>
            </w:r>
            <w:proofErr w:type="spellStart"/>
            <w:r w:rsidRPr="00D00359">
              <w:t>workshop</w:t>
            </w:r>
            <w:proofErr w:type="spellEnd"/>
            <w:r w:rsidRPr="00D00359">
              <w:t xml:space="preserve"> (tiešsaiste)</w:t>
            </w:r>
          </w:p>
          <w:p w14:paraId="17F2B668" w14:textId="77777777" w:rsidR="00D00359" w:rsidRPr="00D00359" w:rsidRDefault="00D00359" w:rsidP="00D00359">
            <w:pPr>
              <w:numPr>
                <w:ilvl w:val="0"/>
                <w:numId w:val="1"/>
              </w:numPr>
            </w:pPr>
            <w:r w:rsidRPr="00D00359">
              <w:t xml:space="preserve">17.februāris    </w:t>
            </w:r>
            <w:proofErr w:type="spellStart"/>
            <w:r w:rsidRPr="00D00359">
              <w:t>Build</w:t>
            </w:r>
            <w:proofErr w:type="spellEnd"/>
            <w:r w:rsidRPr="00D00359">
              <w:t xml:space="preserve"> &amp; Bond (tiešsaiste)</w:t>
            </w:r>
          </w:p>
          <w:p w14:paraId="554C84DA" w14:textId="77777777" w:rsidR="00D00359" w:rsidRPr="00D00359" w:rsidRDefault="00D00359" w:rsidP="00D00359">
            <w:pPr>
              <w:numPr>
                <w:ilvl w:val="0"/>
                <w:numId w:val="1"/>
              </w:numPr>
            </w:pPr>
            <w:r w:rsidRPr="00D00359">
              <w:t>2.marts           </w:t>
            </w:r>
            <w:proofErr w:type="spellStart"/>
            <w:r w:rsidRPr="00D00359">
              <w:t>Practice</w:t>
            </w:r>
            <w:proofErr w:type="spellEnd"/>
            <w:r w:rsidRPr="00D00359">
              <w:t xml:space="preserve"> &amp; </w:t>
            </w:r>
            <w:proofErr w:type="spellStart"/>
            <w:r w:rsidRPr="00D00359">
              <w:t>Pitch</w:t>
            </w:r>
            <w:proofErr w:type="spellEnd"/>
            <w:r w:rsidRPr="00D00359">
              <w:t xml:space="preserve"> (klātiene</w:t>
            </w:r>
          </w:p>
          <w:p w14:paraId="73918D90" w14:textId="77777777" w:rsidR="00D00359" w:rsidRPr="00D00359" w:rsidRDefault="00D00359" w:rsidP="00D00359">
            <w:pPr>
              <w:numPr>
                <w:ilvl w:val="0"/>
                <w:numId w:val="1"/>
              </w:numPr>
            </w:pPr>
            <w:r w:rsidRPr="00D00359">
              <w:t xml:space="preserve">23.marts         </w:t>
            </w:r>
            <w:proofErr w:type="spellStart"/>
            <w:r w:rsidRPr="00D00359">
              <w:t>Final</w:t>
            </w:r>
            <w:proofErr w:type="spellEnd"/>
            <w:r w:rsidRPr="00D00359">
              <w:t xml:space="preserve"> </w:t>
            </w:r>
            <w:proofErr w:type="spellStart"/>
            <w:r w:rsidRPr="00D00359">
              <w:t>Pitch</w:t>
            </w:r>
            <w:proofErr w:type="spellEnd"/>
            <w:r w:rsidRPr="00D00359">
              <w:t xml:space="preserve"> (klātiene)</w:t>
            </w:r>
          </w:p>
          <w:p w14:paraId="31F0BC82" w14:textId="77777777" w:rsidR="00D00359" w:rsidRPr="00D00359" w:rsidRDefault="00D00359" w:rsidP="00D00359">
            <w:pPr>
              <w:numPr>
                <w:ilvl w:val="0"/>
                <w:numId w:val="1"/>
              </w:numPr>
            </w:pPr>
            <w:r w:rsidRPr="00D00359">
              <w:t xml:space="preserve">Aprīlis ’24     </w:t>
            </w:r>
            <w:proofErr w:type="spellStart"/>
            <w:r w:rsidRPr="00D00359">
              <w:t>Award</w:t>
            </w:r>
            <w:proofErr w:type="spellEnd"/>
            <w:r w:rsidRPr="00D00359">
              <w:t xml:space="preserve"> </w:t>
            </w:r>
            <w:proofErr w:type="spellStart"/>
            <w:r w:rsidRPr="00D00359">
              <w:t>Ceremony</w:t>
            </w:r>
            <w:proofErr w:type="spellEnd"/>
            <w:r w:rsidRPr="00D00359">
              <w:t xml:space="preserve"> (klātiene)</w:t>
            </w:r>
          </w:p>
        </w:tc>
      </w:tr>
    </w:tbl>
    <w:p w14:paraId="74AC7855" w14:textId="04B97BF3" w:rsidR="00D00359" w:rsidRPr="00D00359" w:rsidRDefault="00D00359" w:rsidP="00D00359">
      <w:r w:rsidRPr="00D00359">
        <w:lastRenderedPageBreak/>
        <w:t>Dalība programmā ir bez maksas, taču konkursa kārtībā, aizpildot pieteikuma anketu:</w:t>
      </w:r>
      <w:r w:rsidRPr="00D00359">
        <w:br/>
        <w:t>Pieteikšanās termiņš: līdz š.g. 5.oktobrim (ieskaitot).</w:t>
      </w:r>
      <w:r w:rsidRPr="00D00359">
        <w:br/>
        <w:t>Saite: </w:t>
      </w:r>
      <w:hyperlink r:id="rId5" w:history="1">
        <w:r w:rsidRPr="00D00359">
          <w:rPr>
            <w:rStyle w:val="Hyperlink"/>
          </w:rPr>
          <w:t>https://forms.gle/awpMwgLuTc21J1zE6</w:t>
        </w:r>
      </w:hyperlink>
      <w:r w:rsidRPr="00D00359">
        <w:br/>
        <w:t>Atlases rezultāti tiks paziņoti katrai dalībniecei uz norādīto e-pastu līdz 10.oktobrim. Pirmā programmas darbnīca notiks piektdienā, 20. oktobrī Rīgā.</w:t>
      </w:r>
    </w:p>
    <w:p w14:paraId="1791414E" w14:textId="77777777" w:rsidR="00D00359" w:rsidRPr="00D00359" w:rsidRDefault="00D00359" w:rsidP="00D00359">
      <w:r w:rsidRPr="00D00359">
        <w:t>Viens no dalības kritērijiem ir angļu valodas zināšanas, kas ir programmas darba valoda.</w:t>
      </w:r>
    </w:p>
    <w:p w14:paraId="3A82FA85" w14:textId="77777777" w:rsidR="00D00359" w:rsidRPr="00D00359" w:rsidRDefault="00D00359" w:rsidP="00D00359">
      <w:r w:rsidRPr="00D00359">
        <w:t>Svarīga ir apņemšanās veltīt dalībai programmā nepieciešamo laiku, enerģiju un aktīvi darboties savā komandā, lai sasniegtu komandas projekta mērķi. Programma noslēgsies ar svinīgu ceremoniju, kurā programmas partneri apbalvos veiksmīgākos projektus un dalībnieces dažādās nominācijās.</w:t>
      </w:r>
    </w:p>
    <w:p w14:paraId="4DD18819" w14:textId="77777777" w:rsidR="00D00359" w:rsidRPr="00D00359" w:rsidRDefault="00D00359" w:rsidP="00D00359">
      <w:r w:rsidRPr="00D00359">
        <w:t>“</w:t>
      </w:r>
      <w:proofErr w:type="spellStart"/>
      <w:r w:rsidRPr="00D00359">
        <w:t>Future</w:t>
      </w:r>
      <w:proofErr w:type="spellEnd"/>
      <w:r w:rsidRPr="00D00359">
        <w:t xml:space="preserve"> </w:t>
      </w:r>
      <w:proofErr w:type="spellStart"/>
      <w:r w:rsidRPr="00D00359">
        <w:t>Heroes</w:t>
      </w:r>
      <w:proofErr w:type="spellEnd"/>
      <w:r w:rsidRPr="00D00359">
        <w:t>” unikalitāte un spēks ir daudzveidībā un spēcīgās partnerībās. Visas darbnīcas top sadarbībā ar vadošo uzņēmumu, izglītības iestāžu un organizāciju ekspertiem. Meiteņu izaugsmi nodrošina Valsts izglītības satura centrs, </w:t>
      </w:r>
      <w:r w:rsidRPr="00D00359">
        <w:rPr>
          <w:i/>
          <w:iCs/>
        </w:rPr>
        <w:t xml:space="preserve">British </w:t>
      </w:r>
      <w:proofErr w:type="spellStart"/>
      <w:r w:rsidRPr="00D00359">
        <w:rPr>
          <w:i/>
          <w:iCs/>
        </w:rPr>
        <w:t>Council</w:t>
      </w:r>
      <w:proofErr w:type="spellEnd"/>
      <w:r w:rsidRPr="00D00359">
        <w:t xml:space="preserve"> pārstāvniecība Latvijā, SEB banka, RTU </w:t>
      </w:r>
      <w:proofErr w:type="spellStart"/>
      <w:r w:rsidRPr="00D00359">
        <w:t>Riga</w:t>
      </w:r>
      <w:proofErr w:type="spellEnd"/>
      <w:r w:rsidRPr="00D00359">
        <w:t xml:space="preserve"> </w:t>
      </w:r>
      <w:proofErr w:type="spellStart"/>
      <w:r w:rsidRPr="00D00359">
        <w:t>Business</w:t>
      </w:r>
      <w:proofErr w:type="spellEnd"/>
      <w:r w:rsidRPr="00D00359">
        <w:t xml:space="preserve"> School,  Biznesa augstskola “Turība”, </w:t>
      </w:r>
      <w:proofErr w:type="spellStart"/>
      <w:r w:rsidRPr="00D00359">
        <w:t>Riga</w:t>
      </w:r>
      <w:proofErr w:type="spellEnd"/>
      <w:r w:rsidRPr="00D00359">
        <w:t xml:space="preserve"> </w:t>
      </w:r>
      <w:proofErr w:type="spellStart"/>
      <w:r w:rsidRPr="00D00359">
        <w:t>TechGirls</w:t>
      </w:r>
      <w:proofErr w:type="spellEnd"/>
      <w:r w:rsidRPr="00D00359">
        <w:t>, biedrība “Līdere”, biedrība “</w:t>
      </w:r>
      <w:proofErr w:type="spellStart"/>
      <w:r w:rsidRPr="00D00359">
        <w:t>Miromida</w:t>
      </w:r>
      <w:proofErr w:type="spellEnd"/>
      <w:r w:rsidRPr="00D00359">
        <w:t>”, </w:t>
      </w:r>
      <w:proofErr w:type="spellStart"/>
      <w:r w:rsidRPr="00D00359">
        <w:rPr>
          <w:i/>
          <w:iCs/>
        </w:rPr>
        <w:t>Stenders</w:t>
      </w:r>
      <w:proofErr w:type="spellEnd"/>
      <w:r w:rsidRPr="00D00359">
        <w:t> </w:t>
      </w:r>
      <w:proofErr w:type="spellStart"/>
      <w:r w:rsidRPr="00D00359">
        <w:t>Cosmetics</w:t>
      </w:r>
      <w:proofErr w:type="spellEnd"/>
      <w:r w:rsidRPr="00D00359">
        <w:t xml:space="preserve"> Latvia, </w:t>
      </w:r>
      <w:proofErr w:type="spellStart"/>
      <w:r w:rsidRPr="00D00359">
        <w:t>Workland</w:t>
      </w:r>
      <w:proofErr w:type="spellEnd"/>
      <w:r w:rsidRPr="00D00359">
        <w:t xml:space="preserve"> </w:t>
      </w:r>
      <w:proofErr w:type="spellStart"/>
      <w:r w:rsidRPr="00D00359">
        <w:t>kopstrādes</w:t>
      </w:r>
      <w:proofErr w:type="spellEnd"/>
      <w:r w:rsidRPr="00D00359">
        <w:t xml:space="preserve"> telpas, nodibinājums “Fonds Tavs atbalsts”, ESI.LV un citi partneri.</w:t>
      </w:r>
    </w:p>
    <w:p w14:paraId="29C46EA2" w14:textId="334C5C6E" w:rsidR="00D00359" w:rsidRPr="00D00359" w:rsidRDefault="00D00359" w:rsidP="00D00359">
      <w:r w:rsidRPr="00D00359">
        <w:t>“</w:t>
      </w:r>
      <w:proofErr w:type="spellStart"/>
      <w:r w:rsidRPr="00D00359">
        <w:t>Future</w:t>
      </w:r>
      <w:proofErr w:type="spellEnd"/>
      <w:r w:rsidRPr="00D00359">
        <w:t xml:space="preserve"> </w:t>
      </w:r>
      <w:proofErr w:type="spellStart"/>
      <w:r w:rsidRPr="00D00359">
        <w:t>Heroes</w:t>
      </w:r>
      <w:proofErr w:type="spellEnd"/>
      <w:r w:rsidRPr="00D00359">
        <w:t>” programma Latvijā tika aizsākta 2020. gadā, un to veiksmīgi absolvējušas jau 140 meitenes no dažādiem Latvijas novadiem, īstenojot 30 sociālos un uzņēmējdarbības projektus.</w:t>
      </w:r>
    </w:p>
    <w:p w14:paraId="6FD4FD83" w14:textId="180A2167" w:rsidR="00D00359" w:rsidRPr="00D00359" w:rsidRDefault="00D00359" w:rsidP="00D00359">
      <w:r w:rsidRPr="00D00359">
        <w:t>Papildu informācija:</w:t>
      </w:r>
    </w:p>
    <w:p w14:paraId="590E816D" w14:textId="77777777" w:rsidR="00D00359" w:rsidRPr="00D00359" w:rsidRDefault="00D00359" w:rsidP="00D00359">
      <w:r w:rsidRPr="00D00359">
        <w:t> </w:t>
      </w:r>
      <w:proofErr w:type="spellStart"/>
      <w:r w:rsidRPr="00D00359">
        <w:t>Facebook</w:t>
      </w:r>
      <w:proofErr w:type="spellEnd"/>
      <w:r w:rsidRPr="00D00359">
        <w:t>: </w:t>
      </w:r>
      <w:proofErr w:type="spellStart"/>
      <w:r w:rsidRPr="00D00359">
        <w:fldChar w:fldCharType="begin"/>
      </w:r>
      <w:r w:rsidRPr="00D00359">
        <w:instrText>HYPERLINK "https://www.facebook.com/FutureHeroesLatvia"</w:instrText>
      </w:r>
      <w:r w:rsidRPr="00D00359">
        <w:fldChar w:fldCharType="separate"/>
      </w:r>
      <w:r w:rsidRPr="00D00359">
        <w:rPr>
          <w:rStyle w:val="Hyperlink"/>
        </w:rPr>
        <w:t>FutureHeroesLatvia</w:t>
      </w:r>
      <w:proofErr w:type="spellEnd"/>
      <w:r w:rsidRPr="00D00359">
        <w:fldChar w:fldCharType="end"/>
      </w:r>
    </w:p>
    <w:p w14:paraId="1C880FBC" w14:textId="77777777" w:rsidR="00D00359" w:rsidRPr="00D00359" w:rsidRDefault="00D00359" w:rsidP="00D00359">
      <w:r w:rsidRPr="00D00359">
        <w:t> </w:t>
      </w:r>
      <w:proofErr w:type="spellStart"/>
      <w:r w:rsidRPr="00D00359">
        <w:t>Instagram</w:t>
      </w:r>
      <w:proofErr w:type="spellEnd"/>
      <w:r w:rsidRPr="00D00359">
        <w:t>: </w:t>
      </w:r>
      <w:proofErr w:type="spellStart"/>
      <w:r w:rsidRPr="00D00359">
        <w:fldChar w:fldCharType="begin"/>
      </w:r>
      <w:r w:rsidRPr="00D00359">
        <w:instrText>HYPERLINK "https://www.instagram.com/futureheroeslatvia/"</w:instrText>
      </w:r>
      <w:r w:rsidRPr="00D00359">
        <w:fldChar w:fldCharType="separate"/>
      </w:r>
      <w:r w:rsidRPr="00D00359">
        <w:rPr>
          <w:rStyle w:val="Hyperlink"/>
        </w:rPr>
        <w:t>futureheroeslatvia</w:t>
      </w:r>
      <w:proofErr w:type="spellEnd"/>
      <w:r w:rsidRPr="00D00359">
        <w:fldChar w:fldCharType="end"/>
      </w:r>
    </w:p>
    <w:p w14:paraId="197F3401" w14:textId="43F01DAC" w:rsidR="00D00359" w:rsidRPr="00D00359" w:rsidRDefault="00D00359" w:rsidP="00D00359">
      <w:r w:rsidRPr="00D00359">
        <w:t>Youtube: </w:t>
      </w:r>
      <w:hyperlink r:id="rId6" w:history="1">
        <w:r w:rsidRPr="00D00359">
          <w:rPr>
            <w:rStyle w:val="Hyperlink"/>
          </w:rPr>
          <w:t>https://www.youtube.com/channel/UCTemp4ZY8ei-r6hwFuVCzVA</w:t>
        </w:r>
      </w:hyperlink>
      <w:r w:rsidRPr="00D00359">
        <w:t> </w:t>
      </w:r>
    </w:p>
    <w:p w14:paraId="120C8A60" w14:textId="00CE7D43" w:rsidR="00D00359" w:rsidRPr="00D00359" w:rsidRDefault="00D00359" w:rsidP="00D00359">
      <w:pPr>
        <w:numPr>
          <w:ilvl w:val="0"/>
          <w:numId w:val="2"/>
        </w:numPr>
      </w:pPr>
      <w:r w:rsidRPr="00D00359">
        <w:t xml:space="preserve">Programmas </w:t>
      </w:r>
      <w:proofErr w:type="spellStart"/>
      <w:r w:rsidRPr="00D00359">
        <w:t>Future</w:t>
      </w:r>
      <w:proofErr w:type="spellEnd"/>
      <w:r w:rsidRPr="00D00359">
        <w:t xml:space="preserve"> </w:t>
      </w:r>
      <w:proofErr w:type="spellStart"/>
      <w:r w:rsidRPr="00D00359">
        <w:t>Heroes</w:t>
      </w:r>
      <w:proofErr w:type="spellEnd"/>
      <w:r w:rsidRPr="00D00359">
        <w:t xml:space="preserve"> vadītāja</w:t>
      </w:r>
      <w:r>
        <w:t xml:space="preserve"> </w:t>
      </w:r>
      <w:r w:rsidRPr="00D00359">
        <w:t xml:space="preserve">Aina </w:t>
      </w:r>
      <w:proofErr w:type="spellStart"/>
      <w:r w:rsidRPr="00D00359">
        <w:t>Špaca</w:t>
      </w:r>
      <w:proofErr w:type="spellEnd"/>
    </w:p>
    <w:p w14:paraId="1DCE5321"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C0B68"/>
    <w:multiLevelType w:val="multilevel"/>
    <w:tmpl w:val="7324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3508A"/>
    <w:multiLevelType w:val="multilevel"/>
    <w:tmpl w:val="F89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1757">
    <w:abstractNumId w:val="0"/>
  </w:num>
  <w:num w:numId="2" w16cid:durableId="124696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59"/>
    <w:rsid w:val="005F7396"/>
    <w:rsid w:val="008131B1"/>
    <w:rsid w:val="00A009DD"/>
    <w:rsid w:val="00D00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201E"/>
  <w15:chartTrackingRefBased/>
  <w15:docId w15:val="{4963F7EE-2512-4FB5-B3EC-72AB6949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359"/>
    <w:rPr>
      <w:rFonts w:eastAsiaTheme="majorEastAsia" w:cstheme="majorBidi"/>
      <w:color w:val="272727" w:themeColor="text1" w:themeTint="D8"/>
    </w:rPr>
  </w:style>
  <w:style w:type="paragraph" w:styleId="Title">
    <w:name w:val="Title"/>
    <w:basedOn w:val="Normal"/>
    <w:next w:val="Normal"/>
    <w:link w:val="TitleChar"/>
    <w:uiPriority w:val="10"/>
    <w:qFormat/>
    <w:rsid w:val="00D00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359"/>
    <w:pPr>
      <w:spacing w:before="160"/>
      <w:jc w:val="center"/>
    </w:pPr>
    <w:rPr>
      <w:i/>
      <w:iCs/>
      <w:color w:val="404040" w:themeColor="text1" w:themeTint="BF"/>
    </w:rPr>
  </w:style>
  <w:style w:type="character" w:customStyle="1" w:styleId="QuoteChar">
    <w:name w:val="Quote Char"/>
    <w:basedOn w:val="DefaultParagraphFont"/>
    <w:link w:val="Quote"/>
    <w:uiPriority w:val="29"/>
    <w:rsid w:val="00D00359"/>
    <w:rPr>
      <w:i/>
      <w:iCs/>
      <w:color w:val="404040" w:themeColor="text1" w:themeTint="BF"/>
    </w:rPr>
  </w:style>
  <w:style w:type="paragraph" w:styleId="ListParagraph">
    <w:name w:val="List Paragraph"/>
    <w:basedOn w:val="Normal"/>
    <w:uiPriority w:val="34"/>
    <w:qFormat/>
    <w:rsid w:val="00D00359"/>
    <w:pPr>
      <w:ind w:left="720"/>
      <w:contextualSpacing/>
    </w:pPr>
  </w:style>
  <w:style w:type="character" w:styleId="IntenseEmphasis">
    <w:name w:val="Intense Emphasis"/>
    <w:basedOn w:val="DefaultParagraphFont"/>
    <w:uiPriority w:val="21"/>
    <w:qFormat/>
    <w:rsid w:val="00D00359"/>
    <w:rPr>
      <w:i/>
      <w:iCs/>
      <w:color w:val="0F4761" w:themeColor="accent1" w:themeShade="BF"/>
    </w:rPr>
  </w:style>
  <w:style w:type="paragraph" w:styleId="IntenseQuote">
    <w:name w:val="Intense Quote"/>
    <w:basedOn w:val="Normal"/>
    <w:next w:val="Normal"/>
    <w:link w:val="IntenseQuoteChar"/>
    <w:uiPriority w:val="30"/>
    <w:qFormat/>
    <w:rsid w:val="00D00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359"/>
    <w:rPr>
      <w:i/>
      <w:iCs/>
      <w:color w:val="0F4761" w:themeColor="accent1" w:themeShade="BF"/>
    </w:rPr>
  </w:style>
  <w:style w:type="character" w:styleId="IntenseReference">
    <w:name w:val="Intense Reference"/>
    <w:basedOn w:val="DefaultParagraphFont"/>
    <w:uiPriority w:val="32"/>
    <w:qFormat/>
    <w:rsid w:val="00D00359"/>
    <w:rPr>
      <w:b/>
      <w:bCs/>
      <w:smallCaps/>
      <w:color w:val="0F4761" w:themeColor="accent1" w:themeShade="BF"/>
      <w:spacing w:val="5"/>
    </w:rPr>
  </w:style>
  <w:style w:type="character" w:styleId="Hyperlink">
    <w:name w:val="Hyperlink"/>
    <w:basedOn w:val="DefaultParagraphFont"/>
    <w:uiPriority w:val="99"/>
    <w:unhideWhenUsed/>
    <w:rsid w:val="00D00359"/>
    <w:rPr>
      <w:color w:val="467886" w:themeColor="hyperlink"/>
      <w:u w:val="single"/>
    </w:rPr>
  </w:style>
  <w:style w:type="character" w:styleId="UnresolvedMention">
    <w:name w:val="Unresolved Mention"/>
    <w:basedOn w:val="DefaultParagraphFont"/>
    <w:uiPriority w:val="99"/>
    <w:semiHidden/>
    <w:unhideWhenUsed/>
    <w:rsid w:val="00D0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3761">
      <w:bodyDiv w:val="1"/>
      <w:marLeft w:val="0"/>
      <w:marRight w:val="0"/>
      <w:marTop w:val="0"/>
      <w:marBottom w:val="0"/>
      <w:divBdr>
        <w:top w:val="none" w:sz="0" w:space="0" w:color="auto"/>
        <w:left w:val="none" w:sz="0" w:space="0" w:color="auto"/>
        <w:bottom w:val="none" w:sz="0" w:space="0" w:color="auto"/>
        <w:right w:val="none" w:sz="0" w:space="0" w:color="auto"/>
      </w:divBdr>
      <w:divsChild>
        <w:div w:id="710151965">
          <w:marLeft w:val="0"/>
          <w:marRight w:val="0"/>
          <w:marTop w:val="300"/>
          <w:marBottom w:val="0"/>
          <w:divBdr>
            <w:top w:val="none" w:sz="0" w:space="0" w:color="auto"/>
            <w:left w:val="none" w:sz="0" w:space="0" w:color="auto"/>
            <w:bottom w:val="none" w:sz="0" w:space="0" w:color="auto"/>
            <w:right w:val="none" w:sz="0" w:space="0" w:color="auto"/>
          </w:divBdr>
          <w:divsChild>
            <w:div w:id="328291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4662218">
      <w:bodyDiv w:val="1"/>
      <w:marLeft w:val="0"/>
      <w:marRight w:val="0"/>
      <w:marTop w:val="0"/>
      <w:marBottom w:val="0"/>
      <w:divBdr>
        <w:top w:val="none" w:sz="0" w:space="0" w:color="auto"/>
        <w:left w:val="none" w:sz="0" w:space="0" w:color="auto"/>
        <w:bottom w:val="none" w:sz="0" w:space="0" w:color="auto"/>
        <w:right w:val="none" w:sz="0" w:space="0" w:color="auto"/>
      </w:divBdr>
      <w:divsChild>
        <w:div w:id="1351302363">
          <w:marLeft w:val="0"/>
          <w:marRight w:val="0"/>
          <w:marTop w:val="405"/>
          <w:marBottom w:val="270"/>
          <w:divBdr>
            <w:top w:val="none" w:sz="0" w:space="0" w:color="auto"/>
            <w:left w:val="none" w:sz="0" w:space="0" w:color="auto"/>
            <w:bottom w:val="none" w:sz="0" w:space="0" w:color="auto"/>
            <w:right w:val="none" w:sz="0" w:space="0" w:color="auto"/>
          </w:divBdr>
        </w:div>
      </w:divsChild>
    </w:div>
    <w:div w:id="1422147066">
      <w:bodyDiv w:val="1"/>
      <w:marLeft w:val="0"/>
      <w:marRight w:val="0"/>
      <w:marTop w:val="0"/>
      <w:marBottom w:val="0"/>
      <w:divBdr>
        <w:top w:val="none" w:sz="0" w:space="0" w:color="auto"/>
        <w:left w:val="none" w:sz="0" w:space="0" w:color="auto"/>
        <w:bottom w:val="none" w:sz="0" w:space="0" w:color="auto"/>
        <w:right w:val="none" w:sz="0" w:space="0" w:color="auto"/>
      </w:divBdr>
      <w:divsChild>
        <w:div w:id="1293755274">
          <w:marLeft w:val="0"/>
          <w:marRight w:val="0"/>
          <w:marTop w:val="300"/>
          <w:marBottom w:val="0"/>
          <w:divBdr>
            <w:top w:val="none" w:sz="0" w:space="0" w:color="auto"/>
            <w:left w:val="none" w:sz="0" w:space="0" w:color="auto"/>
            <w:bottom w:val="none" w:sz="0" w:space="0" w:color="auto"/>
            <w:right w:val="none" w:sz="0" w:space="0" w:color="auto"/>
          </w:divBdr>
          <w:divsChild>
            <w:div w:id="11784713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0627574">
      <w:bodyDiv w:val="1"/>
      <w:marLeft w:val="0"/>
      <w:marRight w:val="0"/>
      <w:marTop w:val="0"/>
      <w:marBottom w:val="0"/>
      <w:divBdr>
        <w:top w:val="none" w:sz="0" w:space="0" w:color="auto"/>
        <w:left w:val="none" w:sz="0" w:space="0" w:color="auto"/>
        <w:bottom w:val="none" w:sz="0" w:space="0" w:color="auto"/>
        <w:right w:val="none" w:sz="0" w:space="0" w:color="auto"/>
      </w:divBdr>
      <w:divsChild>
        <w:div w:id="1377462537">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Temp4ZY8ei-r6hwFuVCzVA" TargetMode="External"/><Relationship Id="rId5" Type="http://schemas.openxmlformats.org/officeDocument/2006/relationships/hyperlink" Target="https://forms.gle/awpMwgLuTc21J1zE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2492</Words>
  <Characters>1422</Characters>
  <Application>Microsoft Office Word</Application>
  <DocSecurity>0</DocSecurity>
  <Lines>11</Lines>
  <Paragraphs>7</Paragraphs>
  <ScaleCrop>false</ScaleCrop>
  <Company>Valsts izglitibas attistibas agentura</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2025-05-15T09:46:00Z</dcterms:created>
  <dcterms:modified xsi:type="dcterms:W3CDTF">2025-05-15T09:47:00Z</dcterms:modified>
</cp:coreProperties>
</file>