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F10E" w14:textId="79DE28BB" w:rsidR="00D86637" w:rsidRDefault="00D86637" w:rsidP="00D86637">
      <w:r w:rsidRPr="00D86637">
        <w:t>20.10.2023.</w:t>
      </w:r>
    </w:p>
    <w:p w14:paraId="312DBA40" w14:textId="3D73D1C0" w:rsidR="00D86637" w:rsidRPr="00D86637" w:rsidRDefault="00D86637" w:rsidP="00D86637">
      <w:pPr>
        <w:rPr>
          <w:b/>
          <w:bCs/>
        </w:rPr>
      </w:pPr>
      <w:proofErr w:type="spellStart"/>
      <w:r w:rsidRPr="00D86637">
        <w:rPr>
          <w:b/>
          <w:bCs/>
        </w:rPr>
        <w:t>InClass</w:t>
      </w:r>
      <w:proofErr w:type="spellEnd"/>
      <w:r w:rsidRPr="00D86637">
        <w:rPr>
          <w:b/>
          <w:bCs/>
        </w:rPr>
        <w:t xml:space="preserve"> projekts izmēģina </w:t>
      </w:r>
      <w:proofErr w:type="spellStart"/>
      <w:r w:rsidRPr="00D86637">
        <w:rPr>
          <w:b/>
          <w:bCs/>
        </w:rPr>
        <w:t>teleklātbūtnes</w:t>
      </w:r>
      <w:proofErr w:type="spellEnd"/>
      <w:r w:rsidRPr="00D86637">
        <w:rPr>
          <w:b/>
          <w:bCs/>
        </w:rPr>
        <w:t xml:space="preserve"> efektu mācību stundās</w:t>
      </w:r>
    </w:p>
    <w:p w14:paraId="735E3561" w14:textId="4F3EA431" w:rsidR="00D86637" w:rsidRPr="00D86637" w:rsidRDefault="00D86637" w:rsidP="00D86637">
      <w:r w:rsidRPr="00D86637">
        <w:t xml:space="preserve">Latvijas un citu </w:t>
      </w:r>
      <w:proofErr w:type="spellStart"/>
      <w:r w:rsidRPr="00D86637">
        <w:t>Erasmus</w:t>
      </w:r>
      <w:proofErr w:type="spellEnd"/>
      <w:r w:rsidRPr="00D86637">
        <w:t>+ projektā “</w:t>
      </w:r>
      <w:proofErr w:type="spellStart"/>
      <w:r w:rsidRPr="00D86637">
        <w:t>InClass-Using</w:t>
      </w:r>
      <w:proofErr w:type="spellEnd"/>
      <w:r w:rsidRPr="00D86637">
        <w:t xml:space="preserve"> </w:t>
      </w:r>
      <w:proofErr w:type="spellStart"/>
      <w:r w:rsidRPr="00D86637">
        <w:t>Telepresence</w:t>
      </w:r>
      <w:proofErr w:type="spellEnd"/>
      <w:r w:rsidRPr="00D86637">
        <w:t xml:space="preserve"> Robots </w:t>
      </w:r>
      <w:proofErr w:type="spellStart"/>
      <w:r w:rsidRPr="00D86637">
        <w:t>in</w:t>
      </w:r>
      <w:proofErr w:type="spellEnd"/>
      <w:r w:rsidRPr="00D86637">
        <w:t xml:space="preserve"> </w:t>
      </w:r>
      <w:proofErr w:type="spellStart"/>
      <w:r w:rsidRPr="00D86637">
        <w:t>the</w:t>
      </w:r>
      <w:proofErr w:type="spellEnd"/>
      <w:r w:rsidRPr="00D86637">
        <w:t xml:space="preserve"> </w:t>
      </w:r>
      <w:proofErr w:type="spellStart"/>
      <w:r w:rsidRPr="00D86637">
        <w:t>Classroom</w:t>
      </w:r>
      <w:proofErr w:type="spellEnd"/>
      <w:r w:rsidRPr="00D86637">
        <w:t xml:space="preserve">” iesaistīto valstu skolu ikdienā šobrīd tiek izmantoti </w:t>
      </w:r>
      <w:proofErr w:type="spellStart"/>
      <w:r w:rsidRPr="00D86637">
        <w:t>teleklātbūtnes</w:t>
      </w:r>
      <w:proofErr w:type="spellEnd"/>
      <w:r w:rsidRPr="00D86637">
        <w:t xml:space="preserve"> roboti. Ar to starpniecību skolēni, kas dažādu iemeslu dēļ nevar atrasties mācību stundās, var pilnvērtīgāk piedalīties mācību procesā, komunicēt ar pedagogiem un klases biedriem.</w:t>
      </w:r>
    </w:p>
    <w:p w14:paraId="0032B577" w14:textId="77777777" w:rsidR="00D86637" w:rsidRPr="00D86637" w:rsidRDefault="00D86637" w:rsidP="00D86637">
      <w:r w:rsidRPr="00D86637">
        <w:t xml:space="preserve">Šobrīd notiek izpētes fāze, kurā tiek apkopota Rumānijas, Vācijas, Itālijas, Latvijas, Dānijas, Kipras pedagogu un skolēnu pieredze un ieteikumi, lietojot šādu tehnoloģiju. Iegūtos datus izmanto </w:t>
      </w:r>
      <w:proofErr w:type="spellStart"/>
      <w:r w:rsidRPr="00D86637">
        <w:t>Dienviddānijas</w:t>
      </w:r>
      <w:proofErr w:type="spellEnd"/>
      <w:r w:rsidRPr="00D86637">
        <w:t xml:space="preserve"> universitātes pārstāvji zinātniska pētījuma veikšanai. Tas tiks publicēts nākamā gada sākumā.</w:t>
      </w:r>
    </w:p>
    <w:p w14:paraId="34684703" w14:textId="77777777" w:rsidR="00D86637" w:rsidRPr="00D86637" w:rsidRDefault="00D86637" w:rsidP="00D86637">
      <w:r w:rsidRPr="00D86637">
        <w:t xml:space="preserve">No 2023. gada 16. līdz 18. oktobrim projekta partneri tikās Timišoarā, Rumānijā, lai dalītos līdzšinējā skolu pieredzē, diskutētu par ieguvumiem un šķēršļiem šādu robotu lietošanā un kopā strādātu pie ieteikumiem </w:t>
      </w:r>
      <w:proofErr w:type="spellStart"/>
      <w:r w:rsidRPr="00D86637">
        <w:t>teleklātbūtnes</w:t>
      </w:r>
      <w:proofErr w:type="spellEnd"/>
      <w:r w:rsidRPr="00D86637">
        <w:t xml:space="preserve"> robotu iekļaušanai mācību procesā, skolas pasākumos un citās </w:t>
      </w:r>
      <w:proofErr w:type="spellStart"/>
      <w:r w:rsidRPr="00D86637">
        <w:t>ārpusstundu</w:t>
      </w:r>
      <w:proofErr w:type="spellEnd"/>
      <w:r w:rsidRPr="00D86637">
        <w:t xml:space="preserve"> aktivitātēs.</w:t>
      </w:r>
    </w:p>
    <w:p w14:paraId="1F4F6BA3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37"/>
    <w:rsid w:val="005F7396"/>
    <w:rsid w:val="008131B1"/>
    <w:rsid w:val="00A009DD"/>
    <w:rsid w:val="00D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6697"/>
  <w15:chartTrackingRefBased/>
  <w15:docId w15:val="{7A489341-929B-48EC-9DE0-36C2D6CF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544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8041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2025-05-15T09:51:00Z</dcterms:created>
  <dcterms:modified xsi:type="dcterms:W3CDTF">2025-05-15T09:52:00Z</dcterms:modified>
</cp:coreProperties>
</file>