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21D1" w14:textId="588283C7" w:rsidR="00CF3BF4" w:rsidRDefault="00CF3BF4" w:rsidP="00CF3BF4">
      <w:r w:rsidRPr="00CF3BF4">
        <w:t>14.02.2023.</w:t>
      </w:r>
    </w:p>
    <w:p w14:paraId="3E4A1B38" w14:textId="5FF83F08" w:rsidR="00CF3BF4" w:rsidRPr="00CF3BF4" w:rsidRDefault="00CF3BF4" w:rsidP="00CF3BF4">
      <w:pPr>
        <w:rPr>
          <w:b/>
          <w:bCs/>
        </w:rPr>
      </w:pPr>
      <w:r w:rsidRPr="00CF3BF4">
        <w:rPr>
          <w:b/>
          <w:bCs/>
        </w:rPr>
        <w:t>Uz 51. Starptautisko bērnu mākslas izstādi "LIDICE-2023" Čehijā tiek izvirzīti 126 skolēnu veidotie mākslas darbi</w:t>
      </w:r>
    </w:p>
    <w:p w14:paraId="5920586B" w14:textId="38340254" w:rsidR="00CF3BF4" w:rsidRPr="00CF3BF4" w:rsidRDefault="00CF3BF4" w:rsidP="00CF3BF4">
      <w:r w:rsidRPr="00CF3BF4">
        <w:drawing>
          <wp:inline distT="0" distB="0" distL="0" distR="0" wp14:anchorId="681A6EFA" wp14:editId="3D69CCA7">
            <wp:extent cx="5274310" cy="3023870"/>
            <wp:effectExtent l="0" t="0" r="2540" b="5080"/>
            <wp:docPr id="1842978849" name="Picture 2" descr="Lidice_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dice_20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CD46A" w14:textId="77777777" w:rsidR="00CF3BF4" w:rsidRPr="00CF3BF4" w:rsidRDefault="00CF3BF4" w:rsidP="00CF3BF4">
      <w:r w:rsidRPr="00CF3BF4">
        <w:t>Atvērt konfigurācijas opcijas</w:t>
      </w:r>
    </w:p>
    <w:p w14:paraId="409DD4A7" w14:textId="77777777" w:rsidR="00CF3BF4" w:rsidRPr="00CF3BF4" w:rsidRDefault="00CF3BF4" w:rsidP="00CF3BF4">
      <w:r w:rsidRPr="00CF3BF4">
        <w:t>2023.gadā paiet 20 gadi, kopš UNESCO pieņēma Konvenciju par nemateriālā kultūras mantojuma saglabāšanu. 50.gadadienu svinēs arī organizācija “Starptautiskā deju padome” (“Apvienoto deju Nācija”). Atsaucoties aicinājumam, Starptautiskajai bērnu mākslas izstādei-konkursam tiek piedāvāta tēma - DEJA.</w:t>
      </w:r>
    </w:p>
    <w:p w14:paraId="01F3E4F6" w14:textId="77777777" w:rsidR="00CF3BF4" w:rsidRPr="00CF3BF4" w:rsidRDefault="00CF3BF4" w:rsidP="00CF3BF4">
      <w:r w:rsidRPr="00CF3BF4">
        <w:t>Konkursa Latvijas kārtā piedalījās bērni un jaunieši no 4 līdz 16 gadiem. Kopskaitā tika iesūtīti 1174 darbi no visas Latvijas. Tālāk uz 51. Starptautisko bērnu mākslas izstādi Čehijā tika izvirzīti 126 mākslas darbi.</w:t>
      </w:r>
    </w:p>
    <w:p w14:paraId="04A36020" w14:textId="77777777" w:rsidR="00CF3BF4" w:rsidRPr="00CF3BF4" w:rsidRDefault="00CF3BF4" w:rsidP="00CF3BF4">
      <w:r w:rsidRPr="00CF3BF4">
        <w:t>Konkursa darbus vērtēja Valsts izglītības satura centra (VISC) veidota vērtēšanas komisija šādā sastāvā:</w:t>
      </w:r>
    </w:p>
    <w:p w14:paraId="0AAB6C4B" w14:textId="77777777" w:rsidR="00CF3BF4" w:rsidRPr="00CF3BF4" w:rsidRDefault="00CF3BF4" w:rsidP="00CF3BF4">
      <w:pPr>
        <w:numPr>
          <w:ilvl w:val="0"/>
          <w:numId w:val="1"/>
        </w:numPr>
      </w:pPr>
      <w:r w:rsidRPr="00CF3BF4">
        <w:t>Ilze Rimicāne –  daudzkārtēja Starptautiskā bērnu mākslas konkursa „</w:t>
      </w:r>
      <w:proofErr w:type="spellStart"/>
      <w:r w:rsidRPr="00CF3BF4">
        <w:t>Lidice</w:t>
      </w:r>
      <w:proofErr w:type="spellEnd"/>
      <w:r w:rsidRPr="00CF3BF4">
        <w:t>” (Čehijā) vērtēšanas  komisijas locekle,  Rīgas Bērnu un jauniešu centra „Daugmale” studijas „Mozaīka” vadītāja;</w:t>
      </w:r>
    </w:p>
    <w:p w14:paraId="6D663A59" w14:textId="77777777" w:rsidR="00CF3BF4" w:rsidRPr="00CF3BF4" w:rsidRDefault="00CF3BF4" w:rsidP="00CF3BF4">
      <w:pPr>
        <w:numPr>
          <w:ilvl w:val="0"/>
          <w:numId w:val="1"/>
        </w:numPr>
      </w:pPr>
      <w:r w:rsidRPr="00CF3BF4">
        <w:t xml:space="preserve">Jānis  Dukāts – gleznotājs, </w:t>
      </w:r>
      <w:proofErr w:type="spellStart"/>
      <w:r w:rsidRPr="00CF3BF4">
        <w:t>Jaņa</w:t>
      </w:r>
      <w:proofErr w:type="spellEnd"/>
      <w:r w:rsidRPr="00CF3BF4">
        <w:t xml:space="preserve"> Rozentāla Mākslas skolas direktors;</w:t>
      </w:r>
    </w:p>
    <w:p w14:paraId="05D9535D" w14:textId="77777777" w:rsidR="00CF3BF4" w:rsidRPr="00CF3BF4" w:rsidRDefault="00CF3BF4" w:rsidP="00CF3BF4">
      <w:pPr>
        <w:numPr>
          <w:ilvl w:val="0"/>
          <w:numId w:val="1"/>
        </w:numPr>
      </w:pPr>
      <w:r w:rsidRPr="00CF3BF4">
        <w:t xml:space="preserve">Artūrs </w:t>
      </w:r>
      <w:proofErr w:type="spellStart"/>
      <w:r w:rsidRPr="00CF3BF4">
        <w:t>Blušs</w:t>
      </w:r>
      <w:proofErr w:type="spellEnd"/>
      <w:r w:rsidRPr="00CF3BF4">
        <w:t xml:space="preserve"> – Valsts izglītības satura centra vizuālās un vizuāli plastiskās mākslas ekspertu komisijas priekšsēdētājs, mākslinieks,  Pārdaugavas Mūzikas un mākslas skolas pedagogs, Rīgas Centra daiļamatniecības </w:t>
      </w:r>
      <w:r w:rsidRPr="00CF3BF4">
        <w:lastRenderedPageBreak/>
        <w:t>pamatskolas gleznošanas pedagogs un stikla mākslinieciskās apstrādes pulciņa vadītājs.</w:t>
      </w:r>
    </w:p>
    <w:p w14:paraId="7D5FBA13" w14:textId="77777777" w:rsidR="00CF3BF4" w:rsidRPr="00CF3BF4" w:rsidRDefault="00CF3BF4" w:rsidP="00CF3BF4">
      <w:r w:rsidRPr="00CF3BF4">
        <w:t xml:space="preserve">51. Starptautiskā bērnu mākslas konkursa </w:t>
      </w:r>
      <w:proofErr w:type="spellStart"/>
      <w:r w:rsidRPr="00CF3BF4">
        <w:t>Lidice</w:t>
      </w:r>
      <w:proofErr w:type="spellEnd"/>
      <w:r w:rsidRPr="00CF3BF4">
        <w:t xml:space="preserve"> 2023 </w:t>
      </w:r>
      <w:hyperlink r:id="rId6" w:history="1">
        <w:r w:rsidRPr="00CF3BF4">
          <w:rPr>
            <w:rStyle w:val="Hyperlink"/>
          </w:rPr>
          <w:t>Latvijas kārtas laureātu darbu digitālais katalogs</w:t>
        </w:r>
      </w:hyperlink>
      <w:r w:rsidRPr="00CF3BF4">
        <w:t> publicēts Rīgas Interešu izglītības metodiskā centra tīmekļa vietnē </w:t>
      </w:r>
      <w:hyperlink r:id="rId7" w:history="1">
        <w:r w:rsidRPr="00CF3BF4">
          <w:rPr>
            <w:rStyle w:val="Hyperlink"/>
          </w:rPr>
          <w:t>www.intereses.lv</w:t>
        </w:r>
      </w:hyperlink>
      <w:r w:rsidRPr="00CF3BF4">
        <w:t>.</w:t>
      </w:r>
    </w:p>
    <w:p w14:paraId="5C7259F2" w14:textId="77777777" w:rsidR="00CF3BF4" w:rsidRPr="00CF3BF4" w:rsidRDefault="00CF3BF4" w:rsidP="00CF3BF4">
      <w:r w:rsidRPr="00CF3BF4">
        <w:t>Visi konkursa Latvijas kārtas laureātu darbi tiek izvirzīti izstādei- konkursam Čehijā un saņems  VISC un Rīgas domes Atzinības rakstus un balvas.</w:t>
      </w:r>
    </w:p>
    <w:p w14:paraId="29F17A3F" w14:textId="77777777" w:rsidR="00CF3BF4" w:rsidRPr="00CF3BF4" w:rsidRDefault="00CF3BF4" w:rsidP="00CF3BF4">
      <w:r w:rsidRPr="00CF3BF4">
        <w:t xml:space="preserve">Īpašs paldies Staļģenes vidusskola skolniecei Sindijai </w:t>
      </w:r>
      <w:proofErr w:type="spellStart"/>
      <w:r w:rsidRPr="00CF3BF4">
        <w:t>Mancēvičai</w:t>
      </w:r>
      <w:proofErr w:type="spellEnd"/>
      <w:r w:rsidRPr="00CF3BF4">
        <w:t xml:space="preserve"> par darbu “Skats uz dejas patiesību”, kuras darbu vērtēšanas komisija izvēlējās Atzinības raksta maketā.</w:t>
      </w:r>
    </w:p>
    <w:p w14:paraId="2FEB9ADB" w14:textId="77777777" w:rsidR="00CF3BF4" w:rsidRPr="00CF3BF4" w:rsidRDefault="00CF3BF4" w:rsidP="00CF3BF4">
      <w:r w:rsidRPr="00CF3BF4">
        <w:t xml:space="preserve">Sirsnīgs paldies bērniem, jauniešiem, vecākiem un Jums, pedagogi, par atsaucību, radošumu, neatlaidību un dalību konkursā </w:t>
      </w:r>
      <w:proofErr w:type="spellStart"/>
      <w:r w:rsidRPr="00CF3BF4">
        <w:t>Lidice</w:t>
      </w:r>
      <w:proofErr w:type="spellEnd"/>
      <w:r w:rsidRPr="00CF3BF4">
        <w:t xml:space="preserve"> – 2023 Latvijas kārtā! </w:t>
      </w:r>
    </w:p>
    <w:p w14:paraId="7CA08079" w14:textId="7798110F" w:rsidR="00CF3BF4" w:rsidRPr="00CF3BF4" w:rsidRDefault="00CF3BF4" w:rsidP="00CF3BF4">
      <w:r w:rsidRPr="00CF3BF4">
        <w:t>Informāciju sagatavoja – VISC Nemateriālā kultūras mantojuma un ilgtspējīgas attīstības projektu nodaļas vecākā eksperte Sandra Mieze</w:t>
      </w:r>
    </w:p>
    <w:p w14:paraId="0AB8F860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E5E0B"/>
    <w:multiLevelType w:val="multilevel"/>
    <w:tmpl w:val="37D4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1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F4"/>
    <w:rsid w:val="005F7396"/>
    <w:rsid w:val="00A009DD"/>
    <w:rsid w:val="00CF3BF4"/>
    <w:rsid w:val="00D4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CEAE"/>
  <w15:chartTrackingRefBased/>
  <w15:docId w15:val="{5DC41D15-DA54-47BE-B832-EACF0B10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B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3B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25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726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ese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reses.lv/51-starptautiska-bernu-makslas-konkursa-lidice-2023-latvijas-kartas-laureatu-darbu-digitalais-katalog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1475</Words>
  <Characters>842</Characters>
  <Application>Microsoft Office Word</Application>
  <DocSecurity>0</DocSecurity>
  <Lines>7</Lines>
  <Paragraphs>4</Paragraphs>
  <ScaleCrop>false</ScaleCrop>
  <Company>Valsts izglitibas attistibas agentura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2025-06-02T19:07:00Z</dcterms:created>
  <dcterms:modified xsi:type="dcterms:W3CDTF">2025-06-02T19:08:00Z</dcterms:modified>
</cp:coreProperties>
</file>