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F569" w14:textId="15AC6051" w:rsidR="00DB7FDB" w:rsidRDefault="00DB7FDB" w:rsidP="00FD1569">
      <w:pPr>
        <w:tabs>
          <w:tab w:val="right" w:pos="9026"/>
        </w:tabs>
        <w:spacing w:after="0" w:line="240" w:lineRule="auto"/>
        <w:ind w:left="1440"/>
        <w:jc w:val="center"/>
        <w:rPr>
          <w:rFonts w:ascii="Times New Roman" w:eastAsia="Times New Roman" w:hAnsi="Times New Roman" w:cs="Times New Roman"/>
          <w:b/>
          <w:bCs/>
          <w:i/>
          <w:iCs/>
          <w:color w:val="215E99" w:themeColor="text2" w:themeTint="BF"/>
          <w:sz w:val="44"/>
          <w:szCs w:val="44"/>
        </w:rPr>
      </w:pPr>
      <w:r w:rsidRPr="00FB0854">
        <w:rPr>
          <w:rFonts w:ascii="Times New Roman" w:hAnsi="Times New Roman" w:cs="Times New Roman"/>
          <w:noProof/>
          <w:lang w:eastAsia="lv-LV"/>
        </w:rPr>
        <w:drawing>
          <wp:anchor distT="0" distB="0" distL="114300" distR="114300" simplePos="0" relativeHeight="251658240" behindDoc="1" locked="0" layoutInCell="1" allowOverlap="1" wp14:anchorId="2A0C8EA9" wp14:editId="19C7E1C3">
            <wp:simplePos x="0" y="0"/>
            <wp:positionH relativeFrom="margin">
              <wp:posOffset>3739426</wp:posOffset>
            </wp:positionH>
            <wp:positionV relativeFrom="margin">
              <wp:posOffset>-519991</wp:posOffset>
            </wp:positionV>
            <wp:extent cx="2084070" cy="890270"/>
            <wp:effectExtent l="0" t="0" r="0" b="0"/>
            <wp:wrapNone/>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40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580ED" w14:textId="77777777" w:rsidR="00DB7FDB" w:rsidRDefault="00DB7FDB" w:rsidP="00DB7FDB">
      <w:pPr>
        <w:tabs>
          <w:tab w:val="right" w:pos="9026"/>
        </w:tabs>
        <w:spacing w:after="0" w:line="240" w:lineRule="auto"/>
        <w:rPr>
          <w:rFonts w:ascii="Times New Roman" w:eastAsia="Times New Roman" w:hAnsi="Times New Roman" w:cs="Times New Roman"/>
          <w:b/>
          <w:bCs/>
          <w:i/>
          <w:iCs/>
          <w:color w:val="215E99" w:themeColor="text2" w:themeTint="BF"/>
          <w:sz w:val="44"/>
          <w:szCs w:val="44"/>
        </w:rPr>
      </w:pPr>
    </w:p>
    <w:p w14:paraId="7A9E0BD5" w14:textId="77777777" w:rsidR="00FD1569" w:rsidRDefault="14E88F11" w:rsidP="00DB7FDB">
      <w:pPr>
        <w:spacing w:after="0" w:line="240" w:lineRule="auto"/>
        <w:ind w:right="-46"/>
        <w:jc w:val="center"/>
        <w:rPr>
          <w:rFonts w:ascii="Times New Roman" w:eastAsia="Times New Roman" w:hAnsi="Times New Roman" w:cs="Times New Roman"/>
          <w:b/>
          <w:bCs/>
          <w:i/>
          <w:iCs/>
          <w:color w:val="215E99" w:themeColor="text2" w:themeTint="BF"/>
          <w:sz w:val="44"/>
          <w:szCs w:val="44"/>
        </w:rPr>
      </w:pPr>
      <w:r w:rsidRPr="00FB0854">
        <w:rPr>
          <w:rFonts w:ascii="Times New Roman" w:eastAsia="Times New Roman" w:hAnsi="Times New Roman" w:cs="Times New Roman"/>
          <w:b/>
          <w:bCs/>
          <w:i/>
          <w:iCs/>
          <w:color w:val="215E99" w:themeColor="text2" w:themeTint="BF"/>
          <w:sz w:val="44"/>
          <w:szCs w:val="44"/>
        </w:rPr>
        <w:t>Pieteikums</w:t>
      </w:r>
      <w:r w:rsidR="00113C82" w:rsidRPr="00FB0854">
        <w:rPr>
          <w:rFonts w:ascii="Times New Roman" w:eastAsia="Times New Roman" w:hAnsi="Times New Roman" w:cs="Times New Roman"/>
          <w:b/>
          <w:bCs/>
          <w:i/>
          <w:iCs/>
          <w:color w:val="215E99" w:themeColor="text2" w:themeTint="BF"/>
          <w:sz w:val="44"/>
          <w:szCs w:val="44"/>
        </w:rPr>
        <w:t xml:space="preserve"> </w:t>
      </w:r>
      <w:r w:rsidR="00AC1136" w:rsidRPr="00FB0854">
        <w:rPr>
          <w:rFonts w:ascii="Times New Roman" w:eastAsia="Times New Roman" w:hAnsi="Times New Roman" w:cs="Times New Roman"/>
          <w:b/>
          <w:bCs/>
          <w:i/>
          <w:iCs/>
          <w:color w:val="215E99" w:themeColor="text2" w:themeTint="BF"/>
          <w:sz w:val="44"/>
          <w:szCs w:val="44"/>
        </w:rPr>
        <w:t>PILSONISKĀS  LĪDZDALĪBAS  CAURVIJU</w:t>
      </w:r>
      <w:r w:rsidR="00DC20C2" w:rsidRPr="00FB0854">
        <w:rPr>
          <w:rFonts w:ascii="Times New Roman" w:eastAsia="Times New Roman" w:hAnsi="Times New Roman" w:cs="Times New Roman"/>
        </w:rPr>
        <w:t xml:space="preserve">  </w:t>
      </w:r>
      <w:r w:rsidR="00FD1569">
        <w:rPr>
          <w:rFonts w:ascii="Times New Roman" w:eastAsia="Times New Roman" w:hAnsi="Times New Roman" w:cs="Times New Roman"/>
          <w:b/>
          <w:bCs/>
          <w:i/>
          <w:iCs/>
          <w:color w:val="215E99" w:themeColor="text2" w:themeTint="BF"/>
          <w:sz w:val="44"/>
          <w:szCs w:val="44"/>
        </w:rPr>
        <w:t>PR</w:t>
      </w:r>
      <w:r w:rsidR="00AC1136" w:rsidRPr="00FB0854">
        <w:rPr>
          <w:rFonts w:ascii="Times New Roman" w:eastAsia="Times New Roman" w:hAnsi="Times New Roman" w:cs="Times New Roman"/>
          <w:b/>
          <w:bCs/>
          <w:i/>
          <w:iCs/>
          <w:color w:val="215E99" w:themeColor="text2" w:themeTint="BF"/>
          <w:sz w:val="44"/>
          <w:szCs w:val="44"/>
        </w:rPr>
        <w:t xml:space="preserve">ASMES </w:t>
      </w:r>
    </w:p>
    <w:p w14:paraId="0191CEC0" w14:textId="08593633" w:rsidR="00AC1136" w:rsidRPr="00FD1569" w:rsidRDefault="00113C82" w:rsidP="00FD1569">
      <w:pPr>
        <w:spacing w:after="0" w:line="240" w:lineRule="auto"/>
        <w:ind w:right="-46"/>
        <w:jc w:val="center"/>
        <w:rPr>
          <w:rFonts w:ascii="Times New Roman" w:eastAsia="Times New Roman" w:hAnsi="Times New Roman" w:cs="Times New Roman"/>
          <w:b/>
          <w:bCs/>
          <w:i/>
          <w:iCs/>
          <w:color w:val="215E99" w:themeColor="text2" w:themeTint="BF"/>
          <w:sz w:val="44"/>
          <w:szCs w:val="44"/>
        </w:rPr>
      </w:pPr>
      <w:r w:rsidRPr="00FB0854">
        <w:rPr>
          <w:rFonts w:ascii="Times New Roman" w:eastAsia="Times New Roman" w:hAnsi="Times New Roman" w:cs="Times New Roman"/>
          <w:b/>
          <w:bCs/>
          <w:i/>
          <w:iCs/>
          <w:color w:val="215E99" w:themeColor="text2" w:themeTint="BF"/>
          <w:sz w:val="44"/>
          <w:szCs w:val="44"/>
        </w:rPr>
        <w:t xml:space="preserve">norises </w:t>
      </w:r>
      <w:r w:rsidR="14E88F11" w:rsidRPr="00FB0854">
        <w:rPr>
          <w:rFonts w:ascii="Times New Roman" w:eastAsia="Times New Roman" w:hAnsi="Times New Roman" w:cs="Times New Roman"/>
          <w:b/>
          <w:bCs/>
          <w:i/>
          <w:iCs/>
          <w:color w:val="215E99" w:themeColor="text2" w:themeTint="BF"/>
          <w:sz w:val="44"/>
          <w:szCs w:val="44"/>
        </w:rPr>
        <w:t>īstenošanai</w:t>
      </w:r>
      <w:r w:rsidR="00FD1569">
        <w:rPr>
          <w:rFonts w:ascii="Times New Roman" w:eastAsia="Times New Roman" w:hAnsi="Times New Roman" w:cs="Times New Roman"/>
          <w:b/>
          <w:bCs/>
          <w:i/>
          <w:iCs/>
          <w:color w:val="215E99" w:themeColor="text2" w:themeTint="BF"/>
          <w:sz w:val="44"/>
          <w:szCs w:val="44"/>
        </w:rPr>
        <w:t xml:space="preserve"> - </w:t>
      </w:r>
      <w:r w:rsidR="00AC1136" w:rsidRPr="00FB0854">
        <w:rPr>
          <w:rFonts w:ascii="Times New Roman" w:eastAsia="Times New Roman" w:hAnsi="Times New Roman" w:cs="Times New Roman"/>
          <w:b/>
          <w:bCs/>
          <w:i/>
          <w:iCs/>
          <w:color w:val="215E99" w:themeColor="text2" w:themeTint="BF"/>
          <w:sz w:val="28"/>
          <w:szCs w:val="28"/>
        </w:rPr>
        <w:t>2.kārta</w:t>
      </w:r>
    </w:p>
    <w:p w14:paraId="03838CFD" w14:textId="10704404" w:rsidR="00DB7FDB" w:rsidRDefault="00205150" w:rsidP="00DC20C2">
      <w:pPr>
        <w:tabs>
          <w:tab w:val="center" w:pos="4513"/>
          <w:tab w:val="left" w:pos="8160"/>
        </w:tabs>
        <w:spacing w:after="0" w:line="240" w:lineRule="auto"/>
        <w:rPr>
          <w:rFonts w:ascii="Times New Roman" w:eastAsia="Times New Roman" w:hAnsi="Times New Roman" w:cs="Times New Roman"/>
          <w:i/>
        </w:rPr>
      </w:pPr>
      <w:r w:rsidRPr="00FB0854">
        <w:rPr>
          <w:rFonts w:ascii="Times New Roman" w:eastAsia="Times New Roman" w:hAnsi="Times New Roman" w:cs="Times New Roman"/>
          <w:i/>
        </w:rPr>
        <w:t xml:space="preserve"> Pieteikums</w:t>
      </w:r>
      <w:r w:rsidR="209B5ABE" w:rsidRPr="00FB0854">
        <w:rPr>
          <w:rFonts w:ascii="Times New Roman" w:eastAsia="Times New Roman" w:hAnsi="Times New Roman" w:cs="Times New Roman"/>
          <w:i/>
        </w:rPr>
        <w:t xml:space="preserve"> ir tiešsaistē aizpildāma aptaujas forma. Tabulā norādīti jautājumi, uz kuriem būs jāsniedz atbildes pieteikumā</w:t>
      </w:r>
      <w:r w:rsidR="00CC282D" w:rsidRPr="00FB0854">
        <w:rPr>
          <w:rFonts w:ascii="Times New Roman" w:eastAsia="Times New Roman" w:hAnsi="Times New Roman" w:cs="Times New Roman"/>
          <w:i/>
        </w:rPr>
        <w:t>,</w:t>
      </w:r>
      <w:r w:rsidR="209B5ABE" w:rsidRPr="00FB0854">
        <w:rPr>
          <w:rFonts w:ascii="Times New Roman" w:eastAsia="Times New Roman" w:hAnsi="Times New Roman" w:cs="Times New Roman"/>
          <w:i/>
        </w:rPr>
        <w:t xml:space="preserve"> un paskaidrojums par atbildes saturu.</w:t>
      </w:r>
      <w:r w:rsidR="11E4A5DE" w:rsidRPr="00FB0854">
        <w:rPr>
          <w:rFonts w:ascii="Times New Roman" w:eastAsia="Times New Roman" w:hAnsi="Times New Roman" w:cs="Times New Roman"/>
          <w:i/>
        </w:rPr>
        <w:t xml:space="preserve"> </w:t>
      </w:r>
    </w:p>
    <w:p w14:paraId="3D6B8E71" w14:textId="7D665A87" w:rsidR="40FCADE3" w:rsidRDefault="11E4A5DE" w:rsidP="00DC20C2">
      <w:pPr>
        <w:tabs>
          <w:tab w:val="center" w:pos="4513"/>
          <w:tab w:val="left" w:pos="8160"/>
        </w:tabs>
        <w:spacing w:after="0" w:line="240" w:lineRule="auto"/>
        <w:rPr>
          <w:rFonts w:ascii="Times New Roman" w:eastAsia="Times New Roman" w:hAnsi="Times New Roman" w:cs="Times New Roman"/>
          <w:b/>
          <w:i/>
        </w:rPr>
      </w:pPr>
      <w:r w:rsidRPr="00FB0854">
        <w:rPr>
          <w:rFonts w:ascii="Times New Roman" w:eastAsia="Times New Roman" w:hAnsi="Times New Roman" w:cs="Times New Roman"/>
          <w:b/>
          <w:i/>
        </w:rPr>
        <w:t>Saite aizpildīšanai - aiz tabulas.</w:t>
      </w:r>
    </w:p>
    <w:p w14:paraId="5AABE753" w14:textId="77777777" w:rsidR="00DB7FDB" w:rsidRPr="00FB0854" w:rsidRDefault="00DB7FDB" w:rsidP="00DC20C2">
      <w:pPr>
        <w:tabs>
          <w:tab w:val="center" w:pos="4513"/>
          <w:tab w:val="left" w:pos="8160"/>
        </w:tabs>
        <w:spacing w:after="0" w:line="240" w:lineRule="auto"/>
        <w:rPr>
          <w:rFonts w:ascii="Times New Roman" w:eastAsia="Times New Roman" w:hAnsi="Times New Roman" w:cs="Times New Roman"/>
          <w:i/>
        </w:rPr>
      </w:pPr>
    </w:p>
    <w:tbl>
      <w:tblPr>
        <w:tblStyle w:val="TableGrid"/>
        <w:tblW w:w="15310"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467"/>
        <w:gridCol w:w="617"/>
        <w:gridCol w:w="1850"/>
        <w:gridCol w:w="1234"/>
        <w:gridCol w:w="1233"/>
        <w:gridCol w:w="1851"/>
        <w:gridCol w:w="954"/>
        <w:gridCol w:w="2552"/>
      </w:tblGrid>
      <w:tr w:rsidR="4B3321BC" w:rsidRPr="00FB0854" w14:paraId="15EEF32E" w14:textId="77777777" w:rsidTr="00FD1569">
        <w:trPr>
          <w:trHeight w:val="300"/>
        </w:trPr>
        <w:tc>
          <w:tcPr>
            <w:tcW w:w="2552" w:type="dxa"/>
            <w:tcMar>
              <w:left w:w="105" w:type="dxa"/>
              <w:right w:w="105" w:type="dxa"/>
            </w:tcMar>
            <w:vAlign w:val="center"/>
          </w:tcPr>
          <w:p w14:paraId="4DAB4F50" w14:textId="22F77795" w:rsidR="4B3321BC" w:rsidRPr="00FB0854" w:rsidRDefault="7D7903E3"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Jautājums pieteikumā</w:t>
            </w:r>
          </w:p>
        </w:tc>
        <w:tc>
          <w:tcPr>
            <w:tcW w:w="12758" w:type="dxa"/>
            <w:gridSpan w:val="8"/>
            <w:tcMar>
              <w:left w:w="105" w:type="dxa"/>
              <w:right w:w="105" w:type="dxa"/>
            </w:tcMar>
            <w:vAlign w:val="center"/>
          </w:tcPr>
          <w:p w14:paraId="0B2E8B9E" w14:textId="1D0ACAC7" w:rsidR="4B3321BC" w:rsidRPr="00FB0854" w:rsidRDefault="7D7903E3"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Paskaidrojums</w:t>
            </w:r>
          </w:p>
        </w:tc>
      </w:tr>
      <w:tr w:rsidR="00C64AA4" w:rsidRPr="00FB0854" w14:paraId="46F97CCB" w14:textId="77777777">
        <w:trPr>
          <w:trHeight w:val="300"/>
        </w:trPr>
        <w:tc>
          <w:tcPr>
            <w:tcW w:w="15310" w:type="dxa"/>
            <w:gridSpan w:val="9"/>
            <w:tcMar>
              <w:left w:w="105" w:type="dxa"/>
              <w:right w:w="105" w:type="dxa"/>
            </w:tcMar>
          </w:tcPr>
          <w:p w14:paraId="19618D70" w14:textId="71267AE5" w:rsidR="00C64AA4" w:rsidRPr="00C64AA4" w:rsidRDefault="00C64AA4" w:rsidP="00C64AA4">
            <w:pPr>
              <w:pStyle w:val="ListParagraph"/>
              <w:numPr>
                <w:ilvl w:val="0"/>
                <w:numId w:val="23"/>
              </w:numPr>
              <w:ind w:left="314" w:hanging="284"/>
              <w:rPr>
                <w:rFonts w:ascii="Times New Roman" w:eastAsia="Times New Roman" w:hAnsi="Times New Roman" w:cs="Times New Roman"/>
                <w:b/>
                <w:bCs/>
                <w:i/>
                <w:color w:val="000000" w:themeColor="text1"/>
              </w:rPr>
            </w:pPr>
            <w:r w:rsidRPr="00C64AA4">
              <w:rPr>
                <w:rFonts w:ascii="Times New Roman" w:hAnsi="Times New Roman" w:cs="Times New Roman"/>
                <w:b/>
                <w:i/>
                <w:color w:val="242424"/>
                <w:bdr w:val="none" w:sz="0" w:space="0" w:color="auto" w:frame="1"/>
              </w:rPr>
              <w:t>Pieteikuma iesniedzējs piekrīt,</w:t>
            </w:r>
            <w:r w:rsidRPr="00C64AA4">
              <w:rPr>
                <w:rFonts w:ascii="Times New Roman" w:hAnsi="Times New Roman" w:cs="Times New Roman"/>
                <w:i/>
                <w:color w:val="242424"/>
                <w:bdr w:val="none" w:sz="0" w:space="0" w:color="auto" w:frame="1"/>
              </w:rPr>
              <w:t xml:space="preserve"> ka norises pieteikumā minētos pieteicēja personas datus (vārds, uzvārds,</w:t>
            </w:r>
            <w:r w:rsidRPr="00C64AA4">
              <w:rPr>
                <w:rFonts w:ascii="Times New Roman" w:hAnsi="Times New Roman" w:cs="Times New Roman"/>
                <w:i/>
                <w:color w:val="242424"/>
                <w:bdr w:val="none" w:sz="0" w:space="0" w:color="auto" w:frame="1"/>
                <w:shd w:val="clear" w:color="auto" w:fill="FFFFFF"/>
              </w:rPr>
              <w:t> </w:t>
            </w:r>
            <w:r w:rsidRPr="00C64AA4">
              <w:rPr>
                <w:rFonts w:ascii="Times New Roman" w:hAnsi="Times New Roman" w:cs="Times New Roman"/>
                <w:i/>
                <w:color w:val="000000"/>
                <w:bdr w:val="none" w:sz="0" w:space="0" w:color="auto" w:frame="1"/>
                <w:shd w:val="clear" w:color="auto" w:fill="FFFFFF"/>
              </w:rPr>
              <w:t> amats</w:t>
            </w:r>
            <w:r w:rsidRPr="00C64AA4">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12" w:tooltip="mailto:info@viaa.gov.lv" w:history="1">
              <w:r w:rsidRPr="00C64AA4">
                <w:rPr>
                  <w:rStyle w:val="Hyperlink"/>
                  <w:rFonts w:ascii="Times New Roman" w:hAnsi="Times New Roman" w:cs="Times New Roman"/>
                  <w:i/>
                  <w:bdr w:val="none" w:sz="0" w:space="0" w:color="auto" w:frame="1"/>
                </w:rPr>
                <w:t>info@viaa.gov.lv</w:t>
              </w:r>
            </w:hyperlink>
            <w:r w:rsidRPr="00C64AA4">
              <w:rPr>
                <w:rFonts w:ascii="Times New Roman" w:hAnsi="Times New Roman" w:cs="Times New Roman"/>
                <w:i/>
                <w:color w:val="242424"/>
                <w:bdr w:val="none" w:sz="0" w:space="0" w:color="auto" w:frame="1"/>
              </w:rPr>
              <w:t>, datu aizsardzības speciālista kontaktinformācija: </w:t>
            </w:r>
            <w:hyperlink r:id="rId13" w:tooltip="mailto:das@viaa.gov.lv" w:history="1">
              <w:r w:rsidRPr="00C64AA4">
                <w:rPr>
                  <w:rStyle w:val="Hyperlink"/>
                  <w:rFonts w:ascii="Times New Roman" w:hAnsi="Times New Roman" w:cs="Times New Roman"/>
                  <w:i/>
                  <w:bdr w:val="none" w:sz="0" w:space="0" w:color="auto" w:frame="1"/>
                </w:rPr>
                <w:t>das@viaa.gov.lv</w:t>
              </w:r>
            </w:hyperlink>
            <w:r w:rsidRPr="00C64AA4">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14" w:tgtFrame="_blank" w:tooltip="https://likumi.lv/ta/id/357341-eiropas-savienibas-kohezijas-politikas-programmas-2021-2027-gadam-4-2-2-specifiska-atbalsta-merka-uzlabot-izglitibas-un" w:history="1">
              <w:r w:rsidRPr="00C64AA4">
                <w:rPr>
                  <w:rStyle w:val="Hyperlink"/>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C64AA4">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0043E01E" w14:textId="4F01F6B0" w:rsidR="00C64AA4" w:rsidRPr="00FB0854" w:rsidRDefault="00C64AA4" w:rsidP="00C64AA4">
            <w:pPr>
              <w:rPr>
                <w:rFonts w:ascii="Times New Roman" w:eastAsia="Times New Roman" w:hAnsi="Times New Roman" w:cs="Times New Roman"/>
                <w:b/>
                <w:bCs/>
                <w:color w:val="000000" w:themeColor="text1"/>
              </w:rPr>
            </w:pPr>
          </w:p>
        </w:tc>
      </w:tr>
      <w:tr w:rsidR="4B3321BC" w:rsidRPr="00FB0854" w14:paraId="58118C8E" w14:textId="77777777" w:rsidTr="00FD1569">
        <w:trPr>
          <w:trHeight w:val="300"/>
        </w:trPr>
        <w:tc>
          <w:tcPr>
            <w:tcW w:w="15310" w:type="dxa"/>
            <w:gridSpan w:val="9"/>
            <w:tcMar>
              <w:left w:w="105" w:type="dxa"/>
              <w:right w:w="105" w:type="dxa"/>
            </w:tcMar>
          </w:tcPr>
          <w:p w14:paraId="3A1F196D" w14:textId="00A41157" w:rsidR="4B3321BC" w:rsidRPr="00FB0854" w:rsidRDefault="5D103745"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īstenotāju</w:t>
            </w:r>
          </w:p>
        </w:tc>
      </w:tr>
      <w:tr w:rsidR="00F86EA2" w:rsidRPr="00FB0854" w14:paraId="0E7ACF7B" w14:textId="77777777" w:rsidTr="00FD1569">
        <w:trPr>
          <w:trHeight w:val="300"/>
        </w:trPr>
        <w:tc>
          <w:tcPr>
            <w:tcW w:w="2552" w:type="dxa"/>
            <w:tcMar>
              <w:left w:w="105" w:type="dxa"/>
              <w:right w:w="105" w:type="dxa"/>
            </w:tcMar>
          </w:tcPr>
          <w:p w14:paraId="1F02A072" w14:textId="5FC722AE" w:rsidR="00F86EA2" w:rsidRPr="00FB0854" w:rsidRDefault="00F86EA2" w:rsidP="00DC20C2">
            <w:pPr>
              <w:pStyle w:val="ListParagraph"/>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statuss</w:t>
            </w:r>
          </w:p>
        </w:tc>
        <w:tc>
          <w:tcPr>
            <w:tcW w:w="12758" w:type="dxa"/>
            <w:gridSpan w:val="8"/>
            <w:tcMar>
              <w:left w:w="105" w:type="dxa"/>
              <w:right w:w="105" w:type="dxa"/>
            </w:tcMar>
          </w:tcPr>
          <w:p w14:paraId="47BFFB34" w14:textId="16AFB572" w:rsidR="00DB7FDB" w:rsidRDefault="00F86EA2"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Jāatzīmē kāds statuss ir norises īstenotājam. </w:t>
            </w:r>
          </w:p>
          <w:p w14:paraId="42D2079C" w14:textId="59AC72E1" w:rsidR="00F86EA2" w:rsidRPr="00FB0854" w:rsidRDefault="00F86EA2"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Piedāvātās izvēlnes: biedrība, nodibinājums, SIA, </w:t>
            </w:r>
            <w:r w:rsidR="0023060C" w:rsidRPr="00FB0854">
              <w:rPr>
                <w:rFonts w:ascii="Times New Roman" w:eastAsia="Times New Roman" w:hAnsi="Times New Roman" w:cs="Times New Roman"/>
                <w:i/>
                <w:iCs/>
                <w:color w:val="000000" w:themeColor="text1"/>
              </w:rPr>
              <w:t xml:space="preserve">valsts iestāde vai valsts iestādes struktūrvienība, </w:t>
            </w:r>
            <w:r w:rsidRPr="00FB0854">
              <w:rPr>
                <w:rFonts w:ascii="Times New Roman" w:eastAsia="Times New Roman" w:hAnsi="Times New Roman" w:cs="Times New Roman"/>
                <w:i/>
                <w:iCs/>
                <w:color w:val="000000" w:themeColor="text1"/>
              </w:rPr>
              <w:t>pašvaldības</w:t>
            </w:r>
            <w:r w:rsidRPr="00FB0854">
              <w:rPr>
                <w:rFonts w:ascii="Times New Roman" w:eastAsia="Times New Roman" w:hAnsi="Times New Roman" w:cs="Times New Roman"/>
                <w:i/>
                <w:color w:val="000000" w:themeColor="text1"/>
              </w:rPr>
              <w:t xml:space="preserve"> iestāde vai pašvaldības iestādes struktūrvienība, pašnodarbināta persona</w:t>
            </w:r>
            <w:r w:rsidR="0023060C" w:rsidRPr="00FB0854">
              <w:rPr>
                <w:rFonts w:ascii="Times New Roman" w:eastAsia="Times New Roman" w:hAnsi="Times New Roman" w:cs="Times New Roman"/>
                <w:i/>
                <w:color w:val="000000" w:themeColor="text1"/>
              </w:rPr>
              <w:t>, akciju sabiedrība</w:t>
            </w:r>
            <w:r w:rsidRPr="00FB0854">
              <w:rPr>
                <w:rFonts w:ascii="Times New Roman" w:eastAsia="Times New Roman" w:hAnsi="Times New Roman" w:cs="Times New Roman"/>
                <w:i/>
                <w:color w:val="000000" w:themeColor="text1"/>
              </w:rPr>
              <w:t xml:space="preserve"> vai cits</w:t>
            </w:r>
          </w:p>
        </w:tc>
      </w:tr>
      <w:tr w:rsidR="0023060C" w:rsidRPr="00FB0854" w14:paraId="66031269" w14:textId="77777777" w:rsidTr="00FD1569">
        <w:trPr>
          <w:trHeight w:val="300"/>
        </w:trPr>
        <w:tc>
          <w:tcPr>
            <w:tcW w:w="2552" w:type="dxa"/>
            <w:tcMar>
              <w:left w:w="105" w:type="dxa"/>
              <w:right w:w="105" w:type="dxa"/>
            </w:tcMar>
          </w:tcPr>
          <w:p w14:paraId="0ED73CE5" w14:textId="77777777" w:rsidR="0023060C" w:rsidRPr="00FB0854" w:rsidRDefault="0023060C" w:rsidP="0023060C">
            <w:pPr>
              <w:pStyle w:val="ListParagraph"/>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nosaukums</w:t>
            </w:r>
          </w:p>
          <w:p w14:paraId="3F55B67B" w14:textId="516AF21E" w:rsidR="0023060C" w:rsidRPr="00FB0854" w:rsidRDefault="0023060C" w:rsidP="0023060C">
            <w:pPr>
              <w:pStyle w:val="ListParagraph"/>
              <w:ind w:left="314"/>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564667A5" w14:textId="785A4BC7" w:rsidR="0023060C" w:rsidRPr="00FB0854" w:rsidRDefault="0023060C"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Norises īstenotāja precīzs nosaukums (neminot statusu)</w:t>
            </w:r>
          </w:p>
        </w:tc>
      </w:tr>
      <w:tr w:rsidR="0023060C" w:rsidRPr="00FB0854" w14:paraId="7A807C5D" w14:textId="77777777" w:rsidTr="00FD1569">
        <w:trPr>
          <w:trHeight w:val="300"/>
        </w:trPr>
        <w:tc>
          <w:tcPr>
            <w:tcW w:w="2552" w:type="dxa"/>
            <w:tcMar>
              <w:left w:w="105" w:type="dxa"/>
              <w:right w:w="105" w:type="dxa"/>
            </w:tcMar>
          </w:tcPr>
          <w:p w14:paraId="68BC6A09" w14:textId="101408F4" w:rsidR="0023060C" w:rsidRPr="00FB0854" w:rsidRDefault="0023060C" w:rsidP="0023060C">
            <w:pPr>
              <w:pStyle w:val="ListParagraph"/>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izstrādātāja kontaktpersonas vārds uzvārds, amats, tālrunis, e-pasts</w:t>
            </w:r>
          </w:p>
        </w:tc>
        <w:tc>
          <w:tcPr>
            <w:tcW w:w="12758" w:type="dxa"/>
            <w:gridSpan w:val="8"/>
            <w:tcMar>
              <w:left w:w="105" w:type="dxa"/>
              <w:right w:w="105" w:type="dxa"/>
            </w:tcMar>
          </w:tcPr>
          <w:p w14:paraId="1F3CCC90" w14:textId="3E2BFD2F" w:rsidR="0023060C" w:rsidRPr="00FB0854" w:rsidRDefault="0023060C"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bCs/>
                <w:i/>
                <w:iCs/>
                <w:color w:val="000000" w:themeColor="text1"/>
              </w:rPr>
              <w:t xml:space="preserve">Kontaktpersona saziņai ar VIAA vecāko ekspertu, ja norises vērtēšanas un saskaņošanas procesā nepieciešami labojumi vai precizējumi </w:t>
            </w:r>
          </w:p>
        </w:tc>
      </w:tr>
      <w:tr w:rsidR="0023060C" w:rsidRPr="00FB0854" w14:paraId="773F4479" w14:textId="77777777" w:rsidTr="00FD1569">
        <w:trPr>
          <w:trHeight w:val="300"/>
        </w:trPr>
        <w:tc>
          <w:tcPr>
            <w:tcW w:w="2552" w:type="dxa"/>
            <w:tcMar>
              <w:left w:w="105" w:type="dxa"/>
              <w:right w:w="105" w:type="dxa"/>
            </w:tcMar>
          </w:tcPr>
          <w:p w14:paraId="22E64773" w14:textId="0A5F0DF5" w:rsidR="0023060C" w:rsidRPr="00FB0854" w:rsidRDefault="0023060C" w:rsidP="0023060C">
            <w:pPr>
              <w:pStyle w:val="ListParagraph"/>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reģistrācijas numurs</w:t>
            </w:r>
          </w:p>
          <w:p w14:paraId="41B6B10F" w14:textId="0D62D085" w:rsidR="0023060C" w:rsidRPr="00FB0854" w:rsidRDefault="0023060C" w:rsidP="0023060C">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284BBF3C" w14:textId="1B1553D3" w:rsidR="00E55F9D" w:rsidRPr="00DB7FDB" w:rsidRDefault="00DB7FDB" w:rsidP="0023060C">
            <w:pPr>
              <w:rPr>
                <w:rFonts w:ascii="Segoe UI" w:hAnsi="Segoe UI" w:cs="Segoe UI"/>
                <w:color w:val="000000"/>
                <w:sz w:val="21"/>
                <w:szCs w:val="21"/>
                <w:shd w:val="clear" w:color="auto" w:fill="FFFFFF"/>
              </w:rPr>
            </w:pPr>
            <w:r>
              <w:rPr>
                <w:rFonts w:ascii="Times New Roman" w:eastAsia="Times New Roman" w:hAnsi="Times New Roman" w:cs="Times New Roman"/>
                <w:i/>
                <w:iCs/>
                <w:color w:val="000000" w:themeColor="text1"/>
              </w:rPr>
              <w:t>P</w:t>
            </w:r>
            <w:r w:rsidR="0023060C" w:rsidRPr="00FB0854">
              <w:rPr>
                <w:rFonts w:ascii="Times New Roman" w:eastAsia="Times New Roman" w:hAnsi="Times New Roman" w:cs="Times New Roman"/>
                <w:i/>
                <w:iCs/>
                <w:color w:val="000000" w:themeColor="text1"/>
              </w:rPr>
              <w:t>recīz</w:t>
            </w:r>
            <w:r>
              <w:rPr>
                <w:rFonts w:ascii="Times New Roman" w:eastAsia="Times New Roman" w:hAnsi="Times New Roman" w:cs="Times New Roman"/>
                <w:i/>
                <w:iCs/>
                <w:color w:val="000000" w:themeColor="text1"/>
              </w:rPr>
              <w:t>s</w:t>
            </w:r>
            <w:r w:rsidR="0023060C" w:rsidRPr="00FB0854">
              <w:rPr>
                <w:rFonts w:ascii="Times New Roman" w:eastAsia="Times New Roman" w:hAnsi="Times New Roman" w:cs="Times New Roman"/>
                <w:i/>
                <w:iCs/>
                <w:color w:val="000000" w:themeColor="text1"/>
              </w:rPr>
              <w:t xml:space="preserve"> reģistrācijas numur</w:t>
            </w:r>
            <w:r>
              <w:rPr>
                <w:rFonts w:ascii="Times New Roman" w:eastAsia="Times New Roman" w:hAnsi="Times New Roman" w:cs="Times New Roman"/>
                <w:i/>
                <w:iCs/>
                <w:color w:val="000000" w:themeColor="text1"/>
              </w:rPr>
              <w:t>s</w:t>
            </w:r>
            <w:r w:rsidR="0023060C" w:rsidRPr="00FB0854">
              <w:rPr>
                <w:rFonts w:ascii="Times New Roman" w:eastAsia="Times New Roman" w:hAnsi="Times New Roman" w:cs="Times New Roman"/>
                <w:i/>
                <w:iCs/>
                <w:color w:val="000000" w:themeColor="text1"/>
              </w:rPr>
              <w:t>, lai būtu iespēja īstenotāju identificēt starp citām publiskām personām</w:t>
            </w:r>
            <w:r w:rsidR="00D56D45">
              <w:rPr>
                <w:rFonts w:ascii="Times New Roman" w:eastAsia="Times New Roman" w:hAnsi="Times New Roman" w:cs="Times New Roman"/>
                <w:i/>
                <w:iCs/>
                <w:color w:val="000000" w:themeColor="text1"/>
              </w:rPr>
              <w:t xml:space="preserve">. </w:t>
            </w:r>
            <w:r>
              <w:rPr>
                <w:rFonts w:ascii="Segoe UI" w:hAnsi="Segoe UI" w:cs="Segoe UI"/>
                <w:color w:val="000000"/>
                <w:sz w:val="21"/>
                <w:szCs w:val="21"/>
                <w:shd w:val="clear" w:color="auto" w:fill="FFFFFF"/>
              </w:rPr>
              <w:t xml:space="preserve"> </w:t>
            </w:r>
            <w:r w:rsidR="00D56D45" w:rsidRPr="00D56D45">
              <w:rPr>
                <w:rFonts w:ascii="Times New Roman" w:eastAsia="Times New Roman" w:hAnsi="Times New Roman" w:cs="Times New Roman"/>
                <w:i/>
                <w:iCs/>
                <w:color w:val="000000" w:themeColor="text1"/>
                <w:u w:val="single"/>
              </w:rPr>
              <w:t>Numurs vienotajā uzņēmumu reģistrā.</w:t>
            </w:r>
            <w:r w:rsidR="00D56D45" w:rsidRPr="00D56D45">
              <w:rPr>
                <w:rFonts w:ascii="Times New Roman" w:eastAsia="Times New Roman" w:hAnsi="Times New Roman" w:cs="Times New Roman"/>
                <w:i/>
                <w:iCs/>
                <w:color w:val="000000" w:themeColor="text1"/>
              </w:rPr>
              <w:t xml:space="preserve"> </w:t>
            </w:r>
            <w:r w:rsidR="00E55F9D" w:rsidRPr="00D56D45">
              <w:rPr>
                <w:rFonts w:ascii="Times New Roman" w:eastAsia="Times New Roman" w:hAnsi="Times New Roman" w:cs="Times New Roman"/>
                <w:i/>
                <w:iCs/>
                <w:color w:val="000000" w:themeColor="text1"/>
              </w:rPr>
              <w:t>Reģistrācijas numurs sastāv no 11 cipariem.</w:t>
            </w:r>
          </w:p>
          <w:p w14:paraId="6A94EEA4" w14:textId="42029569" w:rsidR="0023060C" w:rsidRPr="00FB0854" w:rsidRDefault="00D56D45" w:rsidP="00E55F9D">
            <w:pPr>
              <w:rPr>
                <w:rFonts w:ascii="Times New Roman" w:eastAsia="Times New Roman" w:hAnsi="Times New Roman" w:cs="Times New Roman"/>
                <w:color w:val="000000" w:themeColor="text1"/>
              </w:rPr>
            </w:pPr>
            <w:r w:rsidRPr="00D56D45">
              <w:rPr>
                <w:rFonts w:ascii="Times New Roman" w:eastAsia="Times New Roman" w:hAnsi="Times New Roman" w:cs="Times New Roman"/>
                <w:i/>
                <w:iCs/>
                <w:color w:val="000000" w:themeColor="text1"/>
              </w:rPr>
              <w:t>Tas NAV nodokļu maksātāja reģistrācijas kods vai reģistrācijas num</w:t>
            </w:r>
            <w:r>
              <w:rPr>
                <w:rFonts w:ascii="Times New Roman" w:eastAsia="Times New Roman" w:hAnsi="Times New Roman" w:cs="Times New Roman"/>
                <w:i/>
                <w:iCs/>
                <w:color w:val="000000" w:themeColor="text1"/>
              </w:rPr>
              <w:t>urs izglītības iestāžu reģistrā</w:t>
            </w:r>
            <w:r w:rsidRPr="00D56D45">
              <w:rPr>
                <w:rFonts w:ascii="Times New Roman" w:eastAsia="Times New Roman" w:hAnsi="Times New Roman" w:cs="Times New Roman"/>
                <w:i/>
                <w:iCs/>
                <w:color w:val="000000" w:themeColor="text1"/>
              </w:rPr>
              <w:t xml:space="preserve">. </w:t>
            </w:r>
          </w:p>
        </w:tc>
      </w:tr>
      <w:tr w:rsidR="0023060C" w:rsidRPr="00FB0854" w14:paraId="69A6531B" w14:textId="77777777" w:rsidTr="00FD1569">
        <w:trPr>
          <w:trHeight w:val="300"/>
        </w:trPr>
        <w:tc>
          <w:tcPr>
            <w:tcW w:w="2552" w:type="dxa"/>
            <w:tcMar>
              <w:left w:w="105" w:type="dxa"/>
              <w:right w:w="105" w:type="dxa"/>
            </w:tcMar>
          </w:tcPr>
          <w:p w14:paraId="3E23A792" w14:textId="2728CADA" w:rsidR="0023060C" w:rsidRPr="00FB0854" w:rsidRDefault="0023060C" w:rsidP="0023060C">
            <w:pPr>
              <w:pStyle w:val="ListParagraph"/>
              <w:numPr>
                <w:ilvl w:val="0"/>
                <w:numId w:val="23"/>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juridiskā adrese</w:t>
            </w:r>
          </w:p>
          <w:p w14:paraId="5CFCCAE6" w14:textId="258B5929" w:rsidR="0023060C" w:rsidRPr="00FB0854" w:rsidRDefault="0023060C" w:rsidP="0023060C">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6A53B2F7" w14:textId="7720CC18" w:rsidR="0023060C" w:rsidRPr="00FB0854" w:rsidRDefault="0023060C" w:rsidP="0023060C">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precīzu juridisko adresi (iela, numurs vai mājas nosaukums; pagasts/pilsēta; novads; LV)</w:t>
            </w:r>
          </w:p>
        </w:tc>
      </w:tr>
      <w:tr w:rsidR="0023060C" w:rsidRPr="00FB0854" w14:paraId="09E2B72F" w14:textId="77777777" w:rsidTr="00FD1569">
        <w:trPr>
          <w:trHeight w:val="300"/>
        </w:trPr>
        <w:tc>
          <w:tcPr>
            <w:tcW w:w="2552" w:type="dxa"/>
            <w:tcMar>
              <w:left w:w="105" w:type="dxa"/>
              <w:right w:w="105" w:type="dxa"/>
            </w:tcMar>
          </w:tcPr>
          <w:p w14:paraId="2E8C98E2" w14:textId="6602753B" w:rsidR="0023060C" w:rsidRPr="00FB0854" w:rsidRDefault="009E58F7" w:rsidP="009E58F7">
            <w:pPr>
              <w:pStyle w:val="ListParagraph"/>
              <w:numPr>
                <w:ilvl w:val="0"/>
                <w:numId w:val="23"/>
              </w:numPr>
              <w:ind w:left="313"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758" w:type="dxa"/>
            <w:gridSpan w:val="8"/>
            <w:tcMar>
              <w:left w:w="105" w:type="dxa"/>
              <w:right w:w="105" w:type="dxa"/>
            </w:tcMar>
          </w:tcPr>
          <w:p w14:paraId="06EC734B" w14:textId="3D2EA14A" w:rsidR="0023060C" w:rsidRPr="00FB0854" w:rsidRDefault="0023060C" w:rsidP="00064D7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23060C" w:rsidRPr="00FB0854" w14:paraId="417A5942" w14:textId="77777777" w:rsidTr="00FD1569">
        <w:trPr>
          <w:trHeight w:val="300"/>
        </w:trPr>
        <w:tc>
          <w:tcPr>
            <w:tcW w:w="15310" w:type="dxa"/>
            <w:gridSpan w:val="9"/>
            <w:tcMar>
              <w:left w:w="105" w:type="dxa"/>
              <w:right w:w="105" w:type="dxa"/>
            </w:tcMar>
          </w:tcPr>
          <w:p w14:paraId="17AE4887" w14:textId="529BF7D1" w:rsidR="0023060C" w:rsidRPr="00FB0854" w:rsidRDefault="0023060C" w:rsidP="0023060C">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norisi</w:t>
            </w:r>
          </w:p>
        </w:tc>
      </w:tr>
      <w:tr w:rsidR="0023060C" w:rsidRPr="00FB0854" w14:paraId="6841DFCA" w14:textId="77777777" w:rsidTr="00FD1569">
        <w:trPr>
          <w:trHeight w:val="300"/>
        </w:trPr>
        <w:tc>
          <w:tcPr>
            <w:tcW w:w="2552" w:type="dxa"/>
            <w:tcMar>
              <w:left w:w="105" w:type="dxa"/>
              <w:right w:w="105" w:type="dxa"/>
            </w:tcMar>
          </w:tcPr>
          <w:p w14:paraId="24949678" w14:textId="71C753CE" w:rsidR="0023060C" w:rsidRPr="00FB0854" w:rsidRDefault="0023060C" w:rsidP="0023060C">
            <w:pPr>
              <w:pStyle w:val="ListParagraph"/>
              <w:numPr>
                <w:ilvl w:val="0"/>
                <w:numId w:val="23"/>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Piedāvātās norises nosaukums</w:t>
            </w:r>
          </w:p>
        </w:tc>
        <w:tc>
          <w:tcPr>
            <w:tcW w:w="12758" w:type="dxa"/>
            <w:gridSpan w:val="8"/>
            <w:tcMar>
              <w:left w:w="105" w:type="dxa"/>
              <w:right w:w="105" w:type="dxa"/>
            </w:tcMar>
          </w:tcPr>
          <w:p w14:paraId="3B3A4646" w14:textId="003EA038" w:rsidR="0023060C" w:rsidRPr="00FB0854" w:rsidRDefault="0023060C" w:rsidP="0023060C">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Norises nosaukums – unikāls katrai norisei, īss, koncentrēts, noformulēts vienā vārdkopā</w:t>
            </w:r>
          </w:p>
        </w:tc>
      </w:tr>
      <w:tr w:rsidR="0023060C" w:rsidRPr="00FB0854" w14:paraId="2B28F506" w14:textId="77777777" w:rsidTr="00FD1569">
        <w:trPr>
          <w:trHeight w:val="300"/>
        </w:trPr>
        <w:tc>
          <w:tcPr>
            <w:tcW w:w="2552" w:type="dxa"/>
            <w:tcMar>
              <w:left w:w="105" w:type="dxa"/>
              <w:right w:w="105" w:type="dxa"/>
            </w:tcMar>
          </w:tcPr>
          <w:p w14:paraId="6FD2D64B" w14:textId="5471237C" w:rsidR="0023060C" w:rsidRPr="00FB0854" w:rsidRDefault="00064D77" w:rsidP="00064D77">
            <w:pPr>
              <w:pStyle w:val="ListParagraph"/>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Aprakstiet plānoto norisi, norādot norises gaitu, saturu (atbilstoši normatīvajiem aktiem, sasniedzamajiem rezultātiem), izmantotās metodes. </w:t>
            </w:r>
          </w:p>
        </w:tc>
        <w:tc>
          <w:tcPr>
            <w:tcW w:w="12758" w:type="dxa"/>
            <w:gridSpan w:val="8"/>
            <w:tcMar>
              <w:left w:w="105" w:type="dxa"/>
              <w:right w:w="105" w:type="dxa"/>
            </w:tcMar>
          </w:tcPr>
          <w:p w14:paraId="1E3C3E33" w14:textId="6DA9331C" w:rsidR="00064D77" w:rsidRPr="006F129E" w:rsidRDefault="00064D77" w:rsidP="00064D77">
            <w:pPr>
              <w:rPr>
                <w:rFonts w:ascii="Times New Roman" w:eastAsia="Times New Roman" w:hAnsi="Times New Roman" w:cs="Times New Roman"/>
                <w:bCs/>
                <w:i/>
                <w:iCs/>
                <w:color w:val="000000" w:themeColor="text1"/>
              </w:rPr>
            </w:pPr>
            <w:r w:rsidRPr="006F129E">
              <w:rPr>
                <w:rFonts w:ascii="Times New Roman" w:eastAsia="Times New Roman" w:hAnsi="Times New Roman" w:cs="Times New Roman"/>
                <w:bCs/>
                <w:i/>
                <w:iCs/>
                <w:color w:val="000000" w:themeColor="text1"/>
              </w:rPr>
              <w:t>Norises aprakstā jāietver: </w:t>
            </w:r>
          </w:p>
          <w:p w14:paraId="6E1FD5A4" w14:textId="77777777" w:rsidR="00064D77" w:rsidRPr="006F129E" w:rsidRDefault="00064D77" w:rsidP="00064D77">
            <w:pPr>
              <w:pStyle w:val="ListParagraph"/>
              <w:numPr>
                <w:ilvl w:val="0"/>
                <w:numId w:val="34"/>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norises ievaddaļā; </w:t>
            </w:r>
          </w:p>
          <w:p w14:paraId="16DA8344" w14:textId="77777777" w:rsidR="00064D77" w:rsidRPr="006F129E" w:rsidRDefault="00064D77" w:rsidP="00064D77">
            <w:pPr>
              <w:pStyle w:val="ListParagraph"/>
              <w:numPr>
                <w:ilvl w:val="0"/>
                <w:numId w:val="34"/>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norisē, t.sk. praktiskajā daļā </w:t>
            </w:r>
          </w:p>
          <w:p w14:paraId="5E7E5116" w14:textId="77777777" w:rsidR="00064D77" w:rsidRPr="006F129E" w:rsidRDefault="00064D77" w:rsidP="00064D77">
            <w:pPr>
              <w:pStyle w:val="ListParagraph"/>
              <w:numPr>
                <w:ilvl w:val="0"/>
                <w:numId w:val="34"/>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noslēguma daļā). </w:t>
            </w:r>
          </w:p>
          <w:p w14:paraId="062F280A" w14:textId="77777777" w:rsidR="00064D77" w:rsidRPr="00FB0854" w:rsidRDefault="00064D77" w:rsidP="00064D77">
            <w:pPr>
              <w:rPr>
                <w:rFonts w:ascii="Times New Roman" w:eastAsia="Times New Roman" w:hAnsi="Times New Roman" w:cs="Times New Roman"/>
                <w:bCs/>
                <w:i/>
                <w:iCs/>
                <w:color w:val="000000" w:themeColor="text1"/>
                <w:sz w:val="18"/>
              </w:rPr>
            </w:pPr>
          </w:p>
          <w:p w14:paraId="182B17D0" w14:textId="7434EFC4" w:rsidR="00776ACE" w:rsidRPr="00FB0854" w:rsidRDefault="00776ACE" w:rsidP="00776ACE">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Apraksta </w:t>
            </w:r>
            <w:r w:rsidR="00F60C5D">
              <w:rPr>
                <w:rFonts w:ascii="Times New Roman" w:eastAsia="Times New Roman" w:hAnsi="Times New Roman" w:cs="Times New Roman"/>
                <w:i/>
                <w:iCs/>
                <w:color w:val="000000" w:themeColor="text1"/>
              </w:rPr>
              <w:t>apjoms</w:t>
            </w:r>
            <w:r w:rsidRPr="00FB0854">
              <w:rPr>
                <w:rFonts w:ascii="Times New Roman" w:eastAsia="Times New Roman" w:hAnsi="Times New Roman" w:cs="Times New Roman"/>
                <w:i/>
                <w:iCs/>
                <w:color w:val="000000" w:themeColor="text1"/>
              </w:rPr>
              <w:t xml:space="preserve"> ir ierobežots – vēlams ne vairāk kā 1000 rakstu zīmes</w:t>
            </w:r>
          </w:p>
          <w:p w14:paraId="37DF2351" w14:textId="77777777" w:rsidR="00776ACE" w:rsidRPr="00FB0854" w:rsidRDefault="00776ACE" w:rsidP="00776ACE">
            <w:pPr>
              <w:rPr>
                <w:rFonts w:ascii="Times New Roman" w:eastAsia="Times New Roman" w:hAnsi="Times New Roman" w:cs="Times New Roman"/>
                <w:i/>
                <w:color w:val="000000" w:themeColor="text1"/>
              </w:rPr>
            </w:pPr>
            <w:hyperlink r:id="rId15" w:history="1">
              <w:r w:rsidRPr="00FB0854">
                <w:rPr>
                  <w:rStyle w:val="Hyperlink"/>
                  <w:rFonts w:ascii="Times New Roman" w:eastAsia="Times New Roman" w:hAnsi="Times New Roman" w:cs="Times New Roman"/>
                  <w:i/>
                </w:rPr>
                <w:t>https://www.viaa.gov.lv/lv/stem-un-pilsoniska-lidzdaliba/norisu-istenotajiem</w:t>
              </w:r>
            </w:hyperlink>
            <w:r w:rsidRPr="00FB0854">
              <w:rPr>
                <w:rFonts w:ascii="Times New Roman" w:eastAsia="Times New Roman" w:hAnsi="Times New Roman" w:cs="Times New Roman"/>
                <w:i/>
                <w:color w:val="000000" w:themeColor="text1"/>
              </w:rPr>
              <w:t xml:space="preserve"> - “Palīgs NORISES izveidei un aprakstam”.</w:t>
            </w:r>
          </w:p>
          <w:p w14:paraId="0673FFCC" w14:textId="40E8A3C2" w:rsidR="00776ACE" w:rsidRPr="00FB0854" w:rsidRDefault="00776ACE" w:rsidP="00776ACE">
            <w:pPr>
              <w:rPr>
                <w:rFonts w:ascii="Times New Roman" w:eastAsia="Times New Roman" w:hAnsi="Times New Roman" w:cs="Times New Roman"/>
                <w:i/>
                <w:color w:val="000000" w:themeColor="text1"/>
              </w:rPr>
            </w:pPr>
          </w:p>
        </w:tc>
      </w:tr>
      <w:tr w:rsidR="00870B59" w:rsidRPr="00FB0854" w14:paraId="0160CBB7" w14:textId="77777777" w:rsidTr="00FD1569">
        <w:trPr>
          <w:trHeight w:val="300"/>
        </w:trPr>
        <w:tc>
          <w:tcPr>
            <w:tcW w:w="2552" w:type="dxa"/>
            <w:tcMar>
              <w:left w:w="105" w:type="dxa"/>
              <w:right w:w="105" w:type="dxa"/>
            </w:tcMar>
          </w:tcPr>
          <w:p w14:paraId="6DD7AC3C" w14:textId="0E152798" w:rsidR="00870B59" w:rsidRPr="00FB0854" w:rsidRDefault="00870B59" w:rsidP="0023060C">
            <w:pPr>
              <w:pStyle w:val="ListParagraph"/>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Piedāvātās norises mērķauditorija</w:t>
            </w:r>
          </w:p>
        </w:tc>
        <w:tc>
          <w:tcPr>
            <w:tcW w:w="12758" w:type="dxa"/>
            <w:gridSpan w:val="8"/>
            <w:tcMar>
              <w:left w:w="105" w:type="dxa"/>
              <w:right w:w="105" w:type="dxa"/>
            </w:tcMar>
          </w:tcPr>
          <w:p w14:paraId="5EB40B68" w14:textId="2B88DC03" w:rsidR="00870B59" w:rsidRPr="00FB0854" w:rsidRDefault="00870B59" w:rsidP="00064D7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Jāatzīmē viena no izvēlēm:</w:t>
            </w:r>
          </w:p>
          <w:p w14:paraId="6123CDAD" w14:textId="118A7F18" w:rsidR="00870B59" w:rsidRPr="00FB0854" w:rsidRDefault="00870B59" w:rsidP="00870B59">
            <w:pPr>
              <w:pStyle w:val="ListParagraph"/>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izglītojamie </w:t>
            </w:r>
          </w:p>
          <w:p w14:paraId="2F3C8B65" w14:textId="406346A8" w:rsidR="00870B59" w:rsidRPr="00FB0854" w:rsidRDefault="00870B59" w:rsidP="00870B59">
            <w:pPr>
              <w:pStyle w:val="ListParagraph"/>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1.-3.klašu izglītojamie </w:t>
            </w:r>
          </w:p>
          <w:p w14:paraId="3C32DA1F" w14:textId="64FA22F6" w:rsidR="00870B59" w:rsidRPr="00FB0854" w:rsidRDefault="00870B59" w:rsidP="00870B59">
            <w:pPr>
              <w:pStyle w:val="ListParagraph"/>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4.-6.klašu izglītojamie </w:t>
            </w:r>
          </w:p>
          <w:p w14:paraId="10BD06C1" w14:textId="6D3D41EF" w:rsidR="00870B59" w:rsidRPr="00FB0854" w:rsidRDefault="00870B59" w:rsidP="00870B59">
            <w:pPr>
              <w:pStyle w:val="ListParagraph"/>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7.-9.klašu izglītojamie</w:t>
            </w:r>
          </w:p>
          <w:p w14:paraId="17E05663" w14:textId="62FFCE5B" w:rsidR="00870B59" w:rsidRDefault="00870B59" w:rsidP="00870B59">
            <w:pPr>
              <w:pStyle w:val="ListParagraph"/>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10.-12.klašu izglītojamie </w:t>
            </w:r>
          </w:p>
          <w:p w14:paraId="05F7756F" w14:textId="24BDC472" w:rsidR="00313C4C" w:rsidRPr="00313C4C" w:rsidRDefault="00313C4C" w:rsidP="00305F67">
            <w:pPr>
              <w:rPr>
                <w:rFonts w:ascii="Times New Roman" w:eastAsia="Times New Roman" w:hAnsi="Times New Roman" w:cs="Times New Roman"/>
                <w:i/>
                <w:iCs/>
                <w:color w:val="000000" w:themeColor="text1"/>
              </w:rPr>
            </w:pPr>
          </w:p>
        </w:tc>
      </w:tr>
      <w:tr w:rsidR="00305F67" w:rsidRPr="00FB0854" w14:paraId="3ECC4F56" w14:textId="77777777" w:rsidTr="00FD1569">
        <w:trPr>
          <w:trHeight w:val="300"/>
        </w:trPr>
        <w:tc>
          <w:tcPr>
            <w:tcW w:w="2552" w:type="dxa"/>
            <w:vMerge w:val="restart"/>
            <w:tcMar>
              <w:left w:w="105" w:type="dxa"/>
              <w:right w:w="105" w:type="dxa"/>
            </w:tcMar>
          </w:tcPr>
          <w:p w14:paraId="34869E97" w14:textId="485740A5" w:rsidR="00305F67" w:rsidRPr="00FB0854" w:rsidRDefault="00305F67" w:rsidP="0023060C">
            <w:pPr>
              <w:pStyle w:val="ListParagraph"/>
              <w:numPr>
                <w:ilvl w:val="0"/>
                <w:numId w:val="23"/>
              </w:numPr>
              <w:ind w:left="314" w:hanging="284"/>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Kuram sasniedzamajam rezultātam pilsoniskās līdzdalības caurviju prasmē norise atbilst?</w:t>
            </w:r>
          </w:p>
        </w:tc>
        <w:tc>
          <w:tcPr>
            <w:tcW w:w="2467" w:type="dxa"/>
            <w:tcMar>
              <w:left w:w="105" w:type="dxa"/>
              <w:right w:w="105" w:type="dxa"/>
            </w:tcMar>
            <w:vAlign w:val="center"/>
          </w:tcPr>
          <w:p w14:paraId="184B5C44" w14:textId="51504AFF"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Pirmsskola</w:t>
            </w:r>
            <w:r w:rsidR="00671C04">
              <w:rPr>
                <w:rFonts w:ascii="Times New Roman" w:eastAsia="Times New Roman" w:hAnsi="Times New Roman" w:cs="Times New Roman"/>
                <w:b/>
                <w:i/>
                <w:iCs/>
                <w:color w:val="000000" w:themeColor="text1"/>
              </w:rPr>
              <w:t xml:space="preserve"> </w:t>
            </w:r>
          </w:p>
        </w:tc>
        <w:tc>
          <w:tcPr>
            <w:tcW w:w="2467" w:type="dxa"/>
            <w:gridSpan w:val="2"/>
            <w:vAlign w:val="center"/>
          </w:tcPr>
          <w:p w14:paraId="1E1F5919" w14:textId="57A00C66"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1.-3.kla</w:t>
            </w:r>
            <w:r w:rsidR="00671C04">
              <w:rPr>
                <w:rFonts w:ascii="Times New Roman" w:eastAsia="Times New Roman" w:hAnsi="Times New Roman" w:cs="Times New Roman"/>
                <w:b/>
                <w:i/>
                <w:iCs/>
                <w:color w:val="000000" w:themeColor="text1"/>
              </w:rPr>
              <w:t>se</w:t>
            </w:r>
          </w:p>
        </w:tc>
        <w:tc>
          <w:tcPr>
            <w:tcW w:w="2467" w:type="dxa"/>
            <w:gridSpan w:val="2"/>
            <w:vAlign w:val="center"/>
          </w:tcPr>
          <w:p w14:paraId="33A9D6FE" w14:textId="6E51DCF9"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4.-6.kla</w:t>
            </w:r>
            <w:r w:rsidR="00671C04">
              <w:rPr>
                <w:rFonts w:ascii="Times New Roman" w:eastAsia="Times New Roman" w:hAnsi="Times New Roman" w:cs="Times New Roman"/>
                <w:b/>
                <w:i/>
                <w:iCs/>
                <w:color w:val="000000" w:themeColor="text1"/>
              </w:rPr>
              <w:t>se</w:t>
            </w:r>
          </w:p>
        </w:tc>
        <w:tc>
          <w:tcPr>
            <w:tcW w:w="2805" w:type="dxa"/>
            <w:gridSpan w:val="2"/>
            <w:vAlign w:val="center"/>
          </w:tcPr>
          <w:p w14:paraId="15A9AFFC" w14:textId="6D92CECF"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7.-9.kla</w:t>
            </w:r>
            <w:r w:rsidR="00671C04">
              <w:rPr>
                <w:rFonts w:ascii="Times New Roman" w:eastAsia="Times New Roman" w:hAnsi="Times New Roman" w:cs="Times New Roman"/>
                <w:b/>
                <w:i/>
                <w:iCs/>
                <w:color w:val="000000" w:themeColor="text1"/>
              </w:rPr>
              <w:t>se</w:t>
            </w:r>
          </w:p>
        </w:tc>
        <w:tc>
          <w:tcPr>
            <w:tcW w:w="2552" w:type="dxa"/>
            <w:vAlign w:val="center"/>
          </w:tcPr>
          <w:p w14:paraId="2B7EE963" w14:textId="311EC504"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10.-12.kla</w:t>
            </w:r>
            <w:r w:rsidR="00671C04">
              <w:rPr>
                <w:rFonts w:ascii="Times New Roman" w:eastAsia="Times New Roman" w:hAnsi="Times New Roman" w:cs="Times New Roman"/>
                <w:b/>
                <w:i/>
                <w:iCs/>
                <w:color w:val="000000" w:themeColor="text1"/>
              </w:rPr>
              <w:t>se</w:t>
            </w:r>
          </w:p>
        </w:tc>
      </w:tr>
      <w:tr w:rsidR="00305F67" w:rsidRPr="00FB0854" w14:paraId="58E84CA0" w14:textId="77777777" w:rsidTr="00FD1569">
        <w:trPr>
          <w:trHeight w:val="300"/>
        </w:trPr>
        <w:tc>
          <w:tcPr>
            <w:tcW w:w="2552" w:type="dxa"/>
            <w:vMerge/>
            <w:tcMar>
              <w:left w:w="105" w:type="dxa"/>
              <w:right w:w="105" w:type="dxa"/>
            </w:tcMar>
          </w:tcPr>
          <w:p w14:paraId="05CC0334" w14:textId="77777777" w:rsidR="00305F67" w:rsidRPr="00305F67" w:rsidRDefault="00305F67" w:rsidP="00305F67">
            <w:pPr>
              <w:rPr>
                <w:rFonts w:ascii="Times New Roman" w:eastAsia="Times New Roman" w:hAnsi="Times New Roman" w:cs="Times New Roman"/>
                <w:b/>
                <w:bCs/>
                <w:i/>
                <w:iCs/>
                <w:color w:val="000000" w:themeColor="text1"/>
              </w:rPr>
            </w:pPr>
          </w:p>
        </w:tc>
        <w:tc>
          <w:tcPr>
            <w:tcW w:w="2467" w:type="dxa"/>
            <w:tcMar>
              <w:left w:w="105" w:type="dxa"/>
              <w:right w:w="105" w:type="dxa"/>
            </w:tcMar>
          </w:tcPr>
          <w:p w14:paraId="2075F73E"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Pirmsskolas izglītība (pirmsskolas 5-6 gadīgie izglītojamie) (jāizvēlas 1-2 no piedāvātajiem, pilns saturs – normatīvajā dokumentā) – </w:t>
            </w:r>
          </w:p>
          <w:p w14:paraId="689AC270" w14:textId="77777777" w:rsidR="00305F67" w:rsidRPr="00305F67" w:rsidRDefault="00305F67" w:rsidP="00305F67">
            <w:pPr>
              <w:pStyle w:val="ListParagraph"/>
              <w:numPr>
                <w:ilvl w:val="0"/>
                <w:numId w:val="26"/>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piedalās kārtības un drošības noteikumu izveidē un apspriešanā, saprot, pieņem un ievēro tos</w:t>
            </w:r>
          </w:p>
          <w:p w14:paraId="14223661" w14:textId="77777777" w:rsidR="00305F67" w:rsidRPr="00305F67" w:rsidRDefault="00305F67" w:rsidP="00305F67">
            <w:pPr>
              <w:pStyle w:val="ListParagraph"/>
              <w:numPr>
                <w:ilvl w:val="0"/>
                <w:numId w:val="26"/>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mācās ievērot un cienīt citu vajadzības un tiesības</w:t>
            </w:r>
          </w:p>
          <w:p w14:paraId="7F8CEC18" w14:textId="77777777" w:rsidR="00305F67" w:rsidRPr="00305F67" w:rsidRDefault="00305F67" w:rsidP="00305F67">
            <w:pPr>
              <w:pStyle w:val="ListParagraph"/>
              <w:numPr>
                <w:ilvl w:val="0"/>
                <w:numId w:val="26"/>
              </w:numPr>
              <w:ind w:left="316" w:hanging="283"/>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Bērns mācās darboties videi draudzīgi, izvēloties darbam atbilstošus resursus un saudzīgi tos lietojot</w:t>
            </w:r>
          </w:p>
          <w:p w14:paraId="5C4A5226" w14:textId="77777777" w:rsidR="00305F67" w:rsidRPr="00305F67" w:rsidRDefault="00305F67" w:rsidP="00305F67">
            <w:pPr>
              <w:pStyle w:val="ListParagraph"/>
              <w:ind w:left="316"/>
              <w:rPr>
                <w:rFonts w:ascii="Times New Roman" w:eastAsia="Times New Roman" w:hAnsi="Times New Roman" w:cs="Times New Roman"/>
                <w:i/>
                <w:iCs/>
                <w:color w:val="000000" w:themeColor="text1"/>
                <w:sz w:val="18"/>
                <w:szCs w:val="18"/>
              </w:rPr>
            </w:pPr>
          </w:p>
          <w:p w14:paraId="2A3E5858"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Ministru kabineta 21.11.2018. noteikumi Nr. 716 </w:t>
            </w:r>
            <w:hyperlink r:id="rId16" w:history="1">
              <w:r w:rsidRPr="00305F67">
                <w:rPr>
                  <w:rStyle w:val="Hyperlink"/>
                  <w:rFonts w:ascii="Times New Roman" w:eastAsia="Times New Roman" w:hAnsi="Times New Roman" w:cs="Times New Roman"/>
                  <w:i/>
                  <w:iCs/>
                  <w:sz w:val="18"/>
                  <w:szCs w:val="18"/>
                </w:rPr>
                <w:t>“Noteikumi par valsts pirmsskolas izglītības vadlīnijām un pirmsskolas izglītības programmu paraugiem”</w:t>
              </w:r>
            </w:hyperlink>
            <w:r w:rsidRPr="00305F67">
              <w:rPr>
                <w:rFonts w:ascii="Times New Roman" w:eastAsia="Times New Roman" w:hAnsi="Times New Roman" w:cs="Times New Roman"/>
                <w:i/>
                <w:iCs/>
                <w:color w:val="000000" w:themeColor="text1"/>
                <w:sz w:val="18"/>
                <w:szCs w:val="18"/>
              </w:rPr>
              <w:t xml:space="preserve"> </w:t>
            </w:r>
          </w:p>
          <w:p w14:paraId="7EA391D7" w14:textId="3ED77C7D" w:rsidR="00305F67" w:rsidRPr="00305F67" w:rsidRDefault="00305F67" w:rsidP="00305F67">
            <w:pPr>
              <w:rPr>
                <w:rFonts w:ascii="Times New Roman" w:eastAsia="Times New Roman" w:hAnsi="Times New Roman" w:cs="Times New Roman"/>
                <w:b/>
                <w:i/>
                <w:iCs/>
                <w:color w:val="000000" w:themeColor="text1"/>
                <w:sz w:val="18"/>
                <w:szCs w:val="18"/>
              </w:rPr>
            </w:pPr>
          </w:p>
        </w:tc>
        <w:tc>
          <w:tcPr>
            <w:tcW w:w="2467" w:type="dxa"/>
            <w:gridSpan w:val="2"/>
          </w:tcPr>
          <w:p w14:paraId="690F334C"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Pamatizglītība (1.-3.klašu izglītojamie) (jāizvēlas 1-2 no piedāvātajiem, pilns saturs – normatīvajā dokumentā)  - </w:t>
            </w:r>
          </w:p>
          <w:p w14:paraId="072FD443" w14:textId="77777777" w:rsidR="00305F67" w:rsidRPr="00305F67" w:rsidRDefault="00305F67" w:rsidP="00305F67">
            <w:pPr>
              <w:pStyle w:val="ListParagraph"/>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vienkāršas kopsakarības sabiedrībā (klasē, skolā, ģimenē un vietējā kopienā) (5.1.)</w:t>
            </w:r>
          </w:p>
          <w:p w14:paraId="50EEC629" w14:textId="77777777" w:rsidR="00305F67" w:rsidRPr="00305F67" w:rsidRDefault="00305F67" w:rsidP="00305F67">
            <w:pPr>
              <w:pStyle w:val="ListParagraph"/>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Ievēro, ka dažādiem cilvēkiem ir atšķirīgi viedokļi, nosauc savas vērtības. Ar pedagoga atbalstu rīkojas saskaņā ar savām vērtībām (5.2.)</w:t>
            </w:r>
          </w:p>
          <w:p w14:paraId="7334F918" w14:textId="77777777" w:rsidR="00305F67" w:rsidRPr="00305F67" w:rsidRDefault="00305F67" w:rsidP="00305F67">
            <w:pPr>
              <w:pStyle w:val="ListParagraph"/>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un ar pedagoga atbalstu rīkojas atbilstoši sabiedrībā pieņemtajām normām. Veic uzticētos pienākumus, saskata, ka rīcībai ir sekas, un uzņemas atbildību par savu darbu (5.3.)</w:t>
            </w:r>
          </w:p>
          <w:p w14:paraId="524504A1" w14:textId="77777777" w:rsidR="00305F67" w:rsidRPr="00305F67" w:rsidRDefault="00305F67" w:rsidP="00305F67">
            <w:pPr>
              <w:pStyle w:val="ListParagraph"/>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Ar pedagoga atbalstu iesaistās skolas dzīves uzlabošanā un nosaka, kas pēc tam ir mainījies (5.4.)</w:t>
            </w:r>
            <w:r w:rsidRPr="00305F67">
              <w:rPr>
                <w:rFonts w:ascii="Times New Roman" w:eastAsia="Times New Roman" w:hAnsi="Times New Roman" w:cs="Times New Roman"/>
                <w:i/>
                <w:iCs/>
                <w:color w:val="000000" w:themeColor="text1"/>
                <w:sz w:val="18"/>
                <w:szCs w:val="18"/>
              </w:rPr>
              <w:t xml:space="preserve"> </w:t>
            </w:r>
          </w:p>
          <w:p w14:paraId="3CCF7885" w14:textId="77777777" w:rsidR="00305F67" w:rsidRPr="00305F67" w:rsidRDefault="00305F67" w:rsidP="00A73206">
            <w:pPr>
              <w:pStyle w:val="ListParagraph"/>
              <w:ind w:left="757"/>
              <w:rPr>
                <w:rFonts w:ascii="Times New Roman" w:eastAsia="Times New Roman" w:hAnsi="Times New Roman" w:cs="Times New Roman"/>
                <w:i/>
                <w:iCs/>
                <w:color w:val="000000" w:themeColor="text1"/>
                <w:sz w:val="18"/>
                <w:szCs w:val="18"/>
              </w:rPr>
            </w:pPr>
          </w:p>
          <w:p w14:paraId="7E4F4C98" w14:textId="77777777" w:rsidR="00305F67" w:rsidRPr="00305F67" w:rsidRDefault="00305F67" w:rsidP="00A73206">
            <w:pPr>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7"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641EEEE6"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467" w:type="dxa"/>
            <w:gridSpan w:val="2"/>
          </w:tcPr>
          <w:p w14:paraId="36BA2D8E" w14:textId="77777777" w:rsidR="00305F67" w:rsidRPr="00305F67" w:rsidRDefault="00305F67" w:rsidP="00305F6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Pamatizglītība (4.-6.klašu izglītojamie) (jāizvēlas 1-2 no piedāvātajiem, pilns saturs – normatīvajā dokumentā) – </w:t>
            </w:r>
          </w:p>
          <w:p w14:paraId="1F727A47" w14:textId="269678DF" w:rsidR="00305F67" w:rsidRPr="00305F67" w:rsidRDefault="00305F67" w:rsidP="00305F67">
            <w:pPr>
              <w:pStyle w:val="ListParagraph"/>
              <w:numPr>
                <w:ilvl w:val="0"/>
                <w:numId w:val="28"/>
              </w:numPr>
              <w:ind w:left="207"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kopsakarības sabiedrībā, vidē un kopienā nacionālā mērogā, kā arī savu ietekmi, lomu un nepieciešamību iesaistīties savas kopienas dzīves uzlabošanā. Skaidro vienas rīcības dažādās sekas (to ietekmi uz citiem cilvēkiem, attiecībām, vidi) (5.1.)</w:t>
            </w:r>
          </w:p>
          <w:p w14:paraId="05C9B988" w14:textId="77777777" w:rsidR="00305F67" w:rsidRPr="00305F67" w:rsidRDefault="00305F67" w:rsidP="00305F67">
            <w:pPr>
              <w:pStyle w:val="ListParagraph"/>
              <w:numPr>
                <w:ilvl w:val="0"/>
                <w:numId w:val="28"/>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Meklē pamatojumu citu rīcībai un viedokļiem, nosauc un pamato savas, ģimenes locekļu, skolas vērtības. Rīkojas saskaņā ar savām vērtībām (5.2.)</w:t>
            </w:r>
          </w:p>
          <w:p w14:paraId="26DF51AD" w14:textId="77777777" w:rsidR="00305F67" w:rsidRPr="00305F67" w:rsidRDefault="00305F67" w:rsidP="00305F67">
            <w:pPr>
              <w:pStyle w:val="ListParagraph"/>
              <w:numPr>
                <w:ilvl w:val="0"/>
                <w:numId w:val="28"/>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mācību procesa plānošanā, pamato ar to saistītās izvēles, meklē visiem iesaistītajiem labāko risinājumu un ievēro sev izvirzītos noteikumus, lai uz viņu varētu paļauties. Uzņemas atbildību ģimenē un attiecībās ar draugiem, skaidro, kā rīkoties atbildīgi un veidot uzticēšanos (5.3.)</w:t>
            </w:r>
          </w:p>
          <w:p w14:paraId="604D2752" w14:textId="77777777" w:rsidR="00305F67" w:rsidRPr="00305F67" w:rsidRDefault="00305F67" w:rsidP="00305F67">
            <w:pPr>
              <w:pStyle w:val="ListParagraph"/>
              <w:numPr>
                <w:ilvl w:val="0"/>
                <w:numId w:val="28"/>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Iesaistās vietējās kopienas dzīves uzlabošanā un analizē, vai un kā iesaiste mainījusi kopienas dzīvi (5.4.)</w:t>
            </w:r>
          </w:p>
          <w:p w14:paraId="0AEA6DF4" w14:textId="77777777" w:rsidR="00305F67" w:rsidRPr="00305F67" w:rsidRDefault="00305F67" w:rsidP="00305F67">
            <w:pPr>
              <w:pStyle w:val="ListParagraph"/>
              <w:ind w:left="757"/>
              <w:rPr>
                <w:rFonts w:ascii="Times New Roman" w:eastAsia="Times New Roman" w:hAnsi="Times New Roman" w:cs="Times New Roman"/>
                <w:i/>
                <w:iCs/>
                <w:color w:val="000000" w:themeColor="text1"/>
                <w:sz w:val="18"/>
                <w:szCs w:val="18"/>
              </w:rPr>
            </w:pPr>
          </w:p>
          <w:p w14:paraId="5E88D21A" w14:textId="77777777"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8"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11BFC8E5"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805" w:type="dxa"/>
            <w:gridSpan w:val="2"/>
          </w:tcPr>
          <w:p w14:paraId="5431BD98" w14:textId="77777777" w:rsidR="00305F67" w:rsidRPr="00305F67" w:rsidRDefault="00305F67" w:rsidP="00305F6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Pamatizglītība (7.-9.klašu izglītojamie) (jāizvēlas 1-2 no piedāvātajiem, pilns saturs – normatīvajā dokumentā) –</w:t>
            </w:r>
          </w:p>
          <w:p w14:paraId="13434CFC" w14:textId="77777777" w:rsidR="00305F67" w:rsidRPr="00305F67" w:rsidRDefault="00305F67" w:rsidP="00305F67">
            <w:pPr>
              <w:pStyle w:val="ListParagraph"/>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Skaidro savu skatījumu par kopsakarībām sabiedrībā, vidē, kopienā Eiropas mērogā un pamato to, saistot ar dažādos avotos gūtu informāciju un statistikas datiem. Analizē, kā atsevišķu indivīdu rīcība ietekmē sabiedrību un vidi (5.1.)</w:t>
            </w:r>
          </w:p>
          <w:p w14:paraId="17ED0E15" w14:textId="77777777" w:rsidR="00305F67" w:rsidRPr="00305F67" w:rsidRDefault="00305F67" w:rsidP="00305F67">
            <w:pPr>
              <w:pStyle w:val="ListParagraph"/>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No pieredzes, kā arī analizējot dažādus avotus, secina, kā vērtības laika gaitā var mainīties. Balstoties savās vērtībās, izvēlas pasākumus, kuros iesaistīties, un, ja nepieciešams, iesaista citus, paskaidro un pamato savu izvēli vai iemeslus neiesaistīties. Virza savu rīcību saskaņā ar savām vērtībām, pamato savas izvēles (5.2.)</w:t>
            </w:r>
          </w:p>
          <w:p w14:paraId="7C41E762" w14:textId="77777777" w:rsidR="00305F67" w:rsidRPr="00305F67" w:rsidRDefault="00305F67" w:rsidP="00305F67">
            <w:pPr>
              <w:pStyle w:val="ListParagraph"/>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Patstāvīgi ievēro sev izvirzītos noteikumus, lai būtu uzticams un uz viņu varētu paļauties. Analizē savu iesaisti globālos procesos un rīkojas atbildīgi. Skaidro savas rīcības sekas un uzņemas par to atbildību (5.3.)</w:t>
            </w:r>
          </w:p>
          <w:p w14:paraId="07569DCE" w14:textId="77777777" w:rsidR="00305F67" w:rsidRPr="00305F67" w:rsidRDefault="00305F67" w:rsidP="00305F67">
            <w:pPr>
              <w:pStyle w:val="ListParagraph"/>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Piedāvā īstenojamus un ilgtspējīgus risinājumus vietējās kopienas dzīves uzlabošanai. Sadarbībā ar citiem kādu no tiem īsteno un pamato savas iesaistes jēgu (5.4.)</w:t>
            </w:r>
          </w:p>
          <w:p w14:paraId="20F09D69" w14:textId="77777777" w:rsidR="00305F67" w:rsidRPr="00305F67" w:rsidRDefault="00305F67" w:rsidP="00305F67">
            <w:pPr>
              <w:pStyle w:val="ListParagraph"/>
              <w:ind w:left="876"/>
              <w:rPr>
                <w:rFonts w:ascii="Times New Roman" w:eastAsia="Times New Roman" w:hAnsi="Times New Roman" w:cs="Times New Roman"/>
                <w:i/>
                <w:iCs/>
                <w:color w:val="000000" w:themeColor="text1"/>
                <w:sz w:val="18"/>
                <w:szCs w:val="18"/>
              </w:rPr>
            </w:pPr>
          </w:p>
          <w:p w14:paraId="49D39A1D" w14:textId="77777777"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9"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058ABCC8"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552" w:type="dxa"/>
          </w:tcPr>
          <w:p w14:paraId="3CEAC181" w14:textId="77777777" w:rsidR="00305F67" w:rsidRPr="00305F67" w:rsidRDefault="00305F67" w:rsidP="00305F67">
            <w:pPr>
              <w:rPr>
                <w:rStyle w:val="normaltextrun"/>
                <w:rFonts w:ascii="Times New Roman" w:hAnsi="Times New Roman" w:cs="Times New Roman"/>
                <w:i/>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 xml:space="preserve">Vispārējā vidējā izglītība (10.-12.klašu izglītojamie) </w:t>
            </w:r>
            <w:r w:rsidRPr="00305F67">
              <w:rPr>
                <w:rFonts w:ascii="Times New Roman" w:eastAsia="Times New Roman" w:hAnsi="Times New Roman" w:cs="Times New Roman"/>
                <w:i/>
                <w:iCs/>
                <w:color w:val="000000" w:themeColor="text1"/>
                <w:sz w:val="18"/>
                <w:szCs w:val="18"/>
              </w:rPr>
              <w:t xml:space="preserve">(jāizvēlas 1-2 no piedāvātajiem, pilns saturs – normatīvajā dokumentā) </w:t>
            </w:r>
            <w:r w:rsidRPr="00305F67">
              <w:rPr>
                <w:rStyle w:val="normaltextrun"/>
                <w:rFonts w:ascii="Times New Roman" w:hAnsi="Times New Roman" w:cs="Times New Roman"/>
                <w:i/>
                <w:color w:val="000000"/>
                <w:sz w:val="18"/>
                <w:szCs w:val="18"/>
                <w:shd w:val="clear" w:color="auto" w:fill="FFFFFF"/>
              </w:rPr>
              <w:t xml:space="preserve">– </w:t>
            </w:r>
          </w:p>
          <w:p w14:paraId="150E3EF8" w14:textId="77777777" w:rsidR="00305F67" w:rsidRPr="00305F67" w:rsidRDefault="00305F67" w:rsidP="00305F67">
            <w:pPr>
              <w:pStyle w:val="ListParagraph"/>
              <w:numPr>
                <w:ilvl w:val="0"/>
                <w:numId w:val="30"/>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un pamato savu skatījumu par kopsakarībām gan vietējā, gan globālā mērogā, izvērtē indivīdu, sabiedrības un vides mijiedarbību (5.1.)</w:t>
            </w:r>
          </w:p>
          <w:p w14:paraId="5E92600C" w14:textId="77777777" w:rsidR="00305F67" w:rsidRPr="00305F67" w:rsidRDefault="00305F67" w:rsidP="00305F67">
            <w:pPr>
              <w:pStyle w:val="ListParagraph"/>
              <w:numPr>
                <w:ilvl w:val="0"/>
                <w:numId w:val="30"/>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balstoties savās vērtībās un cienot citu vērtības, izsvērti izvēlas pasākumus un ikdienas situācijas, kurās iesaistīties un iesaistīt citus, cieņpilni pamatojot savu nostāju, prot atteikties, ja pasākums neatbilst vērtībām, un spēj nepakļauties grupas spiedienam, paliekot saistīts ar tiem, kuriem nepiekrīt (5.2.)</w:t>
            </w:r>
          </w:p>
          <w:p w14:paraId="307B8FCA" w14:textId="77777777" w:rsidR="00305F67" w:rsidRPr="00305F67" w:rsidRDefault="00305F67" w:rsidP="00305F67">
            <w:pPr>
              <w:pStyle w:val="ListParagraph"/>
              <w:numPr>
                <w:ilvl w:val="0"/>
                <w:numId w:val="30"/>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savas rīcības sekas un uzņemas par tām atbildību ikdienas situācijās, lokālos un globālos procesos (5.3.)</w:t>
            </w:r>
          </w:p>
          <w:p w14:paraId="0F4813A6" w14:textId="77777777" w:rsidR="00305F67" w:rsidRPr="00305F67" w:rsidRDefault="00305F67" w:rsidP="00305F67">
            <w:pPr>
              <w:pStyle w:val="ListParagraph"/>
              <w:numPr>
                <w:ilvl w:val="0"/>
                <w:numId w:val="30"/>
              </w:numPr>
              <w:ind w:left="229" w:hanging="142"/>
              <w:rPr>
                <w:rStyle w:val="normaltextrun"/>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patstāvīgi un kopā ar citiem gūst pieredzi, iesaistoties risinājumu meklēšanā un īstenošanā, kas palīdz uzlabot dzīves kvalitāti (5.4.)</w:t>
            </w:r>
          </w:p>
          <w:p w14:paraId="5B2683EC" w14:textId="77777777" w:rsidR="00305F67" w:rsidRPr="00305F67" w:rsidRDefault="00305F67" w:rsidP="00305F67">
            <w:pPr>
              <w:pStyle w:val="ListParagraph"/>
              <w:ind w:left="37"/>
              <w:rPr>
                <w:rStyle w:val="normaltextrun"/>
                <w:rFonts w:ascii="Times New Roman" w:hAnsi="Times New Roman" w:cs="Times New Roman"/>
                <w:i/>
                <w:color w:val="000000"/>
                <w:sz w:val="18"/>
                <w:szCs w:val="18"/>
                <w:shd w:val="clear" w:color="auto" w:fill="FFFFFF"/>
              </w:rPr>
            </w:pPr>
          </w:p>
          <w:p w14:paraId="6F9FCC8C" w14:textId="77777777"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03.09.2019. noteikumi Nr.416</w:t>
            </w:r>
            <w:r w:rsidRPr="00305F67">
              <w:rPr>
                <w:rStyle w:val="normaltextrun"/>
                <w:rFonts w:ascii="Times New Roman" w:hAnsi="Times New Roman" w:cs="Times New Roman"/>
                <w:i/>
                <w:iCs/>
                <w:color w:val="000000"/>
                <w:sz w:val="18"/>
                <w:szCs w:val="18"/>
                <w:shd w:val="clear" w:color="auto" w:fill="FFFFFF"/>
              </w:rPr>
              <w:t xml:space="preserve"> “</w:t>
            </w:r>
            <w:hyperlink r:id="rId20" w:tgtFrame="_blank" w:history="1">
              <w:r w:rsidRPr="00305F67">
                <w:rPr>
                  <w:rStyle w:val="normaltextrun"/>
                  <w:rFonts w:ascii="Times New Roman" w:hAnsi="Times New Roman" w:cs="Times New Roman"/>
                  <w:i/>
                  <w:iCs/>
                  <w:color w:val="467886"/>
                  <w:sz w:val="18"/>
                  <w:szCs w:val="18"/>
                  <w:u w:val="single"/>
                  <w:shd w:val="clear" w:color="auto" w:fill="FFFFFF"/>
                </w:rPr>
                <w:t>Noteikumi par valsts vispārējās vidējās izglītības standartu un vispārējās vidējās izglītības programmu paraugiem</w:t>
              </w:r>
            </w:hyperlink>
            <w:r w:rsidRPr="00305F67">
              <w:rPr>
                <w:rStyle w:val="normaltextrun"/>
                <w:rFonts w:ascii="Times New Roman" w:hAnsi="Times New Roman" w:cs="Times New Roman"/>
                <w:i/>
                <w:iCs/>
                <w:color w:val="000000"/>
                <w:sz w:val="18"/>
                <w:szCs w:val="18"/>
                <w:shd w:val="clear" w:color="auto" w:fill="FFFFFF"/>
              </w:rPr>
              <w:t>”</w:t>
            </w:r>
          </w:p>
          <w:p w14:paraId="3678F1FD"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r>
      <w:tr w:rsidR="00671C04" w:rsidRPr="00FB0854" w14:paraId="44E61197" w14:textId="77777777" w:rsidTr="00FD1569">
        <w:trPr>
          <w:trHeight w:val="300"/>
        </w:trPr>
        <w:tc>
          <w:tcPr>
            <w:tcW w:w="2552" w:type="dxa"/>
            <w:vMerge w:val="restart"/>
            <w:tcMar>
              <w:left w:w="105" w:type="dxa"/>
              <w:right w:w="105" w:type="dxa"/>
            </w:tcMar>
          </w:tcPr>
          <w:p w14:paraId="2A696988" w14:textId="0626105A" w:rsidR="00671C04" w:rsidRPr="00305F67" w:rsidRDefault="00671C04" w:rsidP="00671C04">
            <w:pPr>
              <w:pStyle w:val="ListParagraph"/>
              <w:numPr>
                <w:ilvl w:val="0"/>
                <w:numId w:val="23"/>
              </w:numPr>
              <w:ind w:left="317" w:hanging="317"/>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Kuras mācību jomas saturam norise atbilst</w:t>
            </w:r>
            <w:r>
              <w:rPr>
                <w:rFonts w:ascii="Times New Roman" w:eastAsia="Times New Roman" w:hAnsi="Times New Roman" w:cs="Times New Roman"/>
                <w:b/>
                <w:bCs/>
                <w:i/>
                <w:iCs/>
                <w:color w:val="000000" w:themeColor="text1"/>
              </w:rPr>
              <w:t>?</w:t>
            </w:r>
          </w:p>
        </w:tc>
        <w:tc>
          <w:tcPr>
            <w:tcW w:w="2467" w:type="dxa"/>
            <w:tcMar>
              <w:left w:w="105" w:type="dxa"/>
              <w:right w:w="105" w:type="dxa"/>
            </w:tcMar>
            <w:vAlign w:val="center"/>
          </w:tcPr>
          <w:p w14:paraId="29023F34" w14:textId="6184C2DD"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Pirmsskola</w:t>
            </w:r>
          </w:p>
        </w:tc>
        <w:tc>
          <w:tcPr>
            <w:tcW w:w="2467" w:type="dxa"/>
            <w:gridSpan w:val="2"/>
            <w:vAlign w:val="center"/>
          </w:tcPr>
          <w:p w14:paraId="563F7B97" w14:textId="6D7DACE5"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5C75378E" w14:textId="12346D4F"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2"/>
            <w:vAlign w:val="center"/>
          </w:tcPr>
          <w:p w14:paraId="17E12B6A" w14:textId="6D1BC47D"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344B3968" w14:textId="0DF1C802" w:rsidR="00671C04" w:rsidRPr="00305F67" w:rsidRDefault="00671C04" w:rsidP="00671C04">
            <w:pPr>
              <w:jc w:val="center"/>
              <w:rPr>
                <w:rStyle w:val="normaltextrun"/>
                <w:rFonts w:ascii="Times New Roman" w:hAnsi="Times New Roman" w:cs="Times New Roman"/>
                <w:i/>
                <w:color w:val="000000"/>
                <w:sz w:val="18"/>
                <w:szCs w:val="18"/>
                <w:shd w:val="clear" w:color="auto" w:fill="FFFFFF"/>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671C04" w:rsidRPr="00FB0854" w14:paraId="718FA644" w14:textId="77777777" w:rsidTr="00FD1569">
        <w:trPr>
          <w:trHeight w:val="300"/>
        </w:trPr>
        <w:tc>
          <w:tcPr>
            <w:tcW w:w="2552" w:type="dxa"/>
            <w:vMerge/>
            <w:tcMar>
              <w:left w:w="105" w:type="dxa"/>
              <w:right w:w="105" w:type="dxa"/>
            </w:tcMar>
          </w:tcPr>
          <w:p w14:paraId="38EC7AE6" w14:textId="77777777" w:rsidR="00671C04" w:rsidRPr="00305F67" w:rsidRDefault="00671C04" w:rsidP="00305F67">
            <w:pPr>
              <w:pStyle w:val="ListParagraph"/>
              <w:numPr>
                <w:ilvl w:val="0"/>
                <w:numId w:val="23"/>
              </w:numPr>
              <w:ind w:left="317" w:hanging="317"/>
              <w:rPr>
                <w:rFonts w:ascii="Times New Roman" w:eastAsia="Times New Roman" w:hAnsi="Times New Roman" w:cs="Times New Roman"/>
                <w:b/>
                <w:bCs/>
                <w:i/>
                <w:iCs/>
                <w:color w:val="000000" w:themeColor="text1"/>
              </w:rPr>
            </w:pPr>
          </w:p>
        </w:tc>
        <w:tc>
          <w:tcPr>
            <w:tcW w:w="2467" w:type="dxa"/>
            <w:tcMar>
              <w:left w:w="105" w:type="dxa"/>
              <w:right w:w="105" w:type="dxa"/>
            </w:tcMar>
          </w:tcPr>
          <w:p w14:paraId="2CFDC9B4" w14:textId="77777777" w:rsidR="00671C04" w:rsidRPr="00FB0854" w:rsidRDefault="00671C04" w:rsidP="00671C04">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izglītība – </w:t>
            </w:r>
          </w:p>
          <w:p w14:paraId="1F2FD370"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valodu mācību joma</w:t>
            </w:r>
          </w:p>
          <w:p w14:paraId="08CF2963"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w:t>
            </w:r>
          </w:p>
          <w:p w14:paraId="0E736933"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w:t>
            </w:r>
          </w:p>
          <w:p w14:paraId="7C977FC6"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w:t>
            </w:r>
          </w:p>
          <w:p w14:paraId="5B0DBC40"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w:t>
            </w:r>
          </w:p>
          <w:p w14:paraId="38FBBDB0"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w:t>
            </w:r>
          </w:p>
          <w:p w14:paraId="2CA8EBFF" w14:textId="77777777" w:rsidR="00671C04" w:rsidRPr="00FB0854" w:rsidRDefault="00671C04" w:rsidP="00671C04">
            <w:pPr>
              <w:pStyle w:val="ListParagraph"/>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w:t>
            </w:r>
          </w:p>
          <w:p w14:paraId="67724E0E" w14:textId="77777777" w:rsidR="00671C04" w:rsidRPr="00FB0854" w:rsidRDefault="00671C04" w:rsidP="00671C04">
            <w:pPr>
              <w:ind w:left="720"/>
              <w:rPr>
                <w:rStyle w:val="normaltextrun"/>
                <w:rFonts w:ascii="Times New Roman" w:hAnsi="Times New Roman" w:cs="Times New Roman"/>
                <w:i/>
                <w:iCs/>
                <w:color w:val="467886"/>
                <w:u w:val="single"/>
                <w:shd w:val="clear" w:color="auto" w:fill="FFFFFF"/>
              </w:rPr>
            </w:pPr>
          </w:p>
          <w:p w14:paraId="272966AC" w14:textId="77777777" w:rsidR="00671C04" w:rsidRDefault="00671C04" w:rsidP="00671C04">
            <w:pPr>
              <w:ind w:firstLine="33"/>
              <w:rPr>
                <w:rStyle w:val="Hyperlink"/>
                <w:rFonts w:ascii="Times New Roman" w:eastAsia="Times New Roman" w:hAnsi="Times New Roman" w:cs="Times New Roman"/>
                <w:i/>
                <w:iCs/>
                <w:sz w:val="18"/>
              </w:rPr>
            </w:pPr>
            <w:r w:rsidRPr="00FB0854">
              <w:rPr>
                <w:rFonts w:ascii="Times New Roman" w:eastAsia="Times New Roman" w:hAnsi="Times New Roman" w:cs="Times New Roman"/>
                <w:i/>
                <w:iCs/>
                <w:color w:val="000000" w:themeColor="text1"/>
                <w:sz w:val="18"/>
              </w:rPr>
              <w:t xml:space="preserve">Ministru kabineta 21.11.2018. noteikumi Nr. 716 </w:t>
            </w:r>
            <w:hyperlink r:id="rId21" w:history="1">
              <w:r w:rsidRPr="00FB0854">
                <w:rPr>
                  <w:rStyle w:val="Hyperlink"/>
                  <w:rFonts w:ascii="Times New Roman" w:eastAsia="Times New Roman" w:hAnsi="Times New Roman" w:cs="Times New Roman"/>
                  <w:i/>
                  <w:iCs/>
                  <w:sz w:val="18"/>
                </w:rPr>
                <w:t>“Noteikumi par valsts pirmsskolas izglītības vadlīnijām un pirmsskolas izglītības programmu paraugiem”</w:t>
              </w:r>
            </w:hyperlink>
          </w:p>
          <w:p w14:paraId="7A54AA6D" w14:textId="77777777" w:rsidR="00671C04" w:rsidRDefault="00671C04" w:rsidP="00671C04">
            <w:pPr>
              <w:ind w:left="720"/>
              <w:rPr>
                <w:rFonts w:ascii="Times New Roman" w:eastAsia="Times New Roman" w:hAnsi="Times New Roman" w:cs="Times New Roman"/>
                <w:i/>
                <w:iCs/>
                <w:color w:val="000000" w:themeColor="text1"/>
              </w:rPr>
            </w:pPr>
          </w:p>
          <w:p w14:paraId="1D1AFE8D" w14:textId="77777777" w:rsidR="00671C04" w:rsidRPr="00533EBF" w:rsidRDefault="00671C04" w:rsidP="00671C04">
            <w:pPr>
              <w:rPr>
                <w:rFonts w:ascii="Times New Roman" w:hAnsi="Times New Roman" w:cs="Times New Roman"/>
                <w:i/>
                <w:color w:val="000000"/>
                <w:sz w:val="23"/>
                <w:szCs w:val="23"/>
                <w:shd w:val="clear" w:color="auto" w:fill="FFFFFF"/>
              </w:rPr>
            </w:pPr>
            <w:r w:rsidRPr="00533EBF">
              <w:rPr>
                <w:rFonts w:ascii="Times New Roman" w:hAnsi="Times New Roman" w:cs="Times New Roman"/>
                <w:i/>
                <w:color w:val="000000"/>
                <w:sz w:val="23"/>
                <w:szCs w:val="23"/>
                <w:shd w:val="clear" w:color="auto" w:fill="FFFFFF"/>
              </w:rPr>
              <w:t>Projekta mērķauditorija – bērni pirmsskolā no 5 gadiem līdz 6 gadiem (mācību programmā 3.posms)</w:t>
            </w:r>
          </w:p>
          <w:p w14:paraId="63338DF6" w14:textId="77777777" w:rsidR="00671C04" w:rsidRPr="00305F67" w:rsidRDefault="00671C04" w:rsidP="00A73206">
            <w:pPr>
              <w:rPr>
                <w:rFonts w:ascii="Times New Roman" w:eastAsia="Times New Roman" w:hAnsi="Times New Roman" w:cs="Times New Roman"/>
                <w:i/>
                <w:iCs/>
                <w:color w:val="000000" w:themeColor="text1"/>
                <w:sz w:val="18"/>
                <w:szCs w:val="18"/>
              </w:rPr>
            </w:pPr>
          </w:p>
        </w:tc>
        <w:tc>
          <w:tcPr>
            <w:tcW w:w="7739" w:type="dxa"/>
            <w:gridSpan w:val="6"/>
          </w:tcPr>
          <w:p w14:paraId="33FE0A7F" w14:textId="77777777" w:rsidR="00671C04" w:rsidRPr="00FB0854" w:rsidRDefault="00671C04" w:rsidP="00671C04">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Pamatizglītība – </w:t>
            </w:r>
          </w:p>
          <w:p w14:paraId="33E577B0"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(Sasniedzamie rezultāti valodu mācību jomā, beidzot 3.,6. un 9.klasi - noteikumu 2.pielikums)</w:t>
            </w:r>
          </w:p>
          <w:p w14:paraId="052D74B5"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sociālā un pilsoniskā mācību joma  </w:t>
            </w:r>
            <w:r w:rsidRPr="00FB0854">
              <w:rPr>
                <w:rFonts w:ascii="Times New Roman" w:hAnsi="Times New Roman" w:cs="Times New Roman"/>
                <w:color w:val="000000"/>
                <w:sz w:val="18"/>
                <w:szCs w:val="23"/>
                <w:shd w:val="clear" w:color="auto" w:fill="FFFFFF"/>
              </w:rPr>
              <w:t>(Sasniedzamie rezultāti sociālajā un pilsoniskajā mācību jomā, beidzot 3.,6. un 9.klasi - noteikumu 3.pielikums)</w:t>
            </w:r>
          </w:p>
          <w:p w14:paraId="3BE2E818"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 </w:t>
            </w:r>
            <w:r w:rsidRPr="00FB0854">
              <w:rPr>
                <w:rFonts w:ascii="Times New Roman" w:hAnsi="Times New Roman" w:cs="Times New Roman"/>
                <w:color w:val="000000"/>
                <w:sz w:val="18"/>
                <w:szCs w:val="23"/>
                <w:shd w:val="clear" w:color="auto" w:fill="FFFFFF"/>
              </w:rPr>
              <w:t>(Sasniedzamie rezultāti kultūras izpratnes un pašizpausmes mākslas mācību jomā, beidzot 3.,6. un 9.klasi - noteikumu 4.pielikums)</w:t>
            </w:r>
          </w:p>
          <w:p w14:paraId="0AEEBE3C"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(Sasniedzamie rezultāti dabaszinātņu mācību jomā, beidzot 3.,6. un 9.klasi - noteikumu 5.pielikums)</w:t>
            </w:r>
          </w:p>
          <w:p w14:paraId="0404AB4A"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(Sasniedzamie rezultāti matemātikas mācību jomā, beidzot 3.,6. un 9.klasi - noteikumu 6.pielikums)</w:t>
            </w:r>
          </w:p>
          <w:p w14:paraId="422BDECB"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(Sasniedzamie rezultāti tehnoloģiju mācību jomā, beidzot 3.,6. un 9.klasi - noteikumu 7.pielikums)</w:t>
            </w:r>
          </w:p>
          <w:p w14:paraId="280EF255" w14:textId="77777777" w:rsidR="00671C04" w:rsidRPr="00FB0854" w:rsidRDefault="00671C04" w:rsidP="00671C04">
            <w:pPr>
              <w:pStyle w:val="ListParagraph"/>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 </w:t>
            </w:r>
            <w:r w:rsidRPr="00FB0854">
              <w:rPr>
                <w:rFonts w:ascii="Times New Roman" w:hAnsi="Times New Roman" w:cs="Times New Roman"/>
                <w:color w:val="000000"/>
                <w:sz w:val="18"/>
                <w:szCs w:val="23"/>
                <w:shd w:val="clear" w:color="auto" w:fill="FFFFFF"/>
              </w:rPr>
              <w:t>(Sasniedzamie rezultāti veselības un fiziskās aktivitātes mācību jomā, beidzot 3.,6. un 9.klasi - noteikumu 8.pielikums)</w:t>
            </w:r>
          </w:p>
          <w:p w14:paraId="60735F86" w14:textId="77777777" w:rsidR="00671C04" w:rsidRPr="00FB0854" w:rsidRDefault="00671C04" w:rsidP="00671C04">
            <w:pPr>
              <w:ind w:left="37"/>
              <w:rPr>
                <w:rStyle w:val="normaltextrun"/>
                <w:rFonts w:ascii="Times New Roman" w:hAnsi="Times New Roman" w:cs="Times New Roman"/>
                <w:i/>
                <w:color w:val="000000"/>
                <w:sz w:val="18"/>
                <w:shd w:val="clear" w:color="auto" w:fill="FFFFFF"/>
              </w:rPr>
            </w:pPr>
          </w:p>
          <w:p w14:paraId="45247DCF" w14:textId="77777777" w:rsidR="00671C04" w:rsidRDefault="00671C04" w:rsidP="00671C04">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22"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p>
          <w:p w14:paraId="56D3BA95" w14:textId="77777777" w:rsidR="00671C04" w:rsidRPr="00305F67" w:rsidRDefault="00671C04" w:rsidP="00305F67">
            <w:pPr>
              <w:rPr>
                <w:rFonts w:ascii="Times New Roman" w:eastAsia="Times New Roman" w:hAnsi="Times New Roman" w:cs="Times New Roman"/>
                <w:i/>
                <w:iCs/>
                <w:color w:val="000000" w:themeColor="text1"/>
                <w:sz w:val="18"/>
                <w:szCs w:val="18"/>
              </w:rPr>
            </w:pPr>
          </w:p>
        </w:tc>
        <w:tc>
          <w:tcPr>
            <w:tcW w:w="2552" w:type="dxa"/>
          </w:tcPr>
          <w:p w14:paraId="7774F751" w14:textId="2161C7F5" w:rsidR="00671C04" w:rsidRDefault="00671C04" w:rsidP="00305F67">
            <w:pPr>
              <w:rPr>
                <w:rStyle w:val="normaltextrun"/>
                <w:rFonts w:ascii="Times New Roman" w:hAnsi="Times New Roman" w:cs="Times New Roman"/>
                <w:i/>
                <w:color w:val="000000"/>
                <w:sz w:val="18"/>
                <w:szCs w:val="18"/>
                <w:shd w:val="clear" w:color="auto" w:fill="FFFFFF"/>
              </w:rPr>
            </w:pPr>
            <w:r w:rsidRPr="00FB0854">
              <w:rPr>
                <w:rStyle w:val="normaltextrun"/>
                <w:rFonts w:ascii="Times New Roman" w:hAnsi="Times New Roman" w:cs="Times New Roman"/>
                <w:i/>
                <w:color w:val="000000"/>
                <w:shd w:val="clear" w:color="auto" w:fill="FFFFFF"/>
              </w:rPr>
              <w:t>Vispārējā vidējā izglītība -</w:t>
            </w:r>
          </w:p>
          <w:p w14:paraId="132F9EEF" w14:textId="77777777" w:rsidR="00671C04" w:rsidRPr="00FB0854" w:rsidRDefault="00671C04" w:rsidP="00671C04">
            <w:pPr>
              <w:pStyle w:val="ListParagraph"/>
              <w:numPr>
                <w:ilvl w:val="0"/>
                <w:numId w:val="33"/>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(Noteikumu 2.pielikums "Plānotie skolēnam sasniedzamie rezultāti valodu mācību jomā")</w:t>
            </w:r>
          </w:p>
          <w:p w14:paraId="24F0F385" w14:textId="77777777" w:rsidR="00671C04" w:rsidRPr="00FB0854" w:rsidRDefault="00671C04" w:rsidP="00671C04">
            <w:pPr>
              <w:pStyle w:val="ListParagraph"/>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 </w:t>
            </w:r>
            <w:r w:rsidRPr="00FB0854">
              <w:rPr>
                <w:rFonts w:ascii="Times New Roman" w:hAnsi="Times New Roman" w:cs="Times New Roman"/>
                <w:color w:val="000000"/>
                <w:sz w:val="18"/>
                <w:szCs w:val="23"/>
                <w:shd w:val="clear" w:color="auto" w:fill="FFFFFF"/>
              </w:rPr>
              <w:t>(Noteikumu 3.pielikums "Plānotie skolēnam sasniedzamie rezultāti valodu mācību jomā")</w:t>
            </w:r>
          </w:p>
          <w:p w14:paraId="4ABAEDBD" w14:textId="1E58354C" w:rsidR="00671C04" w:rsidRPr="00FB0854" w:rsidRDefault="00671C04" w:rsidP="00671C04">
            <w:pPr>
              <w:pStyle w:val="ListParagraph"/>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w:t>
            </w:r>
            <w:r>
              <w:rPr>
                <w:rFonts w:ascii="Times New Roman" w:hAnsi="Times New Roman" w:cs="Times New Roman"/>
                <w:color w:val="000000"/>
                <w:sz w:val="23"/>
                <w:szCs w:val="23"/>
                <w:shd w:val="clear" w:color="auto" w:fill="FFFFFF"/>
              </w:rPr>
              <w:t>e</w:t>
            </w:r>
            <w:r w:rsidRPr="00FB0854">
              <w:rPr>
                <w:rFonts w:ascii="Times New Roman" w:hAnsi="Times New Roman" w:cs="Times New Roman"/>
                <w:color w:val="000000"/>
                <w:sz w:val="23"/>
                <w:szCs w:val="23"/>
                <w:shd w:val="clear" w:color="auto" w:fill="FFFFFF"/>
              </w:rPr>
              <w:t>s mākslas mācību joma </w:t>
            </w:r>
            <w:r w:rsidRPr="00FB0854">
              <w:rPr>
                <w:rFonts w:ascii="Times New Roman" w:hAnsi="Times New Roman" w:cs="Times New Roman"/>
                <w:color w:val="000000"/>
                <w:sz w:val="18"/>
                <w:szCs w:val="23"/>
                <w:shd w:val="clear" w:color="auto" w:fill="FFFFFF"/>
              </w:rPr>
              <w:t>(Noteikumu 4.pielikums "Plānotie skolēnam sasniedzamie rezultāti valodu mācību jomā")</w:t>
            </w:r>
          </w:p>
          <w:p w14:paraId="003F3CE3" w14:textId="77777777" w:rsidR="00671C04" w:rsidRPr="00FB0854" w:rsidRDefault="00671C04" w:rsidP="00671C04">
            <w:pPr>
              <w:pStyle w:val="ListParagraph"/>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(Noteikumu 5.pielikums "Plānotie skolēnam sasniedzamie rezultāti valodu mācību jomā")</w:t>
            </w:r>
          </w:p>
          <w:p w14:paraId="150F800C" w14:textId="77777777" w:rsidR="00671C04" w:rsidRPr="00FB0854" w:rsidRDefault="00671C04" w:rsidP="00671C04">
            <w:pPr>
              <w:pStyle w:val="ListParagraph"/>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(Noteikumu 6.pielikums "Plānotie skolēnam sasniedzamie rezultāti valodu mācību jomā")</w:t>
            </w:r>
          </w:p>
          <w:p w14:paraId="0EB00CF4" w14:textId="77777777" w:rsidR="00671C04" w:rsidRPr="00FB0854" w:rsidRDefault="00671C04" w:rsidP="00671C04">
            <w:pPr>
              <w:pStyle w:val="ListParagraph"/>
              <w:numPr>
                <w:ilvl w:val="0"/>
                <w:numId w:val="33"/>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(Noteikumu 7.pielikums "Plānotie skolēnam sasniedzamie rezultāti valodu mācību jomā")</w:t>
            </w:r>
          </w:p>
          <w:p w14:paraId="12ED9E27" w14:textId="77777777" w:rsidR="00671C04" w:rsidRPr="00FB0854" w:rsidRDefault="00671C04" w:rsidP="00671C04">
            <w:pPr>
              <w:pStyle w:val="ListParagraph"/>
              <w:numPr>
                <w:ilvl w:val="0"/>
                <w:numId w:val="33"/>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veselības, drošības un fiziskās aktivitātes mācību joma </w:t>
            </w:r>
            <w:r w:rsidRPr="00FB0854">
              <w:rPr>
                <w:rFonts w:ascii="Times New Roman" w:hAnsi="Times New Roman" w:cs="Times New Roman"/>
                <w:color w:val="000000"/>
                <w:sz w:val="18"/>
                <w:szCs w:val="23"/>
                <w:shd w:val="clear" w:color="auto" w:fill="FFFFFF"/>
              </w:rPr>
              <w:t>(Noteikumu 8.pielikums "Plānotie skolēnam sasniedzamie rezultāti valodu mācību jomā")</w:t>
            </w:r>
          </w:p>
          <w:p w14:paraId="40D8FBF7" w14:textId="77777777" w:rsidR="00671C04" w:rsidRPr="00FB0854" w:rsidRDefault="00671C04" w:rsidP="00671C04">
            <w:pPr>
              <w:ind w:left="37"/>
              <w:rPr>
                <w:rStyle w:val="normaltextrun"/>
                <w:rFonts w:ascii="Times New Roman" w:hAnsi="Times New Roman" w:cs="Times New Roman"/>
                <w:i/>
                <w:color w:val="000000"/>
                <w:sz w:val="18"/>
                <w:shd w:val="clear" w:color="auto" w:fill="FFFFFF"/>
              </w:rPr>
            </w:pPr>
          </w:p>
          <w:p w14:paraId="5F470ECC" w14:textId="77777777" w:rsidR="00671C04" w:rsidRDefault="00671C04" w:rsidP="00671C04">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23"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p>
          <w:p w14:paraId="13A9BBA0" w14:textId="46F31B8E" w:rsidR="00671C04" w:rsidRPr="00305F67" w:rsidRDefault="00671C04" w:rsidP="00305F67">
            <w:pPr>
              <w:rPr>
                <w:rStyle w:val="normaltextrun"/>
                <w:rFonts w:ascii="Times New Roman" w:hAnsi="Times New Roman" w:cs="Times New Roman"/>
                <w:i/>
                <w:color w:val="000000"/>
                <w:sz w:val="18"/>
                <w:szCs w:val="18"/>
                <w:shd w:val="clear" w:color="auto" w:fill="FFFFFF"/>
              </w:rPr>
            </w:pPr>
          </w:p>
        </w:tc>
      </w:tr>
      <w:tr w:rsidR="00A73206" w:rsidRPr="00FB0854" w14:paraId="5C5557A4" w14:textId="77777777" w:rsidTr="00FD1569">
        <w:trPr>
          <w:trHeight w:val="300"/>
        </w:trPr>
        <w:tc>
          <w:tcPr>
            <w:tcW w:w="2552" w:type="dxa"/>
            <w:tcMar>
              <w:left w:w="105" w:type="dxa"/>
              <w:right w:w="105" w:type="dxa"/>
            </w:tcMar>
          </w:tcPr>
          <w:p w14:paraId="1B18D5BF" w14:textId="77777777" w:rsidR="00671C04" w:rsidRDefault="00A73206" w:rsidP="00671C04">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1</w:t>
            </w:r>
            <w:r w:rsidR="00671C04">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xml:space="preserve">. </w:t>
            </w:r>
            <w:r w:rsidR="00671C04" w:rsidRPr="00671C04">
              <w:rPr>
                <w:rFonts w:ascii="Times New Roman" w:eastAsia="Times New Roman" w:hAnsi="Times New Roman" w:cs="Times New Roman"/>
                <w:b/>
                <w:bCs/>
                <w:i/>
                <w:iCs/>
                <w:color w:val="000000" w:themeColor="text1"/>
              </w:rPr>
              <w:t>Norādiet sasniedzamo rezultātu atbilstošu </w:t>
            </w:r>
          </w:p>
          <w:p w14:paraId="3B193935" w14:textId="6E0D9BA4" w:rsidR="00A73206" w:rsidRPr="00313C4C" w:rsidRDefault="00671C04" w:rsidP="00671C04">
            <w:pPr>
              <w:rPr>
                <w:rFonts w:ascii="Times New Roman" w:eastAsia="Times New Roman" w:hAnsi="Times New Roman" w:cs="Times New Roman"/>
                <w:b/>
                <w:bCs/>
                <w:i/>
                <w:iCs/>
                <w:color w:val="000000" w:themeColor="text1"/>
              </w:rPr>
            </w:pPr>
            <w:r w:rsidRPr="00671C04">
              <w:rPr>
                <w:rFonts w:ascii="Times New Roman" w:eastAsia="Times New Roman" w:hAnsi="Times New Roman" w:cs="Times New Roman"/>
                <w:b/>
                <w:bCs/>
                <w:i/>
                <w:iCs/>
                <w:color w:val="000000" w:themeColor="text1"/>
              </w:rPr>
              <w:t>norādītajai mērķauditorijai iepriekš norādītajā mācību jomā (saglabājot numerāciju dokumentā; ne vairāk kā 2)!</w:t>
            </w:r>
          </w:p>
        </w:tc>
        <w:tc>
          <w:tcPr>
            <w:tcW w:w="12758" w:type="dxa"/>
            <w:gridSpan w:val="8"/>
            <w:tcMar>
              <w:left w:w="105" w:type="dxa"/>
              <w:right w:w="105" w:type="dxa"/>
            </w:tcMar>
          </w:tcPr>
          <w:p w14:paraId="71E2303A" w14:textId="77777777" w:rsidR="00533EBF" w:rsidRDefault="00533EBF" w:rsidP="00533EBF">
            <w:pPr>
              <w:rPr>
                <w:rFonts w:ascii="Times New Roman" w:hAnsi="Times New Roman" w:cs="Times New Roman"/>
                <w:i/>
                <w:iCs/>
                <w:color w:val="7030A0"/>
                <w:u w:val="single"/>
              </w:rPr>
            </w:pPr>
            <w:r w:rsidRPr="00B718CC">
              <w:rPr>
                <w:rFonts w:ascii="Times New Roman" w:hAnsi="Times New Roman" w:cs="Times New Roman"/>
                <w:i/>
                <w:iCs/>
                <w:color w:val="7030A0"/>
                <w:u w:val="single"/>
              </w:rPr>
              <w:t xml:space="preserve">Piemērs </w:t>
            </w:r>
            <w:r>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(pirmsskola):</w:t>
            </w:r>
          </w:p>
          <w:p w14:paraId="0D611DD4" w14:textId="77777777" w:rsidR="00533EBF" w:rsidRPr="00746B48" w:rsidRDefault="00533EBF" w:rsidP="00533EBF">
            <w:pPr>
              <w:ind w:left="37"/>
              <w:rPr>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hyperlink r:id="rId24" w:history="1">
              <w:r w:rsidRPr="00746B48">
                <w:rPr>
                  <w:rStyle w:val="Hyperlink"/>
                  <w:rFonts w:ascii="Times New Roman" w:hAnsi="Times New Roman" w:cs="Times New Roman"/>
                  <w:i/>
                  <w:sz w:val="18"/>
                  <w:shd w:val="clear" w:color="auto" w:fill="FFFFFF"/>
                </w:rPr>
                <w:t>Pirmsskolas mācību programma.</w:t>
              </w:r>
            </w:hyperlink>
          </w:p>
          <w:p w14:paraId="61C21220" w14:textId="77777777" w:rsidR="00533EBF" w:rsidRDefault="00533EBF" w:rsidP="00533EBF">
            <w:pPr>
              <w:rPr>
                <w:rFonts w:ascii="Times New Roman" w:hAnsi="Times New Roman" w:cs="Times New Roman"/>
                <w:i/>
                <w:iCs/>
                <w:color w:val="7030A0"/>
              </w:rPr>
            </w:pPr>
            <w:r w:rsidRPr="00313C4C">
              <w:rPr>
                <w:rFonts w:ascii="Times New Roman" w:hAnsi="Times New Roman" w:cs="Times New Roman"/>
                <w:i/>
                <w:iCs/>
                <w:color w:val="7030A0"/>
              </w:rPr>
              <w:t>Saprot vienotu kārtības un drošības noteikumu nozīmi, ievēro tos.</w:t>
            </w:r>
          </w:p>
          <w:p w14:paraId="6D3E33BC" w14:textId="77777777" w:rsidR="00533EBF" w:rsidRPr="00313C4C" w:rsidRDefault="00533EBF" w:rsidP="00533EBF">
            <w:pPr>
              <w:rPr>
                <w:rFonts w:ascii="Times New Roman" w:hAnsi="Times New Roman" w:cs="Times New Roman"/>
                <w:i/>
                <w:iCs/>
                <w:color w:val="7030A0"/>
              </w:rPr>
            </w:pPr>
            <w:r w:rsidRPr="00313C4C">
              <w:rPr>
                <w:rFonts w:ascii="Times New Roman" w:hAnsi="Times New Roman" w:cs="Times New Roman"/>
                <w:i/>
                <w:iCs/>
                <w:color w:val="7030A0"/>
              </w:rPr>
              <w:t>Patstāvīgi sagatavojas darbam, izvēloties nepieciešamos materiālus</w:t>
            </w:r>
            <w:r>
              <w:rPr>
                <w:rFonts w:ascii="Times New Roman" w:hAnsi="Times New Roman" w:cs="Times New Roman"/>
                <w:i/>
                <w:iCs/>
                <w:color w:val="7030A0"/>
              </w:rPr>
              <w:t>.</w:t>
            </w:r>
          </w:p>
          <w:p w14:paraId="1E43E640" w14:textId="77777777" w:rsidR="00A73206" w:rsidRDefault="00A73206" w:rsidP="00A73206">
            <w:pPr>
              <w:rPr>
                <w:rFonts w:ascii="Times New Roman" w:eastAsia="Times New Roman" w:hAnsi="Times New Roman" w:cs="Times New Roman"/>
                <w:i/>
                <w:color w:val="000000" w:themeColor="text1"/>
              </w:rPr>
            </w:pPr>
          </w:p>
          <w:p w14:paraId="792DF7D6" w14:textId="799A06DC" w:rsidR="00A73206" w:rsidRPr="00B718CC" w:rsidRDefault="00A73206" w:rsidP="00A73206">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Piemērs</w:t>
            </w:r>
            <w:r w:rsidR="00533EBF" w:rsidRPr="00B718CC">
              <w:rPr>
                <w:rFonts w:ascii="Times New Roman" w:hAnsi="Times New Roman" w:cs="Times New Roman"/>
                <w:i/>
                <w:iCs/>
                <w:color w:val="7030A0"/>
                <w:u w:val="single"/>
              </w:rPr>
              <w:t xml:space="preserve"> </w:t>
            </w:r>
            <w:r w:rsidR="00533EBF">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(pamatizglītība, 9.klase):</w:t>
            </w:r>
          </w:p>
          <w:p w14:paraId="4489D3A1" w14:textId="3C493D2F" w:rsidR="00A73206" w:rsidRDefault="00A73206" w:rsidP="00A73206">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25"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r>
              <w:rPr>
                <w:rStyle w:val="normaltextrun"/>
                <w:rFonts w:ascii="Times New Roman" w:hAnsi="Times New Roman" w:cs="Times New Roman"/>
                <w:i/>
                <w:iCs/>
                <w:color w:val="000000"/>
                <w:sz w:val="18"/>
                <w:shd w:val="clear" w:color="auto" w:fill="FFFFFF"/>
              </w:rPr>
              <w:t>3.pielikums “</w:t>
            </w:r>
            <w:r w:rsidRPr="00713475">
              <w:rPr>
                <w:rStyle w:val="normaltextrun"/>
                <w:rFonts w:ascii="Times New Roman" w:hAnsi="Times New Roman" w:cs="Times New Roman"/>
                <w:i/>
                <w:iCs/>
                <w:color w:val="000000"/>
                <w:sz w:val="18"/>
              </w:rPr>
              <w:t xml:space="preserve">Sasniedzamie rezultāti sociālajā un pilsoniskajā mācību jomā, beidzot </w:t>
            </w:r>
            <w:r>
              <w:rPr>
                <w:rStyle w:val="normaltextrun"/>
                <w:rFonts w:ascii="Times New Roman" w:hAnsi="Times New Roman" w:cs="Times New Roman"/>
                <w:i/>
                <w:iCs/>
                <w:color w:val="000000"/>
                <w:sz w:val="18"/>
              </w:rPr>
              <w:t>9</w:t>
            </w:r>
            <w:r w:rsidRPr="00713475">
              <w:rPr>
                <w:rStyle w:val="normaltextrun"/>
                <w:rFonts w:ascii="Times New Roman" w:hAnsi="Times New Roman" w:cs="Times New Roman"/>
                <w:i/>
                <w:iCs/>
                <w:color w:val="000000"/>
                <w:sz w:val="18"/>
              </w:rPr>
              <w:t>.klasi</w:t>
            </w:r>
            <w:r>
              <w:rPr>
                <w:rStyle w:val="normaltextrun"/>
                <w:rFonts w:ascii="Times New Roman" w:hAnsi="Times New Roman" w:cs="Times New Roman"/>
                <w:i/>
                <w:iCs/>
                <w:color w:val="000000"/>
                <w:sz w:val="18"/>
              </w:rPr>
              <w:t>”</w:t>
            </w:r>
          </w:p>
          <w:p w14:paraId="18F55496" w14:textId="77777777"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 Cilvēki veido attiecības ar citiem cilvēkiem</w:t>
            </w:r>
          </w:p>
          <w:p w14:paraId="13CF5814" w14:textId="77777777" w:rsidR="00A73206"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2.2. Secina, kādas vērtības, mērķi un intereses ir dažādām sociālajām grupām, lai atpazītu savas sociālās lomas vietējā kopienā un veicinātu sociāli atbildīgu un konstruktīvu sadarbību, balstoties uz visiem nozīmīgām vērtībām</w:t>
            </w:r>
            <w:r>
              <w:rPr>
                <w:rFonts w:ascii="Times New Roman" w:hAnsi="Times New Roman" w:cs="Times New Roman"/>
                <w:i/>
                <w:iCs/>
                <w:color w:val="7030A0"/>
              </w:rPr>
              <w:t>.</w:t>
            </w:r>
          </w:p>
          <w:p w14:paraId="7FE1A891" w14:textId="0AC27A64" w:rsidR="00A73206" w:rsidRDefault="00A73206" w:rsidP="00A73206">
            <w:pPr>
              <w:rPr>
                <w:rFonts w:ascii="Times New Roman" w:hAnsi="Times New Roman" w:cs="Times New Roman"/>
                <w:i/>
                <w:iCs/>
                <w:color w:val="7030A0"/>
              </w:rPr>
            </w:pPr>
          </w:p>
          <w:p w14:paraId="61DDFF1B" w14:textId="1AACDAE2" w:rsidR="00A73206" w:rsidRPr="00533EBF" w:rsidRDefault="00A73206" w:rsidP="00A73206">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 xml:space="preserve">Piemērs </w:t>
            </w:r>
            <w:r w:rsidR="00533EBF">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(vispārējā vidējā izglītība):</w:t>
            </w:r>
          </w:p>
          <w:p w14:paraId="00190777" w14:textId="51CDFEC5" w:rsidR="00A73206" w:rsidRDefault="00A73206" w:rsidP="00A73206">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26"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r>
              <w:rPr>
                <w:rStyle w:val="normaltextrun"/>
                <w:rFonts w:ascii="Times New Roman" w:hAnsi="Times New Roman" w:cs="Times New Roman"/>
                <w:i/>
                <w:iCs/>
                <w:color w:val="000000"/>
                <w:sz w:val="18"/>
                <w:shd w:val="clear" w:color="auto" w:fill="FFFFFF"/>
              </w:rPr>
              <w:t xml:space="preserve"> 3.pielikums “Plānotie skolēnam sasniedzamie rezultāti sociālajā un pilsoniskajā mācību jomā”</w:t>
            </w:r>
          </w:p>
          <w:p w14:paraId="1DB149D7" w14:textId="0A902FAC" w:rsidR="00A73206" w:rsidRPr="00713475" w:rsidRDefault="00A73206" w:rsidP="00A73206">
            <w:pPr>
              <w:rPr>
                <w:color w:val="7030A0"/>
              </w:rPr>
            </w:pPr>
            <w:r w:rsidRPr="00713475">
              <w:rPr>
                <w:rFonts w:ascii="Times New Roman" w:hAnsi="Times New Roman" w:cs="Times New Roman"/>
                <w:i/>
                <w:iCs/>
                <w:color w:val="7030A0"/>
              </w:rPr>
              <w:t>1. Indivīds apzinās sevi kā daļu no sabiedrības – sadarbojoties var izdarīt vairāk un efektīvāk, kopīgi ir iespējams ietekmēt procesus.</w:t>
            </w:r>
          </w:p>
          <w:p w14:paraId="0C933C02" w14:textId="71865D1E"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1.5. Rūpējoties par sevi un līdzcilvēkiem, veicinot personisko izaugsmi, izvērtē savas iespējas un vajadzības. Iesaistās dažādās sociālās aizsardzības – sociālās politikas – aktivitātēs.</w:t>
            </w:r>
          </w:p>
          <w:p w14:paraId="4AAF2E8D" w14:textId="6D22C36A"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 Latvijas demokrātiju un tiesiskumu nodrošina lokālu interešu un starptautisku attiecību mijiedarbība</w:t>
            </w:r>
          </w:p>
          <w:p w14:paraId="6D22A0A4" w14:textId="670BDEEF" w:rsidR="00A73206" w:rsidRPr="00713475" w:rsidRDefault="00A73206" w:rsidP="00A73206">
            <w:pPr>
              <w:rPr>
                <w:color w:val="7030A0"/>
              </w:rPr>
            </w:pPr>
            <w:r w:rsidRPr="00713475">
              <w:rPr>
                <w:rFonts w:ascii="Times New Roman" w:hAnsi="Times New Roman" w:cs="Times New Roman"/>
                <w:i/>
                <w:iCs/>
                <w:color w:val="7030A0"/>
              </w:rPr>
              <w:t>2.6. Analizē Latvijas valsts budžetu un pašvaldību kopbudžetu, tā izlietojuma sadalījumu. Izvērtē, kā Eiropas Savienības daudzgadu budžets atbilst nacionālām un vietējām prioritātēm. Veido priekšlikumus jaunām iniciatīvām, kas sekmētu valsts attīstību ilgtermiņā.</w:t>
            </w:r>
          </w:p>
          <w:p w14:paraId="7363DF93" w14:textId="4A1E1A3E" w:rsidR="00A73206" w:rsidRPr="00136F51" w:rsidRDefault="00A73206" w:rsidP="00A73206">
            <w:pPr>
              <w:rPr>
                <w:rFonts w:ascii="Times New Roman" w:eastAsia="Times New Roman" w:hAnsi="Times New Roman" w:cs="Times New Roman"/>
                <w:i/>
                <w:color w:val="000000" w:themeColor="text1"/>
              </w:rPr>
            </w:pPr>
          </w:p>
        </w:tc>
      </w:tr>
      <w:tr w:rsidR="00A73206" w:rsidRPr="00FB0854" w14:paraId="4C1E3A93" w14:textId="77777777" w:rsidTr="00FD1569">
        <w:trPr>
          <w:trHeight w:val="300"/>
        </w:trPr>
        <w:tc>
          <w:tcPr>
            <w:tcW w:w="2552" w:type="dxa"/>
            <w:tcMar>
              <w:left w:w="105" w:type="dxa"/>
              <w:right w:w="105" w:type="dxa"/>
            </w:tcMar>
          </w:tcPr>
          <w:p w14:paraId="4154D70E" w14:textId="18968206"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1</w:t>
            </w:r>
            <w:r w:rsidR="00671C04">
              <w:rPr>
                <w:rFonts w:ascii="Times New Roman" w:eastAsia="Times New Roman" w:hAnsi="Times New Roman" w:cs="Times New Roman"/>
                <w:b/>
                <w:bCs/>
                <w:i/>
                <w:iCs/>
                <w:color w:val="000000" w:themeColor="text1"/>
              </w:rPr>
              <w:t>4</w:t>
            </w:r>
            <w:r w:rsidRPr="00FB0854">
              <w:rPr>
                <w:rFonts w:ascii="Times New Roman" w:eastAsia="Times New Roman" w:hAnsi="Times New Roman" w:cs="Times New Roman"/>
                <w:b/>
                <w:bCs/>
                <w:i/>
                <w:iCs/>
                <w:color w:val="000000" w:themeColor="text1"/>
              </w:rPr>
              <w:t>. Plānotais norises ilgums minūtēs</w:t>
            </w:r>
          </w:p>
          <w:p w14:paraId="18C4EDFC" w14:textId="00C30CBB" w:rsidR="00A73206" w:rsidRPr="00FB0854" w:rsidRDefault="00A73206" w:rsidP="00A73206">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6ECB08FA" w14:textId="7FB43BC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Ievadāmā vērtība ir skaitlis - piemēram, 40, 60, 80, ...</w:t>
            </w:r>
          </w:p>
          <w:p w14:paraId="4B5F5916" w14:textId="7E24574D" w:rsidR="00A73206" w:rsidRPr="00FB0854" w:rsidRDefault="00A73206" w:rsidP="00A73206">
            <w:pPr>
              <w:jc w:val="both"/>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Skaitlis norāda norises kopējo ilgumu minūtēs</w:t>
            </w:r>
          </w:p>
        </w:tc>
      </w:tr>
      <w:tr w:rsidR="00AB5311" w:rsidRPr="00FB0854" w14:paraId="78383015" w14:textId="77777777" w:rsidTr="00FD1569">
        <w:trPr>
          <w:trHeight w:val="300"/>
        </w:trPr>
        <w:tc>
          <w:tcPr>
            <w:tcW w:w="2552" w:type="dxa"/>
            <w:tcMar>
              <w:left w:w="105" w:type="dxa"/>
              <w:right w:w="105" w:type="dxa"/>
            </w:tcMar>
          </w:tcPr>
          <w:p w14:paraId="7AAE35C8" w14:textId="77777777"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15</w:t>
            </w:r>
            <w:r w:rsidRPr="00FB0854">
              <w:rPr>
                <w:rFonts w:ascii="Times New Roman" w:eastAsia="Times New Roman" w:hAnsi="Times New Roman" w:cs="Times New Roman"/>
                <w:b/>
                <w:bCs/>
                <w:i/>
                <w:iCs/>
                <w:color w:val="000000" w:themeColor="text1"/>
              </w:rPr>
              <w:t>. Norises īstenošanas vieta</w:t>
            </w:r>
          </w:p>
          <w:p w14:paraId="54C26AF3" w14:textId="77777777" w:rsidR="00AB5311" w:rsidRPr="00FB0854" w:rsidRDefault="00AB5311" w:rsidP="00A73206">
            <w:pPr>
              <w:rPr>
                <w:rFonts w:ascii="Times New Roman" w:eastAsia="Times New Roman" w:hAnsi="Times New Roman" w:cs="Times New Roman"/>
                <w:b/>
                <w:bCs/>
                <w:i/>
                <w:iCs/>
                <w:color w:val="000000" w:themeColor="text1"/>
              </w:rPr>
            </w:pPr>
          </w:p>
        </w:tc>
        <w:tc>
          <w:tcPr>
            <w:tcW w:w="3084" w:type="dxa"/>
            <w:gridSpan w:val="2"/>
            <w:tcMar>
              <w:left w:w="105" w:type="dxa"/>
              <w:right w:w="105" w:type="dxa"/>
            </w:tcMar>
          </w:tcPr>
          <w:p w14:paraId="4C5480C9" w14:textId="6CFB469A" w:rsidR="00AB5311" w:rsidRPr="00427EFB" w:rsidRDefault="00AB5311" w:rsidP="00AB5311">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Norises īstenotājs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084" w:type="dxa"/>
            <w:gridSpan w:val="2"/>
          </w:tcPr>
          <w:p w14:paraId="60DD7569" w14:textId="00F0C7E3" w:rsidR="00AB5311" w:rsidRPr="00427EFB" w:rsidRDefault="00AB5311" w:rsidP="00A73206">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084" w:type="dxa"/>
            <w:gridSpan w:val="2"/>
          </w:tcPr>
          <w:p w14:paraId="2AEE278B" w14:textId="5AF10831" w:rsidR="00AB5311" w:rsidRPr="00427EFB" w:rsidRDefault="00AB5311" w:rsidP="00A73206">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506" w:type="dxa"/>
            <w:gridSpan w:val="2"/>
          </w:tcPr>
          <w:p w14:paraId="418DCE82" w14:textId="2C206754" w:rsidR="00AB5311" w:rsidRPr="00427EFB" w:rsidRDefault="00AB5311" w:rsidP="00A73206">
            <w:pPr>
              <w:rPr>
                <w:rFonts w:ascii="Times New Roman" w:eastAsia="Times New Roman" w:hAnsi="Times New Roman" w:cs="Times New Roman"/>
                <w:b/>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AB5311" w:rsidRPr="00FB0854" w14:paraId="5FE449C5" w14:textId="77777777" w:rsidTr="00FD1569">
        <w:trPr>
          <w:trHeight w:val="300"/>
        </w:trPr>
        <w:tc>
          <w:tcPr>
            <w:tcW w:w="2552" w:type="dxa"/>
            <w:tcMar>
              <w:left w:w="105" w:type="dxa"/>
              <w:right w:w="105" w:type="dxa"/>
            </w:tcMar>
          </w:tcPr>
          <w:p w14:paraId="24F6CB8C" w14:textId="4A4A02B1"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16</w:t>
            </w:r>
            <w:r w:rsidRPr="00FB0854">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09557B6A" w14:textId="43F36223" w:rsidR="00AB5311" w:rsidRPr="00FB0854" w:rsidRDefault="00AB5311" w:rsidP="00AB5311">
            <w:pPr>
              <w:rPr>
                <w:rFonts w:ascii="Times New Roman" w:eastAsia="Times New Roman" w:hAnsi="Times New Roman" w:cs="Times New Roman"/>
                <w:color w:val="000000" w:themeColor="text1"/>
              </w:rPr>
            </w:pPr>
          </w:p>
        </w:tc>
        <w:tc>
          <w:tcPr>
            <w:tcW w:w="3084" w:type="dxa"/>
            <w:gridSpan w:val="2"/>
            <w:shd w:val="clear" w:color="auto" w:fill="F2F2F2" w:themeFill="background1" w:themeFillShade="F2"/>
            <w:tcMar>
              <w:left w:w="105" w:type="dxa"/>
              <w:right w:w="105" w:type="dxa"/>
            </w:tcMar>
          </w:tcPr>
          <w:p w14:paraId="6467046F" w14:textId="77777777" w:rsidR="00AB5311" w:rsidRPr="00AB5311" w:rsidRDefault="00AB5311" w:rsidP="00AB5311">
            <w:pPr>
              <w:rPr>
                <w:rFonts w:ascii="Times New Roman" w:eastAsia="Times New Roman" w:hAnsi="Times New Roman" w:cs="Times New Roman"/>
                <w:i/>
                <w:iCs/>
                <w:color w:val="000000" w:themeColor="text1"/>
              </w:rPr>
            </w:pPr>
          </w:p>
        </w:tc>
        <w:tc>
          <w:tcPr>
            <w:tcW w:w="9674" w:type="dxa"/>
            <w:gridSpan w:val="6"/>
          </w:tcPr>
          <w:p w14:paraId="1FF8BA6F" w14:textId="40B2FE7A" w:rsidR="00AB5311" w:rsidRPr="00AB5311" w:rsidRDefault="00AB5311" w:rsidP="00AB5311">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15</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A73206" w:rsidRPr="00FB0854" w14:paraId="17E2557E" w14:textId="77777777" w:rsidTr="00FD1569">
        <w:trPr>
          <w:trHeight w:val="300"/>
        </w:trPr>
        <w:tc>
          <w:tcPr>
            <w:tcW w:w="2552" w:type="dxa"/>
            <w:tcMar>
              <w:left w:w="105" w:type="dxa"/>
              <w:right w:w="105" w:type="dxa"/>
            </w:tcMar>
          </w:tcPr>
          <w:p w14:paraId="3F44BB51" w14:textId="3A8DD343" w:rsidR="00A73206" w:rsidRPr="00FB0854" w:rsidRDefault="00AB5311" w:rsidP="00A73206">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17</w:t>
            </w:r>
            <w:r w:rsidR="00A73206" w:rsidRPr="00FB0854">
              <w:rPr>
                <w:rFonts w:ascii="Times New Roman" w:eastAsia="Times New Roman" w:hAnsi="Times New Roman" w:cs="Times New Roman"/>
                <w:b/>
                <w:bCs/>
                <w:i/>
                <w:iCs/>
                <w:color w:val="000000" w:themeColor="text1"/>
              </w:rPr>
              <w:t>. Vai norise ir piemērota bērniem ar kustību traucējumiem?</w:t>
            </w:r>
          </w:p>
        </w:tc>
        <w:tc>
          <w:tcPr>
            <w:tcW w:w="12758" w:type="dxa"/>
            <w:gridSpan w:val="8"/>
            <w:tcMar>
              <w:left w:w="105" w:type="dxa"/>
              <w:right w:w="105" w:type="dxa"/>
            </w:tcMar>
          </w:tcPr>
          <w:p w14:paraId="33FBB39E" w14:textId="3CB85517" w:rsidR="00A73206" w:rsidRPr="00FB0854" w:rsidRDefault="00A73206" w:rsidP="00A73206">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Vides pieejamība un izmantotās metodes, ja notiek pie īstenotāja. Ja izbrauc uz izglītības iestādi, tad vērtē metožu pieejamību</w:t>
            </w:r>
            <w:r>
              <w:rPr>
                <w:rFonts w:ascii="Times New Roman" w:eastAsia="Times New Roman" w:hAnsi="Times New Roman" w:cs="Times New Roman"/>
                <w:i/>
                <w:iCs/>
                <w:color w:val="000000" w:themeColor="text1"/>
              </w:rPr>
              <w:t>.</w:t>
            </w:r>
          </w:p>
        </w:tc>
      </w:tr>
      <w:tr w:rsidR="00A73206" w:rsidRPr="00FB0854" w14:paraId="3B99B3A2" w14:textId="77777777" w:rsidTr="00FD1569">
        <w:trPr>
          <w:trHeight w:val="300"/>
        </w:trPr>
        <w:tc>
          <w:tcPr>
            <w:tcW w:w="15310" w:type="dxa"/>
            <w:gridSpan w:val="9"/>
            <w:tcMar>
              <w:left w:w="105" w:type="dxa"/>
              <w:right w:w="105" w:type="dxa"/>
            </w:tcMar>
          </w:tcPr>
          <w:p w14:paraId="349ACE97" w14:textId="4D408157" w:rsidR="00A73206" w:rsidRPr="00FB0854" w:rsidRDefault="00A73206" w:rsidP="00A73206">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Samaksas par norisi nosacījumi</w:t>
            </w:r>
          </w:p>
        </w:tc>
      </w:tr>
      <w:tr w:rsidR="00AB5311" w:rsidRPr="00FB0854" w14:paraId="36BE4741" w14:textId="77777777" w:rsidTr="00FD1569">
        <w:trPr>
          <w:trHeight w:val="300"/>
        </w:trPr>
        <w:tc>
          <w:tcPr>
            <w:tcW w:w="2552" w:type="dxa"/>
            <w:tcMar>
              <w:left w:w="105" w:type="dxa"/>
              <w:right w:w="105" w:type="dxa"/>
            </w:tcMar>
          </w:tcPr>
          <w:p w14:paraId="5907B858" w14:textId="72B3610D" w:rsidR="00AB5311" w:rsidRPr="00FB0854" w:rsidRDefault="00AB5311" w:rsidP="00A7320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18. Samaksa par norisi</w:t>
            </w:r>
          </w:p>
        </w:tc>
        <w:tc>
          <w:tcPr>
            <w:tcW w:w="3084" w:type="dxa"/>
            <w:gridSpan w:val="2"/>
            <w:tcMar>
              <w:left w:w="105" w:type="dxa"/>
              <w:right w:w="105" w:type="dxa"/>
            </w:tcMar>
          </w:tcPr>
          <w:p w14:paraId="48D0D315" w14:textId="08CB5BD0"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Pr>
                <w:rFonts w:ascii="Times New Roman" w:eastAsia="Times New Roman" w:hAnsi="Times New Roman" w:cs="Times New Roman"/>
                <w:b/>
                <w:bCs/>
                <w:i/>
                <w:iCs/>
                <w:color w:val="000000" w:themeColor="text1"/>
              </w:rPr>
              <w:t>par vienu izglītojamo</w:t>
            </w:r>
            <w:r w:rsidRPr="00FB0854">
              <w:rPr>
                <w:rFonts w:ascii="Times New Roman" w:eastAsia="Times New Roman" w:hAnsi="Times New Roman" w:cs="Times New Roman"/>
                <w:b/>
                <w:bCs/>
                <w:i/>
                <w:iCs/>
                <w:color w:val="000000" w:themeColor="text1"/>
              </w:rPr>
              <w:t xml:space="preserve"> </w:t>
            </w:r>
          </w:p>
          <w:p w14:paraId="0E3EA160" w14:textId="4B85D6E6"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(piemēram, - 7</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vienam izglītojamajam, </w:t>
            </w:r>
          </w:p>
          <w:p w14:paraId="13C1A410" w14:textId="73A21639"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20 izglītojamie – 140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5218797D" w14:textId="25B37E60" w:rsidR="00AB5311" w:rsidRPr="00AB5311" w:rsidRDefault="00AB5311" w:rsidP="00533EBF">
            <w:pPr>
              <w:rPr>
                <w:rFonts w:ascii="Times New Roman" w:hAnsi="Times New Roman" w:cs="Times New Roman"/>
                <w:i/>
                <w:iCs/>
                <w:color w:val="7030A0"/>
              </w:rPr>
            </w:pPr>
            <w:r w:rsidRPr="00B718CC">
              <w:rPr>
                <w:rFonts w:ascii="Times New Roman" w:hAnsi="Times New Roman" w:cs="Times New Roman"/>
                <w:i/>
                <w:iCs/>
                <w:color w:val="7030A0"/>
              </w:rPr>
              <w:t>30 izglītojamo grupai – 210</w:t>
            </w:r>
            <w:r w:rsidR="00533EB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084" w:type="dxa"/>
            <w:gridSpan w:val="2"/>
          </w:tcPr>
          <w:p w14:paraId="1194BC89" w14:textId="77777777"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sidRPr="00FB0854">
              <w:rPr>
                <w:rFonts w:ascii="Times New Roman" w:eastAsia="Times New Roman" w:hAnsi="Times New Roman" w:cs="Times New Roman"/>
                <w:b/>
                <w:bCs/>
                <w:i/>
                <w:iCs/>
                <w:color w:val="000000" w:themeColor="text1"/>
              </w:rPr>
              <w:t>izglītojamo grupai</w:t>
            </w:r>
            <w:r>
              <w:rPr>
                <w:rFonts w:ascii="Times New Roman" w:eastAsia="Times New Roman" w:hAnsi="Times New Roman" w:cs="Times New Roman"/>
                <w:b/>
                <w:bCs/>
                <w:i/>
                <w:iCs/>
                <w:color w:val="000000" w:themeColor="text1"/>
              </w:rPr>
              <w:t>-klasei</w:t>
            </w:r>
            <w:r w:rsidRPr="00FB0854">
              <w:rPr>
                <w:rFonts w:ascii="Times New Roman" w:eastAsia="Times New Roman" w:hAnsi="Times New Roman" w:cs="Times New Roman"/>
                <w:b/>
                <w:bCs/>
                <w:i/>
                <w:iCs/>
                <w:color w:val="000000" w:themeColor="text1"/>
              </w:rPr>
              <w:t xml:space="preserve"> </w:t>
            </w:r>
          </w:p>
          <w:p w14:paraId="12118FDD" w14:textId="40C470CA"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(piemēram, - 200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vienai grupai, </w:t>
            </w:r>
          </w:p>
          <w:p w14:paraId="46C8DEB0" w14:textId="7BD6C223"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20 izglītojamo grupai – 200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0FF99019" w14:textId="5CCF2745" w:rsidR="00AB5311" w:rsidRPr="00AB5311" w:rsidRDefault="00AB5311" w:rsidP="00533EBF">
            <w:pPr>
              <w:rPr>
                <w:rFonts w:ascii="Times New Roman" w:hAnsi="Times New Roman" w:cs="Times New Roman"/>
                <w:i/>
                <w:iCs/>
                <w:color w:val="7030A0"/>
              </w:rPr>
            </w:pPr>
            <w:r w:rsidRPr="00B718CC">
              <w:rPr>
                <w:rFonts w:ascii="Times New Roman" w:hAnsi="Times New Roman" w:cs="Times New Roman"/>
                <w:i/>
                <w:iCs/>
                <w:color w:val="7030A0"/>
              </w:rPr>
              <w:t>30 izglītojamo grupai – 200</w:t>
            </w:r>
            <w:r w:rsidR="00533EB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084" w:type="dxa"/>
            <w:gridSpan w:val="2"/>
          </w:tcPr>
          <w:p w14:paraId="1332BDB3" w14:textId="77777777" w:rsidR="00AB5311" w:rsidRPr="00FB0854" w:rsidRDefault="00AB5311" w:rsidP="00AB5311">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bezmaksas norise</w:t>
            </w:r>
            <w:r>
              <w:rPr>
                <w:rFonts w:ascii="Times New Roman" w:eastAsia="Times New Roman" w:hAnsi="Times New Roman" w:cs="Times New Roman"/>
                <w:b/>
                <w:bCs/>
                <w:i/>
                <w:iCs/>
                <w:color w:val="000000" w:themeColor="text1"/>
              </w:rPr>
              <w:t xml:space="preserve"> </w:t>
            </w:r>
          </w:p>
          <w:p w14:paraId="7419C0D5" w14:textId="77777777" w:rsidR="00AB5311" w:rsidRPr="00E00124" w:rsidRDefault="00AB5311" w:rsidP="00A73206">
            <w:pPr>
              <w:rPr>
                <w:rFonts w:ascii="Times New Roman" w:eastAsia="Times New Roman" w:hAnsi="Times New Roman" w:cs="Times New Roman"/>
                <w:b/>
                <w:i/>
                <w:iCs/>
                <w:color w:val="000000" w:themeColor="text1"/>
              </w:rPr>
            </w:pPr>
          </w:p>
        </w:tc>
        <w:tc>
          <w:tcPr>
            <w:tcW w:w="3506" w:type="dxa"/>
            <w:gridSpan w:val="2"/>
          </w:tcPr>
          <w:p w14:paraId="1837FBA9" w14:textId="7E3DCD59" w:rsidR="00AB5311" w:rsidRPr="00E00124" w:rsidRDefault="00AB5311" w:rsidP="00A73206">
            <w:pPr>
              <w:rPr>
                <w:rFonts w:ascii="Times New Roman" w:eastAsia="Times New Roman" w:hAnsi="Times New Roman" w:cs="Times New Roman"/>
                <w:b/>
                <w:i/>
                <w:iCs/>
                <w:color w:val="000000" w:themeColor="text1"/>
              </w:rPr>
            </w:pPr>
            <w:r w:rsidRPr="00FB0854">
              <w:rPr>
                <w:rFonts w:ascii="Times New Roman" w:eastAsia="Times New Roman" w:hAnsi="Times New Roman" w:cs="Times New Roman"/>
                <w:b/>
                <w:bCs/>
                <w:i/>
                <w:iCs/>
                <w:color w:val="000000" w:themeColor="text1"/>
              </w:rPr>
              <w:t xml:space="preserve">kombinēta samaksa </w:t>
            </w:r>
            <w:r w:rsidRPr="00FB0854">
              <w:rPr>
                <w:rFonts w:ascii="Times New Roman" w:eastAsia="Times New Roman" w:hAnsi="Times New Roman" w:cs="Times New Roman"/>
                <w:i/>
                <w:iCs/>
                <w:color w:val="000000" w:themeColor="text1"/>
              </w:rPr>
              <w:t xml:space="preserve">– ja plānoti atšķirīgi </w:t>
            </w:r>
            <w:r>
              <w:rPr>
                <w:rFonts w:ascii="Times New Roman" w:eastAsia="Times New Roman" w:hAnsi="Times New Roman" w:cs="Times New Roman"/>
                <w:i/>
                <w:iCs/>
                <w:color w:val="000000" w:themeColor="text1"/>
              </w:rPr>
              <w:t xml:space="preserve">samaksas </w:t>
            </w:r>
            <w:r w:rsidRPr="00FB0854">
              <w:rPr>
                <w:rFonts w:ascii="Times New Roman" w:eastAsia="Times New Roman" w:hAnsi="Times New Roman" w:cs="Times New Roman"/>
                <w:i/>
                <w:iCs/>
                <w:color w:val="000000" w:themeColor="text1"/>
              </w:rPr>
              <w:t>nosacījumi</w:t>
            </w:r>
          </w:p>
        </w:tc>
      </w:tr>
      <w:tr w:rsidR="00AB5311" w:rsidRPr="00FB0854" w14:paraId="79ED237D" w14:textId="77777777" w:rsidTr="00FD1569">
        <w:trPr>
          <w:trHeight w:val="300"/>
        </w:trPr>
        <w:tc>
          <w:tcPr>
            <w:tcW w:w="2552" w:type="dxa"/>
            <w:tcMar>
              <w:left w:w="105" w:type="dxa"/>
              <w:right w:w="105" w:type="dxa"/>
            </w:tcMar>
          </w:tcPr>
          <w:p w14:paraId="2B66FBA4" w14:textId="54E39806" w:rsidR="00AB5311" w:rsidRDefault="00AB5311" w:rsidP="00A7320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19. </w:t>
            </w:r>
            <w:r w:rsidRPr="00FB0854">
              <w:rPr>
                <w:rFonts w:ascii="Times New Roman" w:eastAsia="Times New Roman" w:hAnsi="Times New Roman" w:cs="Times New Roman"/>
                <w:b/>
                <w:bCs/>
                <w:i/>
                <w:iCs/>
                <w:color w:val="000000" w:themeColor="text1"/>
              </w:rPr>
              <w:t>Summa (EUR) pēc iepriekšējā jautājumā minētā (vienam vai grupai)</w:t>
            </w:r>
          </w:p>
        </w:tc>
        <w:tc>
          <w:tcPr>
            <w:tcW w:w="3084" w:type="dxa"/>
            <w:gridSpan w:val="2"/>
            <w:tcMar>
              <w:left w:w="105" w:type="dxa"/>
              <w:right w:w="105" w:type="dxa"/>
            </w:tcMar>
          </w:tcPr>
          <w:p w14:paraId="28D09EBE" w14:textId="7C286307" w:rsidR="00AB5311" w:rsidRDefault="00AB5311"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vienu izglītojamo </w:t>
            </w:r>
            <w:r w:rsidRPr="00B718CC">
              <w:rPr>
                <w:rFonts w:ascii="Times New Roman" w:hAnsi="Times New Roman" w:cs="Times New Roman"/>
                <w:i/>
                <w:iCs/>
                <w:color w:val="7030A0"/>
              </w:rPr>
              <w:t>(piemēram 7</w:t>
            </w:r>
            <w:r w:rsidR="00533EBF">
              <w:rPr>
                <w:rFonts w:ascii="Times New Roman" w:hAnsi="Times New Roman" w:cs="Times New Roman"/>
                <w:i/>
                <w:iCs/>
                <w:color w:val="7030A0"/>
              </w:rPr>
              <w:t>.</w:t>
            </w:r>
            <w:r w:rsidRPr="00B718CC">
              <w:rPr>
                <w:rFonts w:ascii="Times New Roman" w:hAnsi="Times New Roman" w:cs="Times New Roman"/>
                <w:i/>
                <w:iCs/>
                <w:color w:val="7030A0"/>
              </w:rPr>
              <w:t>00)</w:t>
            </w:r>
          </w:p>
        </w:tc>
        <w:tc>
          <w:tcPr>
            <w:tcW w:w="3084" w:type="dxa"/>
            <w:gridSpan w:val="2"/>
          </w:tcPr>
          <w:p w14:paraId="6666A288" w14:textId="74DBBE86" w:rsidR="00AB5311" w:rsidRDefault="00AB5311"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grupu </w:t>
            </w:r>
            <w:r w:rsidRPr="00B718CC">
              <w:rPr>
                <w:rFonts w:ascii="Times New Roman" w:hAnsi="Times New Roman" w:cs="Times New Roman"/>
                <w:i/>
                <w:iCs/>
                <w:color w:val="7030A0"/>
              </w:rPr>
              <w:t>(piemēram 200</w:t>
            </w:r>
            <w:r w:rsidR="00533EBF">
              <w:rPr>
                <w:rFonts w:ascii="Times New Roman" w:hAnsi="Times New Roman" w:cs="Times New Roman"/>
                <w:i/>
                <w:iCs/>
                <w:color w:val="7030A0"/>
              </w:rPr>
              <w:t>.</w:t>
            </w:r>
            <w:r w:rsidRPr="00B718CC">
              <w:rPr>
                <w:rFonts w:ascii="Times New Roman" w:hAnsi="Times New Roman" w:cs="Times New Roman"/>
                <w:i/>
                <w:iCs/>
                <w:color w:val="7030A0"/>
              </w:rPr>
              <w:t>00)</w:t>
            </w:r>
          </w:p>
        </w:tc>
        <w:tc>
          <w:tcPr>
            <w:tcW w:w="3084" w:type="dxa"/>
            <w:gridSpan w:val="2"/>
            <w:shd w:val="clear" w:color="auto" w:fill="F2F2F2" w:themeFill="background1" w:themeFillShade="F2"/>
          </w:tcPr>
          <w:p w14:paraId="0A762E80" w14:textId="77777777" w:rsidR="00AB5311" w:rsidRPr="00FB0854" w:rsidRDefault="00AB5311" w:rsidP="00AB5311">
            <w:pPr>
              <w:rPr>
                <w:rFonts w:ascii="Times New Roman" w:eastAsia="Times New Roman" w:hAnsi="Times New Roman" w:cs="Times New Roman"/>
                <w:b/>
                <w:bCs/>
                <w:i/>
                <w:iCs/>
                <w:color w:val="000000" w:themeColor="text1"/>
              </w:rPr>
            </w:pPr>
          </w:p>
        </w:tc>
        <w:tc>
          <w:tcPr>
            <w:tcW w:w="3506" w:type="dxa"/>
            <w:gridSpan w:val="2"/>
            <w:shd w:val="clear" w:color="auto" w:fill="F2F2F2" w:themeFill="background1" w:themeFillShade="F2"/>
          </w:tcPr>
          <w:p w14:paraId="72E297F9" w14:textId="77777777" w:rsidR="00AB5311" w:rsidRPr="00FB0854" w:rsidRDefault="00AB5311" w:rsidP="00A73206">
            <w:pPr>
              <w:rPr>
                <w:rFonts w:ascii="Times New Roman" w:eastAsia="Times New Roman" w:hAnsi="Times New Roman" w:cs="Times New Roman"/>
                <w:b/>
                <w:bCs/>
                <w:i/>
                <w:iCs/>
                <w:color w:val="000000" w:themeColor="text1"/>
              </w:rPr>
            </w:pPr>
          </w:p>
        </w:tc>
      </w:tr>
      <w:tr w:rsidR="00AB5311" w:rsidRPr="00FB0854" w14:paraId="2A13453A" w14:textId="77777777" w:rsidTr="00FD1569">
        <w:trPr>
          <w:trHeight w:val="300"/>
        </w:trPr>
        <w:tc>
          <w:tcPr>
            <w:tcW w:w="2552" w:type="dxa"/>
            <w:tcMar>
              <w:left w:w="105" w:type="dxa"/>
              <w:right w:w="105" w:type="dxa"/>
            </w:tcMar>
          </w:tcPr>
          <w:p w14:paraId="28A3D9CC" w14:textId="519D6850" w:rsidR="00AB5311" w:rsidRDefault="00AB5311" w:rsidP="00A7320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20. </w:t>
            </w:r>
            <w:r w:rsidRPr="00FB0854">
              <w:rPr>
                <w:rFonts w:ascii="Times New Roman" w:eastAsia="Times New Roman" w:hAnsi="Times New Roman" w:cs="Times New Roman"/>
                <w:b/>
                <w:bCs/>
                <w:i/>
                <w:iCs/>
                <w:color w:val="000000" w:themeColor="text1"/>
              </w:rPr>
              <w:t>Komentārs par samaksas nosacījumiem</w:t>
            </w:r>
          </w:p>
        </w:tc>
        <w:tc>
          <w:tcPr>
            <w:tcW w:w="6168" w:type="dxa"/>
            <w:gridSpan w:val="4"/>
            <w:tcMar>
              <w:left w:w="105" w:type="dxa"/>
              <w:right w:w="105" w:type="dxa"/>
            </w:tcMar>
          </w:tcPr>
          <w:p w14:paraId="2E3B6F6C" w14:textId="35309DDC" w:rsidR="00AB5311" w:rsidRPr="00FB0854" w:rsidRDefault="00AB5311" w:rsidP="00AB5311">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nepieciešama vēl kāda piebilde par samaksas aprēķinu vai veikšanu</w:t>
            </w:r>
          </w:p>
        </w:tc>
        <w:tc>
          <w:tcPr>
            <w:tcW w:w="3084" w:type="dxa"/>
            <w:gridSpan w:val="2"/>
            <w:shd w:val="clear" w:color="auto" w:fill="F2F2F2" w:themeFill="background1" w:themeFillShade="F2"/>
          </w:tcPr>
          <w:p w14:paraId="392E522F" w14:textId="77777777" w:rsidR="00AB5311" w:rsidRPr="00FB0854" w:rsidRDefault="00AB5311" w:rsidP="00AB5311">
            <w:pPr>
              <w:rPr>
                <w:rFonts w:ascii="Times New Roman" w:eastAsia="Times New Roman" w:hAnsi="Times New Roman" w:cs="Times New Roman"/>
                <w:b/>
                <w:bCs/>
                <w:i/>
                <w:iCs/>
                <w:color w:val="000000" w:themeColor="text1"/>
              </w:rPr>
            </w:pPr>
          </w:p>
        </w:tc>
        <w:tc>
          <w:tcPr>
            <w:tcW w:w="3506" w:type="dxa"/>
            <w:gridSpan w:val="2"/>
            <w:shd w:val="clear" w:color="auto" w:fill="FFFFFF" w:themeFill="background1"/>
          </w:tcPr>
          <w:p w14:paraId="766C63E1" w14:textId="0DBE61D8" w:rsidR="00AB5311" w:rsidRPr="00FB0854" w:rsidRDefault="00363DB7" w:rsidP="00AB5311">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Š</w:t>
            </w:r>
            <w:r w:rsidR="00AB5311" w:rsidRPr="00FB0854">
              <w:rPr>
                <w:rFonts w:ascii="Times New Roman" w:eastAsia="Times New Roman" w:hAnsi="Times New Roman" w:cs="Times New Roman"/>
                <w:i/>
                <w:iCs/>
                <w:color w:val="000000" w:themeColor="text1"/>
              </w:rPr>
              <w:t>ajā atbildē ir iespēja norādīt finansējuma aprēķinu.</w:t>
            </w:r>
          </w:p>
          <w:p w14:paraId="3740A666" w14:textId="77777777" w:rsidR="00AB5311" w:rsidRPr="00B718CC" w:rsidRDefault="00AB5311" w:rsidP="00AB5311">
            <w:pPr>
              <w:rPr>
                <w:rFonts w:ascii="Times New Roman" w:hAnsi="Times New Roman" w:cs="Times New Roman"/>
                <w:i/>
                <w:iCs/>
                <w:color w:val="7030A0"/>
              </w:rPr>
            </w:pPr>
            <w:r>
              <w:rPr>
                <w:rFonts w:ascii="Times New Roman" w:hAnsi="Times New Roman" w:cs="Times New Roman"/>
                <w:i/>
                <w:iCs/>
                <w:color w:val="7030A0"/>
              </w:rPr>
              <w:t>Piemēram</w:t>
            </w:r>
            <w:r w:rsidRPr="00B718CC">
              <w:rPr>
                <w:rFonts w:ascii="Times New Roman" w:hAnsi="Times New Roman" w:cs="Times New Roman"/>
                <w:i/>
                <w:iCs/>
                <w:color w:val="7030A0"/>
              </w:rPr>
              <w:t xml:space="preserve">, </w:t>
            </w:r>
          </w:p>
          <w:p w14:paraId="463C740A" w14:textId="43C2111F"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ekskursija – samaksa par grupu – 50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praktiskā nodarbība </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 5</w:t>
            </w:r>
            <w:r w:rsidR="00533EBF">
              <w:rPr>
                <w:rFonts w:ascii="Times New Roman" w:hAnsi="Times New Roman" w:cs="Times New Roman"/>
                <w:i/>
                <w:iCs/>
                <w:color w:val="7030A0"/>
              </w:rPr>
              <w:t>.</w:t>
            </w:r>
            <w:r w:rsidRPr="00B718CC">
              <w:rPr>
                <w:rFonts w:ascii="Times New Roman" w:hAnsi="Times New Roman" w:cs="Times New Roman"/>
                <w:i/>
                <w:iCs/>
                <w:color w:val="7030A0"/>
              </w:rPr>
              <w:t>00 EUR par izglītojamo</w:t>
            </w:r>
          </w:p>
          <w:p w14:paraId="183C8D6F" w14:textId="77777777"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 xml:space="preserve">(20 izglītojamo grupai – </w:t>
            </w:r>
          </w:p>
          <w:p w14:paraId="660AA115" w14:textId="5506C293"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50</w:t>
            </w:r>
            <w:r w:rsidR="00533EB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533EBF">
              <w:rPr>
                <w:rFonts w:ascii="Times New Roman" w:hAnsi="Times New Roman" w:cs="Times New Roman"/>
                <w:i/>
                <w:iCs/>
                <w:color w:val="7030A0"/>
              </w:rPr>
              <w:t>.00 EUR*20 izglītojamie=150.</w:t>
            </w:r>
            <w:r w:rsidRPr="00B718CC">
              <w:rPr>
                <w:rFonts w:ascii="Times New Roman" w:hAnsi="Times New Roman" w:cs="Times New Roman"/>
                <w:i/>
                <w:iCs/>
                <w:color w:val="7030A0"/>
              </w:rPr>
              <w:t>00 EUR</w:t>
            </w:r>
          </w:p>
          <w:p w14:paraId="40D28097" w14:textId="77777777"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 xml:space="preserve">30 izglītojamo grupai – </w:t>
            </w:r>
          </w:p>
          <w:p w14:paraId="669BF227" w14:textId="348C55BB"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50</w:t>
            </w:r>
            <w:r w:rsidR="00533EB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533EBF">
              <w:rPr>
                <w:rFonts w:ascii="Times New Roman" w:hAnsi="Times New Roman" w:cs="Times New Roman"/>
                <w:i/>
                <w:iCs/>
                <w:color w:val="7030A0"/>
              </w:rPr>
              <w:t>.00</w:t>
            </w:r>
            <w:r w:rsidRPr="00B718CC">
              <w:rPr>
                <w:rFonts w:ascii="Times New Roman" w:hAnsi="Times New Roman" w:cs="Times New Roman"/>
                <w:i/>
                <w:iCs/>
                <w:color w:val="7030A0"/>
              </w:rPr>
              <w:t xml:space="preserve"> EUR*30 izglītojamie=200</w:t>
            </w:r>
            <w:r w:rsidR="00533EBF">
              <w:rPr>
                <w:rFonts w:ascii="Times New Roman" w:hAnsi="Times New Roman" w:cs="Times New Roman"/>
                <w:i/>
                <w:iCs/>
                <w:color w:val="7030A0"/>
              </w:rPr>
              <w:t>.</w:t>
            </w:r>
            <w:r w:rsidRPr="00B718CC">
              <w:rPr>
                <w:rFonts w:ascii="Times New Roman" w:hAnsi="Times New Roman" w:cs="Times New Roman"/>
                <w:i/>
                <w:iCs/>
                <w:color w:val="7030A0"/>
              </w:rPr>
              <w:t>00 EUR)</w:t>
            </w:r>
          </w:p>
          <w:p w14:paraId="4113A7A5" w14:textId="77777777" w:rsidR="00AB5311" w:rsidRPr="00FB0854" w:rsidRDefault="00AB5311" w:rsidP="00A73206">
            <w:pPr>
              <w:rPr>
                <w:rFonts w:ascii="Times New Roman" w:eastAsia="Times New Roman" w:hAnsi="Times New Roman" w:cs="Times New Roman"/>
                <w:b/>
                <w:bCs/>
                <w:i/>
                <w:iCs/>
                <w:color w:val="000000" w:themeColor="text1"/>
              </w:rPr>
            </w:pPr>
          </w:p>
        </w:tc>
      </w:tr>
      <w:tr w:rsidR="00A73206" w:rsidRPr="00FB0854" w14:paraId="1C920BFB" w14:textId="77777777" w:rsidTr="00FD1569">
        <w:trPr>
          <w:trHeight w:val="300"/>
        </w:trPr>
        <w:tc>
          <w:tcPr>
            <w:tcW w:w="15310" w:type="dxa"/>
            <w:gridSpan w:val="9"/>
            <w:tcMar>
              <w:left w:w="105" w:type="dxa"/>
              <w:right w:w="105" w:type="dxa"/>
            </w:tcMar>
          </w:tcPr>
          <w:p w14:paraId="3FE7372B" w14:textId="5B4AAE96" w:rsidR="00A73206" w:rsidRPr="00FB0854" w:rsidRDefault="00A73206" w:rsidP="00A73206">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īstenotāja  kontaktpersonu</w:t>
            </w:r>
          </w:p>
        </w:tc>
      </w:tr>
      <w:tr w:rsidR="00A73206" w:rsidRPr="00FB0854" w14:paraId="757FC043" w14:textId="77777777" w:rsidTr="00FD1569">
        <w:trPr>
          <w:trHeight w:val="300"/>
        </w:trPr>
        <w:tc>
          <w:tcPr>
            <w:tcW w:w="2552" w:type="dxa"/>
            <w:tcMar>
              <w:left w:w="105" w:type="dxa"/>
              <w:right w:w="105" w:type="dxa"/>
            </w:tcMar>
          </w:tcPr>
          <w:p w14:paraId="7EFE1E83" w14:textId="43A71BE9" w:rsidR="00A73206" w:rsidRPr="00FB0854" w:rsidRDefault="00A73206" w:rsidP="00FD1569">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sidR="00FD1569">
              <w:rPr>
                <w:rFonts w:ascii="Times New Roman" w:eastAsia="Times New Roman" w:hAnsi="Times New Roman" w:cs="Times New Roman"/>
                <w:b/>
                <w:bCs/>
                <w:i/>
                <w:iCs/>
                <w:color w:val="000000" w:themeColor="text1"/>
              </w:rPr>
              <w:t>1</w:t>
            </w:r>
            <w:r w:rsidRPr="00FB0854">
              <w:rPr>
                <w:rFonts w:ascii="Times New Roman" w:eastAsia="Times New Roman" w:hAnsi="Times New Roman" w:cs="Times New Roman"/>
                <w:b/>
                <w:bCs/>
                <w:i/>
                <w:iCs/>
                <w:color w:val="000000" w:themeColor="text1"/>
              </w:rPr>
              <w:t>. Informācija par norises īstenotāja kontaktpersonu - publicēšanai katalogā, saziņai ar izglītības iestādēm. </w:t>
            </w:r>
            <w:r w:rsidRPr="00363DB7">
              <w:rPr>
                <w:rFonts w:ascii="Times New Roman" w:eastAsia="Times New Roman" w:hAnsi="Times New Roman" w:cs="Times New Roman"/>
                <w:bCs/>
                <w:i/>
                <w:iCs/>
                <w:color w:val="000000" w:themeColor="text1"/>
                <w:sz w:val="22"/>
              </w:rPr>
              <w:t>Norises īstenotāja kontaktpersonas vārds, uzvārds, amats, telefona numurs, e-pasts.</w:t>
            </w:r>
          </w:p>
        </w:tc>
        <w:tc>
          <w:tcPr>
            <w:tcW w:w="12758" w:type="dxa"/>
            <w:gridSpan w:val="8"/>
            <w:tcMar>
              <w:left w:w="105" w:type="dxa"/>
              <w:right w:w="105" w:type="dxa"/>
            </w:tcMar>
          </w:tcPr>
          <w:p w14:paraId="2BE2D939" w14:textId="5A1E3253" w:rsidR="00A73206" w:rsidRPr="00FB0854" w:rsidRDefault="00A73206" w:rsidP="00A73206">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1</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Kontaktpersona ir norises īstenotāja norādīts darbinieks, ar kuru sazināsies izglītības iestāde, lai noskaidrotu papildus informāciju, pieteiktu norisi, saskaņotu iespējamo norises īstenošanas laiku, saņemtu norādes par sagatavošanās uzdevumu (ja nepieciešams) un izrunātu citus neskaidrus jautājumus.</w:t>
            </w:r>
          </w:p>
          <w:p w14:paraId="77A9C17C" w14:textId="7A033747" w:rsidR="00A73206" w:rsidRPr="00363DB7" w:rsidRDefault="00A73206" w:rsidP="00A73206">
            <w:pPr>
              <w:rPr>
                <w:rFonts w:ascii="Times New Roman" w:eastAsia="Times New Roman" w:hAnsi="Times New Roman" w:cs="Times New Roman"/>
                <w:b/>
                <w:color w:val="000000" w:themeColor="text1"/>
                <w:u w:val="single"/>
              </w:rPr>
            </w:pPr>
            <w:r w:rsidRPr="00363DB7">
              <w:rPr>
                <w:rFonts w:ascii="Times New Roman" w:eastAsia="Times New Roman" w:hAnsi="Times New Roman" w:cs="Times New Roman"/>
                <w:b/>
                <w:bCs/>
                <w:i/>
                <w:iCs/>
                <w:color w:val="000000" w:themeColor="text1"/>
                <w:u w:val="single"/>
              </w:rPr>
              <w:t>Jānorāda kontaktpersonas vārds, uzvārds, amats, telefona numurs, e-pasts.</w:t>
            </w:r>
          </w:p>
          <w:p w14:paraId="702EFD7B" w14:textId="74EEECEF" w:rsidR="00A73206" w:rsidRPr="00FB0854" w:rsidRDefault="00A73206" w:rsidP="00A73206">
            <w:pPr>
              <w:rPr>
                <w:rFonts w:ascii="Times New Roman" w:eastAsia="Times New Roman" w:hAnsi="Times New Roman" w:cs="Times New Roman"/>
                <w:color w:val="000000" w:themeColor="text1"/>
              </w:rPr>
            </w:pPr>
          </w:p>
        </w:tc>
      </w:tr>
      <w:tr w:rsidR="00A73206" w:rsidRPr="00FB0854" w14:paraId="6DA3E3B8" w14:textId="77777777" w:rsidTr="00FD1569">
        <w:trPr>
          <w:trHeight w:val="300"/>
        </w:trPr>
        <w:tc>
          <w:tcPr>
            <w:tcW w:w="15310" w:type="dxa"/>
            <w:gridSpan w:val="9"/>
            <w:tcMar>
              <w:left w:w="105" w:type="dxa"/>
              <w:right w:w="105" w:type="dxa"/>
            </w:tcMar>
          </w:tcPr>
          <w:p w14:paraId="3E966504" w14:textId="7FF3422A" w:rsidR="00A73206" w:rsidRPr="00FB0854" w:rsidRDefault="00A73206" w:rsidP="00A73206">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Noslēguma jautājums</w:t>
            </w:r>
          </w:p>
        </w:tc>
      </w:tr>
      <w:tr w:rsidR="00A73206" w:rsidRPr="00FB0854" w14:paraId="653D6A39" w14:textId="77777777" w:rsidTr="00FD1569">
        <w:trPr>
          <w:trHeight w:val="300"/>
        </w:trPr>
        <w:tc>
          <w:tcPr>
            <w:tcW w:w="2552" w:type="dxa"/>
            <w:tcMar>
              <w:left w:w="105" w:type="dxa"/>
              <w:right w:w="105" w:type="dxa"/>
            </w:tcMar>
          </w:tcPr>
          <w:p w14:paraId="0234AE81" w14:textId="2BCACCB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sidR="00FD1569">
              <w:rPr>
                <w:rFonts w:ascii="Times New Roman" w:eastAsia="Times New Roman" w:hAnsi="Times New Roman" w:cs="Times New Roman"/>
                <w:b/>
                <w:bCs/>
                <w:i/>
                <w:iCs/>
                <w:color w:val="000000" w:themeColor="text1"/>
              </w:rPr>
              <w:t>2</w:t>
            </w:r>
            <w:r w:rsidRPr="00FB0854">
              <w:rPr>
                <w:rFonts w:ascii="Times New Roman" w:eastAsia="Times New Roman" w:hAnsi="Times New Roman" w:cs="Times New Roman"/>
                <w:b/>
                <w:bCs/>
                <w:i/>
                <w:iCs/>
                <w:color w:val="000000" w:themeColor="text1"/>
              </w:rPr>
              <w:t>. Komentārs, paskaidrojums (ja nepieciešams)</w:t>
            </w:r>
          </w:p>
          <w:p w14:paraId="233BDD05" w14:textId="342F5EB1" w:rsidR="00A73206" w:rsidRPr="00FB0854" w:rsidRDefault="00A73206" w:rsidP="00A73206">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17F648DB" w14:textId="2EEA4DA6" w:rsidR="00A73206" w:rsidRPr="00FB0854" w:rsidRDefault="00A73206" w:rsidP="00A73206">
            <w:pPr>
              <w:rPr>
                <w:rFonts w:ascii="Times New Roman" w:eastAsia="Times New Roman" w:hAnsi="Times New Roman" w:cs="Times New Roman"/>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2</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Iespēja minēt vēl citu izglītības iestādei saistošu informāciju kvalitatīvas norises īstenošanai.</w:t>
            </w:r>
          </w:p>
          <w:p w14:paraId="5E18CA85" w14:textId="36F3F581"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Piemēram,</w:t>
            </w:r>
          </w:p>
          <w:p w14:paraId="5BAAEB97" w14:textId="519989E1"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 tiek piedāvāta tikai ziemā</w:t>
            </w:r>
            <w:r w:rsidR="00FD1569">
              <w:rPr>
                <w:rFonts w:ascii="Times New Roman" w:eastAsia="Times New Roman" w:hAnsi="Times New Roman" w:cs="Times New Roman"/>
                <w:i/>
                <w:iCs/>
                <w:color w:val="000000" w:themeColor="text1"/>
              </w:rPr>
              <w:t>.</w:t>
            </w:r>
          </w:p>
        </w:tc>
      </w:tr>
      <w:tr w:rsidR="00A73206" w:rsidRPr="00FB0854" w14:paraId="448771C3" w14:textId="77777777" w:rsidTr="00FD1569">
        <w:trPr>
          <w:trHeight w:val="300"/>
        </w:trPr>
        <w:tc>
          <w:tcPr>
            <w:tcW w:w="2552" w:type="dxa"/>
            <w:tcMar>
              <w:left w:w="105" w:type="dxa"/>
              <w:right w:w="105" w:type="dxa"/>
            </w:tcMar>
          </w:tcPr>
          <w:p w14:paraId="08E61093" w14:textId="04B8D0F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sidR="00FD1569">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Iesniedzot pieteikumu, apliecinu, ka</w:t>
            </w:r>
          </w:p>
          <w:p w14:paraId="43AA9E41" w14:textId="77777777" w:rsidR="00A73206" w:rsidRPr="00FB0854" w:rsidRDefault="00A73206" w:rsidP="00A73206">
            <w:pPr>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64FC1105" w14:textId="23E6E780" w:rsidR="00A73206" w:rsidRPr="00FB0854" w:rsidRDefault="00A73206" w:rsidP="00A73206">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3</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Norisi var iesniegt tikai tad, ja norises īstenotājs</w:t>
            </w:r>
            <w:r w:rsidR="00C96F83">
              <w:rPr>
                <w:rFonts w:ascii="Times New Roman" w:eastAsia="Times New Roman" w:hAnsi="Times New Roman" w:cs="Times New Roman"/>
                <w:i/>
                <w:iCs/>
                <w:color w:val="000000" w:themeColor="text1"/>
              </w:rPr>
              <w:t>, izstrādājot norisi, ir ievērojis visus nosacījumus un apliecina, ka:</w:t>
            </w:r>
          </w:p>
          <w:p w14:paraId="0BA860B8" w14:textId="50C8F525" w:rsidR="00A73206" w:rsidRPr="00FB0854" w:rsidRDefault="00A73206" w:rsidP="00A73206">
            <w:pPr>
              <w:pStyle w:val="ListParagraph"/>
              <w:numPr>
                <w:ilvl w:val="0"/>
                <w:numId w:val="37"/>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sniegtā informācija ir patiesa</w:t>
            </w:r>
          </w:p>
          <w:p w14:paraId="4EF52D33" w14:textId="0317FCE7" w:rsidR="00A73206" w:rsidRPr="00FB0854" w:rsidRDefault="00A73206" w:rsidP="00A73206">
            <w:pPr>
              <w:pStyle w:val="ListParagraph"/>
              <w:numPr>
                <w:ilvl w:val="0"/>
                <w:numId w:val="37"/>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iepazinies ar interneta vietnē https://www.viaa.gov.lv/lv/stem-un-pilsoniska-lidzdaliba/norisu-istenotajiem  publicētajiem kvalitātes un atbilstības nosacījumiem, kā arī atbalsta materiāliem</w:t>
            </w:r>
          </w:p>
          <w:p w14:paraId="499D8DFF" w14:textId="051AC295" w:rsidR="00A73206" w:rsidRPr="00FB0854" w:rsidRDefault="00A73206" w:rsidP="00A73206">
            <w:pPr>
              <w:pStyle w:val="ListParagraph"/>
              <w:numPr>
                <w:ilvl w:val="0"/>
                <w:numId w:val="37"/>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izstrādātās norises sasniedzamie rezultāti atbilst mācību saturam un ir identificējami </w:t>
            </w:r>
            <w:r w:rsidR="002849FD">
              <w:rPr>
                <w:rFonts w:ascii="Times New Roman" w:hAnsi="Times New Roman" w:cs="Times New Roman"/>
                <w:color w:val="000000"/>
                <w:sz w:val="23"/>
                <w:szCs w:val="23"/>
                <w:shd w:val="clear" w:color="auto" w:fill="FFFFFF"/>
              </w:rPr>
              <w:t xml:space="preserve">atbilstošajos normatīvajos dokumentos - </w:t>
            </w:r>
            <w:r w:rsidRPr="00FB0854">
              <w:rPr>
                <w:rFonts w:ascii="Times New Roman" w:hAnsi="Times New Roman" w:cs="Times New Roman"/>
                <w:color w:val="000000"/>
                <w:sz w:val="23"/>
                <w:szCs w:val="23"/>
                <w:shd w:val="clear" w:color="auto" w:fill="FFFFFF"/>
              </w:rPr>
              <w:t>vispārējās izglītības standartos</w:t>
            </w:r>
            <w:r>
              <w:rPr>
                <w:rFonts w:ascii="Times New Roman" w:hAnsi="Times New Roman" w:cs="Times New Roman"/>
                <w:color w:val="000000"/>
                <w:sz w:val="23"/>
                <w:szCs w:val="23"/>
                <w:shd w:val="clear" w:color="auto" w:fill="FFFFFF"/>
              </w:rPr>
              <w:t>, pirmsskolas izglītības vadlīni</w:t>
            </w:r>
            <w:r w:rsidRPr="00FB0854">
              <w:rPr>
                <w:rFonts w:ascii="Times New Roman" w:hAnsi="Times New Roman" w:cs="Times New Roman"/>
                <w:color w:val="000000"/>
                <w:sz w:val="23"/>
                <w:szCs w:val="23"/>
                <w:shd w:val="clear" w:color="auto" w:fill="FFFFFF"/>
              </w:rPr>
              <w:t>jās un mācību priekšmetu programmu paraugos</w:t>
            </w:r>
          </w:p>
          <w:p w14:paraId="789EF260" w14:textId="6B2D9204" w:rsidR="00A73206" w:rsidRPr="00FB0854" w:rsidRDefault="00A73206" w:rsidP="00A73206">
            <w:pPr>
              <w:pStyle w:val="ListParagraph"/>
              <w:numPr>
                <w:ilvl w:val="0"/>
                <w:numId w:val="37"/>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 ir fiziski un emocionāli droša norises dalībniekiem</w:t>
            </w:r>
          </w:p>
          <w:p w14:paraId="4E47A06F" w14:textId="675C469C" w:rsidR="00A73206" w:rsidRPr="00FB0854" w:rsidRDefault="00A73206" w:rsidP="00A73206">
            <w:pPr>
              <w:pStyle w:val="ListParagraph"/>
              <w:numPr>
                <w:ilvl w:val="0"/>
                <w:numId w:val="37"/>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norises saturs (pilnībā vai daļēji) netiek īstenots valsts programmā "Latvijas skolas soma" vai citā projektā</w:t>
            </w:r>
          </w:p>
          <w:p w14:paraId="68803B2C" w14:textId="6896D92C" w:rsidR="00A73206" w:rsidRPr="00FB0854" w:rsidRDefault="00A73206" w:rsidP="00A73206">
            <w:pPr>
              <w:pStyle w:val="ListParagraph"/>
              <w:numPr>
                <w:ilvl w:val="0"/>
                <w:numId w:val="37"/>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bez VIAA saskaņojuma nemainī</w:t>
            </w:r>
            <w:r w:rsidR="00AD1CB5">
              <w:rPr>
                <w:rFonts w:ascii="Times New Roman" w:hAnsi="Times New Roman" w:cs="Times New Roman"/>
                <w:color w:val="000000"/>
                <w:sz w:val="23"/>
                <w:szCs w:val="23"/>
                <w:shd w:val="clear" w:color="auto" w:fill="FFFFFF"/>
              </w:rPr>
              <w:t>s</w:t>
            </w:r>
            <w:r w:rsidRPr="00FB0854">
              <w:rPr>
                <w:rFonts w:ascii="Times New Roman" w:hAnsi="Times New Roman" w:cs="Times New Roman"/>
                <w:color w:val="000000"/>
                <w:sz w:val="23"/>
                <w:szCs w:val="23"/>
                <w:shd w:val="clear" w:color="auto" w:fill="FFFFFF"/>
              </w:rPr>
              <w:t xml:space="preserve"> norises saturu, sasniedzamos rezultātus, mērķgrupu, norises ilgumu, nepalielināšu cenu</w:t>
            </w:r>
          </w:p>
          <w:p w14:paraId="0385F151" w14:textId="54704644" w:rsidR="00A73206" w:rsidRPr="00FB0854" w:rsidRDefault="00A73206"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kād</w:t>
            </w:r>
            <w:r w:rsidR="00533EBF">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no </w:t>
            </w:r>
            <w:r w:rsidR="00533EBF">
              <w:rPr>
                <w:rFonts w:ascii="Times New Roman" w:eastAsia="Times New Roman" w:hAnsi="Times New Roman" w:cs="Times New Roman"/>
                <w:i/>
                <w:iCs/>
                <w:color w:val="000000" w:themeColor="text1"/>
              </w:rPr>
              <w:t>apgalvojumiem</w:t>
            </w:r>
            <w:r w:rsidRPr="00FB0854">
              <w:rPr>
                <w:rFonts w:ascii="Times New Roman" w:eastAsia="Times New Roman" w:hAnsi="Times New Roman" w:cs="Times New Roman"/>
                <w:i/>
                <w:iCs/>
                <w:color w:val="000000" w:themeColor="text1"/>
              </w:rPr>
              <w:t xml:space="preserve"> iesniedzējam nav saistoš</w:t>
            </w:r>
            <w:r w:rsidR="00533EBF">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tad diemžēl projektā piedalīties nav iespējams.</w:t>
            </w:r>
          </w:p>
        </w:tc>
      </w:tr>
    </w:tbl>
    <w:p w14:paraId="212DF5FF" w14:textId="25CA56EB" w:rsidR="31D6EE56" w:rsidRPr="00FB0854" w:rsidRDefault="31D6EE56" w:rsidP="00DC20C2">
      <w:pPr>
        <w:spacing w:after="0" w:line="240" w:lineRule="auto"/>
        <w:rPr>
          <w:rFonts w:ascii="Times New Roman" w:eastAsia="Times New Roman" w:hAnsi="Times New Roman" w:cs="Times New Roman"/>
          <w:b/>
          <w:bCs/>
          <w:color w:val="BF4E14" w:themeColor="accent2" w:themeShade="BF"/>
          <w:sz w:val="32"/>
          <w:szCs w:val="32"/>
        </w:rPr>
      </w:pPr>
    </w:p>
    <w:p w14:paraId="5DDF6907" w14:textId="5D8AF4F4" w:rsidR="00382A60" w:rsidRPr="0077512C" w:rsidRDefault="0077512C" w:rsidP="0077512C">
      <w:pPr>
        <w:spacing w:after="0" w:line="240" w:lineRule="auto"/>
        <w:jc w:val="center"/>
        <w:rPr>
          <w:rFonts w:ascii="Times New Roman" w:eastAsia="Times New Roman" w:hAnsi="Times New Roman" w:cs="Times New Roman"/>
          <w:b/>
          <w:color w:val="BF4E14" w:themeColor="accent2" w:themeShade="BF"/>
          <w:sz w:val="44"/>
          <w:szCs w:val="44"/>
        </w:rPr>
      </w:pPr>
      <w:r w:rsidRPr="0077512C">
        <w:rPr>
          <w:rFonts w:ascii="Times New Roman" w:hAnsi="Times New Roman" w:cs="Times New Roman"/>
          <w:noProof/>
          <w:sz w:val="44"/>
          <w:szCs w:val="44"/>
          <w:lang w:eastAsia="lv-LV"/>
        </w:rPr>
        <w:drawing>
          <wp:anchor distT="0" distB="0" distL="114300" distR="114300" simplePos="0" relativeHeight="251658241" behindDoc="0" locked="0" layoutInCell="1" allowOverlap="1" wp14:anchorId="73B4F741" wp14:editId="4CCE005A">
            <wp:simplePos x="0" y="0"/>
            <wp:positionH relativeFrom="column">
              <wp:posOffset>485139</wp:posOffset>
            </wp:positionH>
            <wp:positionV relativeFrom="paragraph">
              <wp:posOffset>27940</wp:posOffset>
            </wp:positionV>
            <wp:extent cx="452813" cy="452813"/>
            <wp:effectExtent l="0" t="19050" r="0" b="23495"/>
            <wp:wrapNone/>
            <wp:docPr id="1028226392" name="Graphic 6" descr="Raised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27">
                      <a:extLst>
                        <a:ext uri="{96DAC541-7B7A-43D3-8B79-37D633B846F1}">
                          <asvg:svgBlip xmlns:asvg="http://schemas.microsoft.com/office/drawing/2016/SVG/main" r:embed="rId28"/>
                        </a:ext>
                      </a:extLst>
                    </a:blip>
                    <a:stretch>
                      <a:fillRect/>
                    </a:stretch>
                  </pic:blipFill>
                  <pic:spPr>
                    <a:xfrm rot="1260000">
                      <a:off x="0" y="0"/>
                      <a:ext cx="452813" cy="452813"/>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09C85774" w:rsidRPr="0077512C">
          <w:rPr>
            <w:rStyle w:val="Hyperlink"/>
            <w:rFonts w:ascii="Times New Roman" w:eastAsia="Times New Roman" w:hAnsi="Times New Roman" w:cs="Times New Roman"/>
            <w:b/>
            <w:sz w:val="44"/>
            <w:szCs w:val="44"/>
          </w:rPr>
          <w:t>Pieteikums norises īstenošanai</w:t>
        </w:r>
        <w:r w:rsidR="20978E6E" w:rsidRPr="0077512C">
          <w:rPr>
            <w:rStyle w:val="Hyperlink"/>
            <w:rFonts w:ascii="Times New Roman" w:eastAsia="Times New Roman" w:hAnsi="Times New Roman" w:cs="Times New Roman"/>
            <w:b/>
            <w:sz w:val="44"/>
            <w:szCs w:val="44"/>
          </w:rPr>
          <w:t xml:space="preserve"> </w:t>
        </w:r>
        <w:r w:rsidR="20978E6E" w:rsidRPr="00920855">
          <w:rPr>
            <w:rStyle w:val="Hyperlink"/>
            <w:rFonts w:ascii="Times New Roman" w:eastAsia="Times New Roman" w:hAnsi="Times New Roman" w:cs="Times New Roman"/>
            <w:b/>
            <w:sz w:val="44"/>
            <w:szCs w:val="44"/>
          </w:rPr>
          <w:t>(s</w:t>
        </w:r>
        <w:r w:rsidR="00D56692" w:rsidRPr="00920855">
          <w:rPr>
            <w:rStyle w:val="Hyperlink"/>
            <w:rFonts w:ascii="Times New Roman" w:eastAsia="Times New Roman" w:hAnsi="Times New Roman" w:cs="Times New Roman"/>
            <w:b/>
            <w:sz w:val="44"/>
            <w:szCs w:val="44"/>
          </w:rPr>
          <w:t>a</w:t>
        </w:r>
        <w:r w:rsidR="20978E6E" w:rsidRPr="00920855">
          <w:rPr>
            <w:rStyle w:val="Hyperlink"/>
            <w:rFonts w:ascii="Times New Roman" w:eastAsia="Times New Roman" w:hAnsi="Times New Roman" w:cs="Times New Roman"/>
            <w:b/>
            <w:sz w:val="44"/>
            <w:szCs w:val="44"/>
          </w:rPr>
          <w:t>ite aizpildīšanai</w:t>
        </w:r>
        <w:r w:rsidR="00920855" w:rsidRPr="00920855">
          <w:rPr>
            <w:rStyle w:val="Hyperlink"/>
            <w:rFonts w:ascii="Times New Roman" w:eastAsia="Times New Roman" w:hAnsi="Times New Roman" w:cs="Times New Roman"/>
            <w:b/>
            <w:bCs/>
            <w:sz w:val="44"/>
            <w:szCs w:val="44"/>
          </w:rPr>
          <w:t>)</w:t>
        </w:r>
        <w:r w:rsidR="00920855">
          <w:rPr>
            <w:rStyle w:val="Hyperlink"/>
            <w:rFonts w:ascii="Times New Roman" w:eastAsia="Times New Roman" w:hAnsi="Times New Roman" w:cs="Times New Roman"/>
            <w:b/>
            <w:bCs/>
            <w:sz w:val="44"/>
            <w:szCs w:val="44"/>
          </w:rPr>
          <w:t xml:space="preserve"> </w:t>
        </w:r>
        <w:r w:rsidR="00920855" w:rsidRPr="00920855">
          <w:rPr>
            <w:rStyle w:val="Hyperlink"/>
            <w:rFonts w:ascii="Times New Roman" w:eastAsia="Times New Roman" w:hAnsi="Times New Roman" w:cs="Times New Roman"/>
            <w:b/>
            <w:bCs/>
            <w:color w:val="000000" w:themeColor="text1"/>
            <w:sz w:val="44"/>
            <w:szCs w:val="44"/>
          </w:rPr>
          <w:t xml:space="preserve">&lt;= spiest šeit </w:t>
        </w:r>
      </w:hyperlink>
    </w:p>
    <w:sectPr w:rsidR="00382A60" w:rsidRPr="0077512C" w:rsidSect="00A73206">
      <w:headerReference w:type="default" r:id="rId30"/>
      <w:footerReference w:type="default" r:id="rId31"/>
      <w:headerReference w:type="first" r:id="rId32"/>
      <w:footerReference w:type="first" r:id="rId33"/>
      <w:pgSz w:w="16838" w:h="11906" w:orient="landscape"/>
      <w:pgMar w:top="1440" w:right="568" w:bottom="849"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853A" w14:textId="77777777" w:rsidR="00B1497E" w:rsidRDefault="00B1497E">
      <w:pPr>
        <w:spacing w:after="0" w:line="240" w:lineRule="auto"/>
      </w:pPr>
      <w:r>
        <w:separator/>
      </w:r>
    </w:p>
  </w:endnote>
  <w:endnote w:type="continuationSeparator" w:id="0">
    <w:p w14:paraId="0BFE682D" w14:textId="77777777" w:rsidR="00B1497E" w:rsidRDefault="00B1497E">
      <w:pPr>
        <w:spacing w:after="0" w:line="240" w:lineRule="auto"/>
      </w:pPr>
      <w:r>
        <w:continuationSeparator/>
      </w:r>
    </w:p>
  </w:endnote>
  <w:endnote w:type="continuationNotice" w:id="1">
    <w:p w14:paraId="2A369D91" w14:textId="77777777" w:rsidR="00B1497E" w:rsidRDefault="00B14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81C" w14:textId="0F16CCCD" w:rsidR="004F3B11" w:rsidRDefault="004F3B11" w:rsidP="00205150">
    <w:pPr>
      <w:pStyle w:val="Footer"/>
      <w:tabs>
        <w:tab w:val="clear" w:pos="4680"/>
        <w:tab w:val="clear" w:pos="9360"/>
      </w:tabs>
      <w:jc w:val="center"/>
      <w:rPr>
        <w:rFonts w:ascii="Times New Roman" w:eastAsia="Times New Roman" w:hAnsi="Times New Roman" w:cs="Times New Roman"/>
        <w:caps/>
        <w:noProof/>
        <w:color w:val="156082" w:themeColor="accent1"/>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920855" w:rsidRPr="00920855">
      <w:rPr>
        <w:rFonts w:ascii="Times New Roman" w:eastAsia="Times New Roman" w:hAnsi="Times New Roman" w:cs="Times New Roman"/>
        <w:caps/>
        <w:noProof/>
        <w:color w:val="156082" w:themeColor="accent1"/>
      </w:rPr>
      <w:t>9</w:t>
    </w:r>
    <w:r w:rsidRPr="0C08681C">
      <w:rPr>
        <w:rFonts w:ascii="Times New Roman" w:eastAsia="Times New Roman" w:hAnsi="Times New Roman" w:cs="Times New Roman"/>
        <w:caps/>
        <w:noProof/>
        <w:color w:val="156082" w:themeColor="accent1"/>
      </w:rPr>
      <w:fldChar w:fldCharType="end"/>
    </w:r>
  </w:p>
  <w:p w14:paraId="3E78A8CB"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F4C8D66" w14:textId="10560C72" w:rsidR="004F3B11" w:rsidRPr="005E201E"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CFDA"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078742C" w:rsidR="004F3B11" w:rsidRPr="005C2CA3"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8914" w14:textId="77777777" w:rsidR="00B1497E" w:rsidRDefault="00B1497E">
      <w:pPr>
        <w:spacing w:after="0" w:line="240" w:lineRule="auto"/>
      </w:pPr>
      <w:r>
        <w:separator/>
      </w:r>
    </w:p>
  </w:footnote>
  <w:footnote w:type="continuationSeparator" w:id="0">
    <w:p w14:paraId="7D16B46B" w14:textId="77777777" w:rsidR="00B1497E" w:rsidRDefault="00B1497E">
      <w:pPr>
        <w:spacing w:after="0" w:line="240" w:lineRule="auto"/>
      </w:pPr>
      <w:r>
        <w:continuationSeparator/>
      </w:r>
    </w:p>
  </w:footnote>
  <w:footnote w:type="continuationNotice" w:id="1">
    <w:p w14:paraId="0A053F84" w14:textId="77777777" w:rsidR="00B1497E" w:rsidRDefault="00B14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6645"/>
      <w:gridCol w:w="1185"/>
      <w:gridCol w:w="1185"/>
    </w:tblGrid>
    <w:tr w:rsidR="004F3B11" w14:paraId="0E63775B" w14:textId="77777777" w:rsidTr="4AB76AA1">
      <w:trPr>
        <w:trHeight w:val="300"/>
      </w:trPr>
      <w:tc>
        <w:tcPr>
          <w:tcW w:w="6645" w:type="dxa"/>
          <w:vAlign w:val="center"/>
        </w:tcPr>
        <w:p w14:paraId="1DDBE5F9" w14:textId="493AC80C" w:rsidR="004F3B11" w:rsidRDefault="004F3B11" w:rsidP="41428982">
          <w:pPr>
            <w:ind w:left="-115"/>
          </w:pPr>
        </w:p>
      </w:tc>
      <w:tc>
        <w:tcPr>
          <w:tcW w:w="1185" w:type="dxa"/>
          <w:vAlign w:val="center"/>
        </w:tcPr>
        <w:p w14:paraId="4F0CCAAC" w14:textId="42080D86" w:rsidR="004F3B11" w:rsidRDefault="004F3B11" w:rsidP="41428982">
          <w:pPr>
            <w:pStyle w:val="Header"/>
          </w:pPr>
        </w:p>
      </w:tc>
      <w:tc>
        <w:tcPr>
          <w:tcW w:w="1185" w:type="dxa"/>
          <w:vAlign w:val="center"/>
        </w:tcPr>
        <w:p w14:paraId="2586E4EC" w14:textId="7D244095" w:rsidR="004F3B11" w:rsidRDefault="004F3B11" w:rsidP="41428982">
          <w:pPr>
            <w:pStyle w:val="Header"/>
            <w:ind w:right="-115"/>
          </w:pPr>
        </w:p>
      </w:tc>
    </w:tr>
    <w:tr w:rsidR="004F3B11" w14:paraId="24C5577A" w14:textId="77777777" w:rsidTr="4AB76AA1">
      <w:trPr>
        <w:trHeight w:val="300"/>
      </w:trPr>
      <w:tc>
        <w:tcPr>
          <w:tcW w:w="6645" w:type="dxa"/>
          <w:vAlign w:val="center"/>
        </w:tcPr>
        <w:p w14:paraId="1D808082" w14:textId="65D8F1B9" w:rsidR="004F3B11" w:rsidRDefault="004F3B11" w:rsidP="41428982"/>
      </w:tc>
      <w:tc>
        <w:tcPr>
          <w:tcW w:w="1185" w:type="dxa"/>
          <w:vAlign w:val="center"/>
        </w:tcPr>
        <w:p w14:paraId="5AF2C2A2" w14:textId="67F09CA6" w:rsidR="004F3B11" w:rsidRDefault="004F3B11" w:rsidP="41428982">
          <w:pPr>
            <w:pStyle w:val="Header"/>
          </w:pPr>
        </w:p>
      </w:tc>
      <w:tc>
        <w:tcPr>
          <w:tcW w:w="1185" w:type="dxa"/>
          <w:vAlign w:val="center"/>
        </w:tcPr>
        <w:p w14:paraId="5A36D8AD" w14:textId="29F33D32" w:rsidR="004F3B11" w:rsidRDefault="004F3B11" w:rsidP="41428982">
          <w:pPr>
            <w:pStyle w:val="Header"/>
          </w:pPr>
        </w:p>
      </w:tc>
    </w:tr>
  </w:tbl>
  <w:p w14:paraId="60F6A911" w14:textId="5953495E" w:rsidR="004F3B11" w:rsidRDefault="004F3B11" w:rsidP="414289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B302" w14:textId="65F60B32" w:rsidR="004F3B11" w:rsidRDefault="41E9CF85" w:rsidP="00382461">
    <w:pPr>
      <w:pStyle w:val="Header"/>
      <w:tabs>
        <w:tab w:val="left" w:pos="1843"/>
      </w:tabs>
    </w:pPr>
    <w:r>
      <w:rPr>
        <w:noProof/>
        <w:lang w:eastAsia="lv-LV"/>
      </w:rPr>
      <w:drawing>
        <wp:anchor distT="0" distB="0" distL="114300" distR="114300" simplePos="0" relativeHeight="251658240" behindDoc="1" locked="0" layoutInCell="1" allowOverlap="1" wp14:anchorId="6234A362" wp14:editId="69A4D063">
          <wp:simplePos x="0" y="0"/>
          <wp:positionH relativeFrom="margin">
            <wp:posOffset>-885190</wp:posOffset>
          </wp:positionH>
          <wp:positionV relativeFrom="page">
            <wp:align>top</wp:align>
          </wp:positionV>
          <wp:extent cx="4582800" cy="2026800"/>
          <wp:effectExtent l="0" t="0" r="8255" b="0"/>
          <wp:wrapNone/>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top.png"/>
                  <pic:cNvPicPr/>
                </pic:nvPicPr>
                <pic:blipFill>
                  <a:blip r:embed="rId1">
                    <a:extLst>
                      <a:ext uri="{28A0092B-C50C-407E-A947-70E740481C1C}">
                        <a14:useLocalDpi xmlns:a14="http://schemas.microsoft.com/office/drawing/2010/main" val="0"/>
                      </a:ext>
                    </a:extLst>
                  </a:blip>
                  <a:stretch>
                    <a:fillRect/>
                  </a:stretch>
                </pic:blipFill>
                <pic:spPr>
                  <a:xfrm>
                    <a:off x="0" y="0"/>
                    <a:ext cx="4582800" cy="2026800"/>
                  </a:xfrm>
                  <a:prstGeom prst="rect">
                    <a:avLst/>
                  </a:prstGeom>
                </pic:spPr>
              </pic:pic>
            </a:graphicData>
          </a:graphic>
          <wp14:sizeRelH relativeFrom="margin">
            <wp14:pctWidth>0</wp14:pctWidth>
          </wp14:sizeRelH>
          <wp14:sizeRelV relativeFrom="margin">
            <wp14:pctHeight>0</wp14:pctHeight>
          </wp14:sizeRelV>
        </wp:anchor>
      </w:drawing>
    </w:r>
  </w:p>
  <w:p w14:paraId="1B5F486B" w14:textId="10A7CA26" w:rsidR="004F3B11" w:rsidRDefault="004F3B11" w:rsidP="41E9C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4C4C90"/>
    <w:multiLevelType w:val="multilevel"/>
    <w:tmpl w:val="75166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B61D6"/>
    <w:multiLevelType w:val="hybridMultilevel"/>
    <w:tmpl w:val="221CE8E0"/>
    <w:lvl w:ilvl="0" w:tplc="04260003">
      <w:start w:val="1"/>
      <w:numFmt w:val="bullet"/>
      <w:lvlText w:val="o"/>
      <w:lvlJc w:val="left"/>
      <w:pPr>
        <w:ind w:left="720" w:hanging="360"/>
      </w:pPr>
      <w:rPr>
        <w:rFonts w:ascii="Courier New" w:hAnsi="Courier New" w:cs="Courier New"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51A441"/>
    <w:multiLevelType w:val="multilevel"/>
    <w:tmpl w:val="338E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4863F0"/>
    <w:multiLevelType w:val="hybridMultilevel"/>
    <w:tmpl w:val="6D98EE78"/>
    <w:lvl w:ilvl="0" w:tplc="04260003">
      <w:start w:val="1"/>
      <w:numFmt w:val="bullet"/>
      <w:lvlText w:val="o"/>
      <w:lvlJc w:val="left"/>
      <w:pPr>
        <w:ind w:left="876" w:hanging="360"/>
      </w:pPr>
      <w:rPr>
        <w:rFonts w:ascii="Courier New" w:hAnsi="Courier New" w:cs="Courier New" w:hint="default"/>
      </w:rPr>
    </w:lvl>
    <w:lvl w:ilvl="1" w:tplc="04260003" w:tentative="1">
      <w:start w:val="1"/>
      <w:numFmt w:val="bullet"/>
      <w:lvlText w:val="o"/>
      <w:lvlJc w:val="left"/>
      <w:pPr>
        <w:ind w:left="1596" w:hanging="360"/>
      </w:pPr>
      <w:rPr>
        <w:rFonts w:ascii="Courier New" w:hAnsi="Courier New" w:cs="Courier New" w:hint="default"/>
      </w:rPr>
    </w:lvl>
    <w:lvl w:ilvl="2" w:tplc="04260005" w:tentative="1">
      <w:start w:val="1"/>
      <w:numFmt w:val="bullet"/>
      <w:lvlText w:val=""/>
      <w:lvlJc w:val="left"/>
      <w:pPr>
        <w:ind w:left="2316" w:hanging="360"/>
      </w:pPr>
      <w:rPr>
        <w:rFonts w:ascii="Wingdings" w:hAnsi="Wingdings" w:hint="default"/>
      </w:rPr>
    </w:lvl>
    <w:lvl w:ilvl="3" w:tplc="04260001" w:tentative="1">
      <w:start w:val="1"/>
      <w:numFmt w:val="bullet"/>
      <w:lvlText w:val=""/>
      <w:lvlJc w:val="left"/>
      <w:pPr>
        <w:ind w:left="3036" w:hanging="360"/>
      </w:pPr>
      <w:rPr>
        <w:rFonts w:ascii="Symbol" w:hAnsi="Symbol" w:hint="default"/>
      </w:rPr>
    </w:lvl>
    <w:lvl w:ilvl="4" w:tplc="04260003" w:tentative="1">
      <w:start w:val="1"/>
      <w:numFmt w:val="bullet"/>
      <w:lvlText w:val="o"/>
      <w:lvlJc w:val="left"/>
      <w:pPr>
        <w:ind w:left="3756" w:hanging="360"/>
      </w:pPr>
      <w:rPr>
        <w:rFonts w:ascii="Courier New" w:hAnsi="Courier New" w:cs="Courier New" w:hint="default"/>
      </w:rPr>
    </w:lvl>
    <w:lvl w:ilvl="5" w:tplc="04260005" w:tentative="1">
      <w:start w:val="1"/>
      <w:numFmt w:val="bullet"/>
      <w:lvlText w:val=""/>
      <w:lvlJc w:val="left"/>
      <w:pPr>
        <w:ind w:left="4476" w:hanging="360"/>
      </w:pPr>
      <w:rPr>
        <w:rFonts w:ascii="Wingdings" w:hAnsi="Wingdings" w:hint="default"/>
      </w:rPr>
    </w:lvl>
    <w:lvl w:ilvl="6" w:tplc="04260001" w:tentative="1">
      <w:start w:val="1"/>
      <w:numFmt w:val="bullet"/>
      <w:lvlText w:val=""/>
      <w:lvlJc w:val="left"/>
      <w:pPr>
        <w:ind w:left="5196" w:hanging="360"/>
      </w:pPr>
      <w:rPr>
        <w:rFonts w:ascii="Symbol" w:hAnsi="Symbol" w:hint="default"/>
      </w:rPr>
    </w:lvl>
    <w:lvl w:ilvl="7" w:tplc="04260003" w:tentative="1">
      <w:start w:val="1"/>
      <w:numFmt w:val="bullet"/>
      <w:lvlText w:val="o"/>
      <w:lvlJc w:val="left"/>
      <w:pPr>
        <w:ind w:left="5916" w:hanging="360"/>
      </w:pPr>
      <w:rPr>
        <w:rFonts w:ascii="Courier New" w:hAnsi="Courier New" w:cs="Courier New" w:hint="default"/>
      </w:rPr>
    </w:lvl>
    <w:lvl w:ilvl="8" w:tplc="04260005" w:tentative="1">
      <w:start w:val="1"/>
      <w:numFmt w:val="bullet"/>
      <w:lvlText w:val=""/>
      <w:lvlJc w:val="left"/>
      <w:pPr>
        <w:ind w:left="6636" w:hanging="360"/>
      </w:pPr>
      <w:rPr>
        <w:rFonts w:ascii="Wingdings" w:hAnsi="Wingdings" w:hint="default"/>
      </w:rPr>
    </w:lvl>
  </w:abstractNum>
  <w:abstractNum w:abstractNumId="5" w15:restartNumberingAfterBreak="0">
    <w:nsid w:val="2880986F"/>
    <w:multiLevelType w:val="multilevel"/>
    <w:tmpl w:val="11CAE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D82465"/>
    <w:multiLevelType w:val="hybridMultilevel"/>
    <w:tmpl w:val="D478A0B6"/>
    <w:lvl w:ilvl="0" w:tplc="DE3085FA">
      <w:start w:val="1"/>
      <w:numFmt w:val="decimal"/>
      <w:lvlText w:val="%1."/>
      <w:lvlJc w:val="left"/>
      <w:pPr>
        <w:ind w:left="720" w:hanging="360"/>
      </w:pPr>
    </w:lvl>
    <w:lvl w:ilvl="1" w:tplc="3F0E84F2">
      <w:start w:val="1"/>
      <w:numFmt w:val="bullet"/>
      <w:lvlText w:val="o"/>
      <w:lvlJc w:val="left"/>
      <w:pPr>
        <w:ind w:left="1440" w:hanging="360"/>
      </w:pPr>
      <w:rPr>
        <w:rFonts w:ascii="Symbol" w:hAnsi="Symbol" w:hint="default"/>
      </w:rPr>
    </w:lvl>
    <w:lvl w:ilvl="2" w:tplc="C4903D84">
      <w:start w:val="1"/>
      <w:numFmt w:val="lowerRoman"/>
      <w:lvlText w:val="%3."/>
      <w:lvlJc w:val="right"/>
      <w:pPr>
        <w:ind w:left="2160" w:hanging="180"/>
      </w:pPr>
    </w:lvl>
    <w:lvl w:ilvl="3" w:tplc="433A63C0">
      <w:start w:val="1"/>
      <w:numFmt w:val="decimal"/>
      <w:lvlText w:val="%4."/>
      <w:lvlJc w:val="left"/>
      <w:pPr>
        <w:ind w:left="2880" w:hanging="360"/>
      </w:pPr>
    </w:lvl>
    <w:lvl w:ilvl="4" w:tplc="58C25FDE">
      <w:start w:val="1"/>
      <w:numFmt w:val="lowerLetter"/>
      <w:lvlText w:val="%5."/>
      <w:lvlJc w:val="left"/>
      <w:pPr>
        <w:ind w:left="3600" w:hanging="360"/>
      </w:pPr>
    </w:lvl>
    <w:lvl w:ilvl="5" w:tplc="5FA4806C">
      <w:start w:val="1"/>
      <w:numFmt w:val="lowerRoman"/>
      <w:lvlText w:val="%6."/>
      <w:lvlJc w:val="right"/>
      <w:pPr>
        <w:ind w:left="4320" w:hanging="180"/>
      </w:pPr>
    </w:lvl>
    <w:lvl w:ilvl="6" w:tplc="1D26A7C6">
      <w:start w:val="1"/>
      <w:numFmt w:val="decimal"/>
      <w:lvlText w:val="%7."/>
      <w:lvlJc w:val="left"/>
      <w:pPr>
        <w:ind w:left="5040" w:hanging="360"/>
      </w:pPr>
    </w:lvl>
    <w:lvl w:ilvl="7" w:tplc="0928A252">
      <w:start w:val="1"/>
      <w:numFmt w:val="lowerLetter"/>
      <w:lvlText w:val="%8."/>
      <w:lvlJc w:val="left"/>
      <w:pPr>
        <w:ind w:left="5760" w:hanging="360"/>
      </w:pPr>
    </w:lvl>
    <w:lvl w:ilvl="8" w:tplc="D3667478">
      <w:start w:val="1"/>
      <w:numFmt w:val="lowerRoman"/>
      <w:lvlText w:val="%9."/>
      <w:lvlJc w:val="right"/>
      <w:pPr>
        <w:ind w:left="6480" w:hanging="180"/>
      </w:pPr>
    </w:lvl>
  </w:abstractNum>
  <w:abstractNum w:abstractNumId="7"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D452B1"/>
    <w:multiLevelType w:val="hybridMultilevel"/>
    <w:tmpl w:val="0CAC7514"/>
    <w:lvl w:ilvl="0" w:tplc="BEEAB136">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98C2C8"/>
    <w:multiLevelType w:val="multilevel"/>
    <w:tmpl w:val="954E6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41142C"/>
    <w:multiLevelType w:val="hybridMultilevel"/>
    <w:tmpl w:val="4314EBFC"/>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1" w15:restartNumberingAfterBreak="0">
    <w:nsid w:val="381DA886"/>
    <w:multiLevelType w:val="hybridMultilevel"/>
    <w:tmpl w:val="A0CC4B82"/>
    <w:lvl w:ilvl="0" w:tplc="32EA9E54">
      <w:start w:val="1"/>
      <w:numFmt w:val="bullet"/>
      <w:lvlText w:val="-"/>
      <w:lvlJc w:val="left"/>
      <w:pPr>
        <w:ind w:left="720" w:hanging="360"/>
      </w:pPr>
      <w:rPr>
        <w:rFonts w:ascii="Aptos" w:hAnsi="Aptos" w:hint="default"/>
      </w:rPr>
    </w:lvl>
    <w:lvl w:ilvl="1" w:tplc="7A8A611E">
      <w:start w:val="1"/>
      <w:numFmt w:val="bullet"/>
      <w:lvlText w:val="o"/>
      <w:lvlJc w:val="left"/>
      <w:pPr>
        <w:ind w:left="1440" w:hanging="360"/>
      </w:pPr>
      <w:rPr>
        <w:rFonts w:ascii="Courier New" w:hAnsi="Courier New" w:hint="default"/>
      </w:rPr>
    </w:lvl>
    <w:lvl w:ilvl="2" w:tplc="35EAAC4C">
      <w:start w:val="1"/>
      <w:numFmt w:val="bullet"/>
      <w:lvlText w:val=""/>
      <w:lvlJc w:val="left"/>
      <w:pPr>
        <w:ind w:left="2160" w:hanging="360"/>
      </w:pPr>
      <w:rPr>
        <w:rFonts w:ascii="Wingdings" w:hAnsi="Wingdings" w:hint="default"/>
      </w:rPr>
    </w:lvl>
    <w:lvl w:ilvl="3" w:tplc="736A1E7C">
      <w:start w:val="1"/>
      <w:numFmt w:val="bullet"/>
      <w:lvlText w:val=""/>
      <w:lvlJc w:val="left"/>
      <w:pPr>
        <w:ind w:left="2880" w:hanging="360"/>
      </w:pPr>
      <w:rPr>
        <w:rFonts w:ascii="Symbol" w:hAnsi="Symbol" w:hint="default"/>
      </w:rPr>
    </w:lvl>
    <w:lvl w:ilvl="4" w:tplc="F32A23D6">
      <w:start w:val="1"/>
      <w:numFmt w:val="bullet"/>
      <w:lvlText w:val="o"/>
      <w:lvlJc w:val="left"/>
      <w:pPr>
        <w:ind w:left="3600" w:hanging="360"/>
      </w:pPr>
      <w:rPr>
        <w:rFonts w:ascii="Courier New" w:hAnsi="Courier New" w:hint="default"/>
      </w:rPr>
    </w:lvl>
    <w:lvl w:ilvl="5" w:tplc="4378D698">
      <w:start w:val="1"/>
      <w:numFmt w:val="bullet"/>
      <w:lvlText w:val=""/>
      <w:lvlJc w:val="left"/>
      <w:pPr>
        <w:ind w:left="4320" w:hanging="360"/>
      </w:pPr>
      <w:rPr>
        <w:rFonts w:ascii="Wingdings" w:hAnsi="Wingdings" w:hint="default"/>
      </w:rPr>
    </w:lvl>
    <w:lvl w:ilvl="6" w:tplc="18BA063C">
      <w:start w:val="1"/>
      <w:numFmt w:val="bullet"/>
      <w:lvlText w:val=""/>
      <w:lvlJc w:val="left"/>
      <w:pPr>
        <w:ind w:left="5040" w:hanging="360"/>
      </w:pPr>
      <w:rPr>
        <w:rFonts w:ascii="Symbol" w:hAnsi="Symbol" w:hint="default"/>
      </w:rPr>
    </w:lvl>
    <w:lvl w:ilvl="7" w:tplc="8F3697F8">
      <w:start w:val="1"/>
      <w:numFmt w:val="bullet"/>
      <w:lvlText w:val="o"/>
      <w:lvlJc w:val="left"/>
      <w:pPr>
        <w:ind w:left="5760" w:hanging="360"/>
      </w:pPr>
      <w:rPr>
        <w:rFonts w:ascii="Courier New" w:hAnsi="Courier New" w:hint="default"/>
      </w:rPr>
    </w:lvl>
    <w:lvl w:ilvl="8" w:tplc="9B42BF74">
      <w:start w:val="1"/>
      <w:numFmt w:val="bullet"/>
      <w:lvlText w:val=""/>
      <w:lvlJc w:val="left"/>
      <w:pPr>
        <w:ind w:left="6480" w:hanging="360"/>
      </w:pPr>
      <w:rPr>
        <w:rFonts w:ascii="Wingdings" w:hAnsi="Wingdings" w:hint="default"/>
      </w:rPr>
    </w:lvl>
  </w:abstractNum>
  <w:abstractNum w:abstractNumId="12" w15:restartNumberingAfterBreak="0">
    <w:nsid w:val="3B407492"/>
    <w:multiLevelType w:val="hybridMultilevel"/>
    <w:tmpl w:val="D936AB94"/>
    <w:lvl w:ilvl="0" w:tplc="C1E4D118">
      <w:start w:val="9"/>
      <w:numFmt w:val="decimal"/>
      <w:lvlText w:val="%1."/>
      <w:lvlJc w:val="left"/>
      <w:pPr>
        <w:ind w:left="360" w:hanging="360"/>
      </w:pPr>
      <w:rPr>
        <w:rFonts w:ascii="Times New Roman" w:hAnsi="Times New Roman" w:hint="default"/>
      </w:rPr>
    </w:lvl>
    <w:lvl w:ilvl="1" w:tplc="131A536C">
      <w:start w:val="1"/>
      <w:numFmt w:val="lowerLetter"/>
      <w:lvlText w:val="%2."/>
      <w:lvlJc w:val="left"/>
      <w:pPr>
        <w:ind w:left="1440" w:hanging="360"/>
      </w:pPr>
    </w:lvl>
    <w:lvl w:ilvl="2" w:tplc="C3DC63C8">
      <w:start w:val="1"/>
      <w:numFmt w:val="lowerRoman"/>
      <w:lvlText w:val="%3."/>
      <w:lvlJc w:val="right"/>
      <w:pPr>
        <w:ind w:left="2160" w:hanging="180"/>
      </w:pPr>
    </w:lvl>
    <w:lvl w:ilvl="3" w:tplc="8BFA6C74">
      <w:start w:val="1"/>
      <w:numFmt w:val="decimal"/>
      <w:lvlText w:val="%4."/>
      <w:lvlJc w:val="left"/>
      <w:pPr>
        <w:ind w:left="2880" w:hanging="360"/>
      </w:pPr>
    </w:lvl>
    <w:lvl w:ilvl="4" w:tplc="F9B43812">
      <w:start w:val="1"/>
      <w:numFmt w:val="lowerLetter"/>
      <w:lvlText w:val="%5."/>
      <w:lvlJc w:val="left"/>
      <w:pPr>
        <w:ind w:left="3600" w:hanging="360"/>
      </w:pPr>
    </w:lvl>
    <w:lvl w:ilvl="5" w:tplc="9882462C">
      <w:start w:val="1"/>
      <w:numFmt w:val="lowerRoman"/>
      <w:lvlText w:val="%6."/>
      <w:lvlJc w:val="right"/>
      <w:pPr>
        <w:ind w:left="4320" w:hanging="180"/>
      </w:pPr>
    </w:lvl>
    <w:lvl w:ilvl="6" w:tplc="76004A50">
      <w:start w:val="1"/>
      <w:numFmt w:val="decimal"/>
      <w:lvlText w:val="%7."/>
      <w:lvlJc w:val="left"/>
      <w:pPr>
        <w:ind w:left="5040" w:hanging="360"/>
      </w:pPr>
    </w:lvl>
    <w:lvl w:ilvl="7" w:tplc="559C9320">
      <w:start w:val="1"/>
      <w:numFmt w:val="lowerLetter"/>
      <w:lvlText w:val="%8."/>
      <w:lvlJc w:val="left"/>
      <w:pPr>
        <w:ind w:left="5760" w:hanging="360"/>
      </w:pPr>
    </w:lvl>
    <w:lvl w:ilvl="8" w:tplc="C98C9D8A">
      <w:start w:val="1"/>
      <w:numFmt w:val="lowerRoman"/>
      <w:lvlText w:val="%9."/>
      <w:lvlJc w:val="right"/>
      <w:pPr>
        <w:ind w:left="6480" w:hanging="180"/>
      </w:pPr>
    </w:lvl>
  </w:abstractNum>
  <w:abstractNum w:abstractNumId="13" w15:restartNumberingAfterBreak="0">
    <w:nsid w:val="3D5D77E6"/>
    <w:multiLevelType w:val="hybridMultilevel"/>
    <w:tmpl w:val="AF886FB4"/>
    <w:lvl w:ilvl="0" w:tplc="AF18A290">
      <w:start w:val="1"/>
      <w:numFmt w:val="bullet"/>
      <w:lvlText w:val=""/>
      <w:lvlJc w:val="left"/>
      <w:pPr>
        <w:ind w:left="720" w:hanging="360"/>
      </w:pPr>
      <w:rPr>
        <w:rFonts w:ascii="Symbol" w:hAnsi="Symbol" w:hint="default"/>
      </w:rPr>
    </w:lvl>
    <w:lvl w:ilvl="1" w:tplc="ED383BC2">
      <w:start w:val="1"/>
      <w:numFmt w:val="bullet"/>
      <w:lvlText w:val="o"/>
      <w:lvlJc w:val="left"/>
      <w:pPr>
        <w:ind w:left="1440" w:hanging="360"/>
      </w:pPr>
      <w:rPr>
        <w:rFonts w:ascii="Symbol" w:hAnsi="Symbol" w:hint="default"/>
      </w:rPr>
    </w:lvl>
    <w:lvl w:ilvl="2" w:tplc="CA743F0C">
      <w:start w:val="1"/>
      <w:numFmt w:val="bullet"/>
      <w:lvlText w:val=""/>
      <w:lvlJc w:val="left"/>
      <w:pPr>
        <w:ind w:left="2160" w:hanging="360"/>
      </w:pPr>
      <w:rPr>
        <w:rFonts w:ascii="Wingdings" w:hAnsi="Wingdings" w:hint="default"/>
      </w:rPr>
    </w:lvl>
    <w:lvl w:ilvl="3" w:tplc="36CEDE72">
      <w:start w:val="1"/>
      <w:numFmt w:val="bullet"/>
      <w:lvlText w:val=""/>
      <w:lvlJc w:val="left"/>
      <w:pPr>
        <w:ind w:left="2880" w:hanging="360"/>
      </w:pPr>
      <w:rPr>
        <w:rFonts w:ascii="Symbol" w:hAnsi="Symbol" w:hint="default"/>
      </w:rPr>
    </w:lvl>
    <w:lvl w:ilvl="4" w:tplc="56D803B4">
      <w:start w:val="1"/>
      <w:numFmt w:val="bullet"/>
      <w:lvlText w:val="o"/>
      <w:lvlJc w:val="left"/>
      <w:pPr>
        <w:ind w:left="3600" w:hanging="360"/>
      </w:pPr>
      <w:rPr>
        <w:rFonts w:ascii="Courier New" w:hAnsi="Courier New" w:hint="default"/>
      </w:rPr>
    </w:lvl>
    <w:lvl w:ilvl="5" w:tplc="8796243A">
      <w:start w:val="1"/>
      <w:numFmt w:val="bullet"/>
      <w:lvlText w:val=""/>
      <w:lvlJc w:val="left"/>
      <w:pPr>
        <w:ind w:left="4320" w:hanging="360"/>
      </w:pPr>
      <w:rPr>
        <w:rFonts w:ascii="Wingdings" w:hAnsi="Wingdings" w:hint="default"/>
      </w:rPr>
    </w:lvl>
    <w:lvl w:ilvl="6" w:tplc="3F88AD1C">
      <w:start w:val="1"/>
      <w:numFmt w:val="bullet"/>
      <w:lvlText w:val=""/>
      <w:lvlJc w:val="left"/>
      <w:pPr>
        <w:ind w:left="5040" w:hanging="360"/>
      </w:pPr>
      <w:rPr>
        <w:rFonts w:ascii="Symbol" w:hAnsi="Symbol" w:hint="default"/>
      </w:rPr>
    </w:lvl>
    <w:lvl w:ilvl="7" w:tplc="8F2C1E34">
      <w:start w:val="1"/>
      <w:numFmt w:val="bullet"/>
      <w:lvlText w:val="o"/>
      <w:lvlJc w:val="left"/>
      <w:pPr>
        <w:ind w:left="5760" w:hanging="360"/>
      </w:pPr>
      <w:rPr>
        <w:rFonts w:ascii="Courier New" w:hAnsi="Courier New" w:hint="default"/>
      </w:rPr>
    </w:lvl>
    <w:lvl w:ilvl="8" w:tplc="034A7454">
      <w:start w:val="1"/>
      <w:numFmt w:val="bullet"/>
      <w:lvlText w:val=""/>
      <w:lvlJc w:val="left"/>
      <w:pPr>
        <w:ind w:left="6480" w:hanging="360"/>
      </w:pPr>
      <w:rPr>
        <w:rFonts w:ascii="Wingdings" w:hAnsi="Wingdings" w:hint="default"/>
      </w:rPr>
    </w:lvl>
  </w:abstractNum>
  <w:abstractNum w:abstractNumId="14" w15:restartNumberingAfterBreak="0">
    <w:nsid w:val="3D6B68E5"/>
    <w:multiLevelType w:val="hybridMultilevel"/>
    <w:tmpl w:val="BB6E0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0F1186"/>
    <w:multiLevelType w:val="hybridMultilevel"/>
    <w:tmpl w:val="E4A89A98"/>
    <w:lvl w:ilvl="0" w:tplc="34F8760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2B57CF"/>
    <w:multiLevelType w:val="hybridMultilevel"/>
    <w:tmpl w:val="F598732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482962"/>
    <w:multiLevelType w:val="multilevel"/>
    <w:tmpl w:val="F87C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1CE027"/>
    <w:multiLevelType w:val="hybridMultilevel"/>
    <w:tmpl w:val="9DCC0348"/>
    <w:lvl w:ilvl="0" w:tplc="29F621C0">
      <w:start w:val="1"/>
      <w:numFmt w:val="bullet"/>
      <w:lvlText w:val=""/>
      <w:lvlJc w:val="left"/>
      <w:pPr>
        <w:ind w:left="720" w:hanging="360"/>
      </w:pPr>
      <w:rPr>
        <w:rFonts w:ascii="Symbol" w:hAnsi="Symbol" w:hint="default"/>
      </w:rPr>
    </w:lvl>
    <w:lvl w:ilvl="1" w:tplc="213C5E2A">
      <w:start w:val="1"/>
      <w:numFmt w:val="bullet"/>
      <w:lvlText w:val="o"/>
      <w:lvlJc w:val="left"/>
      <w:pPr>
        <w:ind w:left="1440" w:hanging="360"/>
      </w:pPr>
      <w:rPr>
        <w:rFonts w:ascii="Courier New" w:hAnsi="Courier New" w:hint="default"/>
      </w:rPr>
    </w:lvl>
    <w:lvl w:ilvl="2" w:tplc="E9807E40">
      <w:start w:val="1"/>
      <w:numFmt w:val="bullet"/>
      <w:lvlText w:val=""/>
      <w:lvlJc w:val="left"/>
      <w:pPr>
        <w:ind w:left="2160" w:hanging="360"/>
      </w:pPr>
      <w:rPr>
        <w:rFonts w:ascii="Wingdings" w:hAnsi="Wingdings" w:hint="default"/>
      </w:rPr>
    </w:lvl>
    <w:lvl w:ilvl="3" w:tplc="D862C06A">
      <w:start w:val="1"/>
      <w:numFmt w:val="bullet"/>
      <w:lvlText w:val=""/>
      <w:lvlJc w:val="left"/>
      <w:pPr>
        <w:ind w:left="2880" w:hanging="360"/>
      </w:pPr>
      <w:rPr>
        <w:rFonts w:ascii="Symbol" w:hAnsi="Symbol" w:hint="default"/>
      </w:rPr>
    </w:lvl>
    <w:lvl w:ilvl="4" w:tplc="38521BB4">
      <w:start w:val="1"/>
      <w:numFmt w:val="bullet"/>
      <w:lvlText w:val="o"/>
      <w:lvlJc w:val="left"/>
      <w:pPr>
        <w:ind w:left="3600" w:hanging="360"/>
      </w:pPr>
      <w:rPr>
        <w:rFonts w:ascii="Courier New" w:hAnsi="Courier New" w:hint="default"/>
      </w:rPr>
    </w:lvl>
    <w:lvl w:ilvl="5" w:tplc="1E9EE654">
      <w:start w:val="1"/>
      <w:numFmt w:val="bullet"/>
      <w:lvlText w:val=""/>
      <w:lvlJc w:val="left"/>
      <w:pPr>
        <w:ind w:left="4320" w:hanging="360"/>
      </w:pPr>
      <w:rPr>
        <w:rFonts w:ascii="Wingdings" w:hAnsi="Wingdings" w:hint="default"/>
      </w:rPr>
    </w:lvl>
    <w:lvl w:ilvl="6" w:tplc="A150FAF0">
      <w:start w:val="1"/>
      <w:numFmt w:val="bullet"/>
      <w:lvlText w:val=""/>
      <w:lvlJc w:val="left"/>
      <w:pPr>
        <w:ind w:left="5040" w:hanging="360"/>
      </w:pPr>
      <w:rPr>
        <w:rFonts w:ascii="Symbol" w:hAnsi="Symbol" w:hint="default"/>
      </w:rPr>
    </w:lvl>
    <w:lvl w:ilvl="7" w:tplc="6AA4A77C">
      <w:start w:val="1"/>
      <w:numFmt w:val="bullet"/>
      <w:lvlText w:val="o"/>
      <w:lvlJc w:val="left"/>
      <w:pPr>
        <w:ind w:left="5760" w:hanging="360"/>
      </w:pPr>
      <w:rPr>
        <w:rFonts w:ascii="Courier New" w:hAnsi="Courier New" w:hint="default"/>
      </w:rPr>
    </w:lvl>
    <w:lvl w:ilvl="8" w:tplc="B156BB86">
      <w:start w:val="1"/>
      <w:numFmt w:val="bullet"/>
      <w:lvlText w:val=""/>
      <w:lvlJc w:val="left"/>
      <w:pPr>
        <w:ind w:left="6480" w:hanging="360"/>
      </w:pPr>
      <w:rPr>
        <w:rFonts w:ascii="Wingdings" w:hAnsi="Wingdings" w:hint="default"/>
      </w:rPr>
    </w:lvl>
  </w:abstractNum>
  <w:abstractNum w:abstractNumId="19" w15:restartNumberingAfterBreak="0">
    <w:nsid w:val="47DE4530"/>
    <w:multiLevelType w:val="hybridMultilevel"/>
    <w:tmpl w:val="FA94AF4A"/>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0" w15:restartNumberingAfterBreak="0">
    <w:nsid w:val="48911668"/>
    <w:multiLevelType w:val="hybridMultilevel"/>
    <w:tmpl w:val="AFE21482"/>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1" w15:restartNumberingAfterBreak="0">
    <w:nsid w:val="4C2D5ADF"/>
    <w:multiLevelType w:val="multilevel"/>
    <w:tmpl w:val="FBA22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AB4E49"/>
    <w:multiLevelType w:val="hybridMultilevel"/>
    <w:tmpl w:val="8878DA9E"/>
    <w:lvl w:ilvl="0" w:tplc="59547CFA">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BF5F55"/>
    <w:multiLevelType w:val="hybridMultilevel"/>
    <w:tmpl w:val="1FB6EDFE"/>
    <w:lvl w:ilvl="0" w:tplc="B180067C">
      <w:start w:val="1"/>
      <w:numFmt w:val="bullet"/>
      <w:lvlText w:val=""/>
      <w:lvlJc w:val="left"/>
      <w:pPr>
        <w:ind w:left="1080" w:hanging="360"/>
      </w:pPr>
      <w:rPr>
        <w:rFonts w:ascii="Symbol" w:hAnsi="Symbol" w:hint="default"/>
      </w:rPr>
    </w:lvl>
    <w:lvl w:ilvl="1" w:tplc="FC48E0E2">
      <w:start w:val="1"/>
      <w:numFmt w:val="bullet"/>
      <w:lvlText w:val="o"/>
      <w:lvlJc w:val="left"/>
      <w:pPr>
        <w:ind w:left="1800" w:hanging="360"/>
      </w:pPr>
      <w:rPr>
        <w:rFonts w:ascii="Symbol" w:hAnsi="Symbol" w:hint="default"/>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25" w15:restartNumberingAfterBreak="0">
    <w:nsid w:val="5BCD1347"/>
    <w:multiLevelType w:val="hybridMultilevel"/>
    <w:tmpl w:val="833C01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DACE77F"/>
    <w:multiLevelType w:val="hybridMultilevel"/>
    <w:tmpl w:val="FFFFFFFF"/>
    <w:lvl w:ilvl="0" w:tplc="D12068A4">
      <w:start w:val="1"/>
      <w:numFmt w:val="bullet"/>
      <w:lvlText w:val=""/>
      <w:lvlJc w:val="left"/>
      <w:pPr>
        <w:ind w:left="720" w:hanging="360"/>
      </w:pPr>
      <w:rPr>
        <w:rFonts w:ascii="Symbol" w:hAnsi="Symbol" w:hint="default"/>
      </w:rPr>
    </w:lvl>
    <w:lvl w:ilvl="1" w:tplc="E696986A">
      <w:start w:val="1"/>
      <w:numFmt w:val="bullet"/>
      <w:lvlText w:val="o"/>
      <w:lvlJc w:val="left"/>
      <w:pPr>
        <w:ind w:left="1440" w:hanging="360"/>
      </w:pPr>
      <w:rPr>
        <w:rFonts w:ascii="Courier New" w:hAnsi="Courier New" w:hint="default"/>
      </w:rPr>
    </w:lvl>
    <w:lvl w:ilvl="2" w:tplc="AE98881E">
      <w:start w:val="1"/>
      <w:numFmt w:val="bullet"/>
      <w:lvlText w:val=""/>
      <w:lvlJc w:val="left"/>
      <w:pPr>
        <w:ind w:left="2160" w:hanging="360"/>
      </w:pPr>
      <w:rPr>
        <w:rFonts w:ascii="Wingdings" w:hAnsi="Wingdings" w:hint="default"/>
      </w:rPr>
    </w:lvl>
    <w:lvl w:ilvl="3" w:tplc="8EA85754">
      <w:start w:val="1"/>
      <w:numFmt w:val="bullet"/>
      <w:lvlText w:val=""/>
      <w:lvlJc w:val="left"/>
      <w:pPr>
        <w:ind w:left="2880" w:hanging="360"/>
      </w:pPr>
      <w:rPr>
        <w:rFonts w:ascii="Symbol" w:hAnsi="Symbol" w:hint="default"/>
      </w:rPr>
    </w:lvl>
    <w:lvl w:ilvl="4" w:tplc="B1908A64">
      <w:start w:val="1"/>
      <w:numFmt w:val="bullet"/>
      <w:lvlText w:val="o"/>
      <w:lvlJc w:val="left"/>
      <w:pPr>
        <w:ind w:left="3600" w:hanging="360"/>
      </w:pPr>
      <w:rPr>
        <w:rFonts w:ascii="Courier New" w:hAnsi="Courier New" w:hint="default"/>
      </w:rPr>
    </w:lvl>
    <w:lvl w:ilvl="5" w:tplc="C6041A58">
      <w:start w:val="1"/>
      <w:numFmt w:val="bullet"/>
      <w:lvlText w:val=""/>
      <w:lvlJc w:val="left"/>
      <w:pPr>
        <w:ind w:left="4320" w:hanging="360"/>
      </w:pPr>
      <w:rPr>
        <w:rFonts w:ascii="Wingdings" w:hAnsi="Wingdings" w:hint="default"/>
      </w:rPr>
    </w:lvl>
    <w:lvl w:ilvl="6" w:tplc="270EA580">
      <w:start w:val="1"/>
      <w:numFmt w:val="bullet"/>
      <w:lvlText w:val=""/>
      <w:lvlJc w:val="left"/>
      <w:pPr>
        <w:ind w:left="5040" w:hanging="360"/>
      </w:pPr>
      <w:rPr>
        <w:rFonts w:ascii="Symbol" w:hAnsi="Symbol" w:hint="default"/>
      </w:rPr>
    </w:lvl>
    <w:lvl w:ilvl="7" w:tplc="BB4E4AF4">
      <w:start w:val="1"/>
      <w:numFmt w:val="bullet"/>
      <w:lvlText w:val="o"/>
      <w:lvlJc w:val="left"/>
      <w:pPr>
        <w:ind w:left="5760" w:hanging="360"/>
      </w:pPr>
      <w:rPr>
        <w:rFonts w:ascii="Courier New" w:hAnsi="Courier New" w:hint="default"/>
      </w:rPr>
    </w:lvl>
    <w:lvl w:ilvl="8" w:tplc="05BC7E24">
      <w:start w:val="1"/>
      <w:numFmt w:val="bullet"/>
      <w:lvlText w:val=""/>
      <w:lvlJc w:val="left"/>
      <w:pPr>
        <w:ind w:left="6480" w:hanging="360"/>
      </w:pPr>
      <w:rPr>
        <w:rFonts w:ascii="Wingdings" w:hAnsi="Wingdings" w:hint="default"/>
      </w:rPr>
    </w:lvl>
  </w:abstractNum>
  <w:abstractNum w:abstractNumId="27" w15:restartNumberingAfterBreak="0">
    <w:nsid w:val="62C85A0A"/>
    <w:multiLevelType w:val="hybridMultilevel"/>
    <w:tmpl w:val="07188F6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76E3237"/>
    <w:multiLevelType w:val="hybridMultilevel"/>
    <w:tmpl w:val="380EDD5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9F8102D"/>
    <w:multiLevelType w:val="hybridMultilevel"/>
    <w:tmpl w:val="955EB61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A324C99"/>
    <w:multiLevelType w:val="hybridMultilevel"/>
    <w:tmpl w:val="9236B5A0"/>
    <w:lvl w:ilvl="0" w:tplc="5BF2D59A">
      <w:start w:val="1"/>
      <w:numFmt w:val="bullet"/>
      <w:lvlText w:val=""/>
      <w:lvlJc w:val="left"/>
      <w:pPr>
        <w:ind w:left="720" w:hanging="360"/>
      </w:pPr>
      <w:rPr>
        <w:rFonts w:ascii="Symbol" w:hAnsi="Symbol" w:hint="default"/>
      </w:rPr>
    </w:lvl>
    <w:lvl w:ilvl="1" w:tplc="2B1411CA">
      <w:start w:val="1"/>
      <w:numFmt w:val="bullet"/>
      <w:lvlText w:val="o"/>
      <w:lvlJc w:val="left"/>
      <w:pPr>
        <w:ind w:left="1440" w:hanging="360"/>
      </w:pPr>
      <w:rPr>
        <w:rFonts w:ascii="Courier New" w:hAnsi="Courier New" w:hint="default"/>
      </w:rPr>
    </w:lvl>
    <w:lvl w:ilvl="2" w:tplc="BB50684A">
      <w:start w:val="1"/>
      <w:numFmt w:val="bullet"/>
      <w:lvlText w:val=""/>
      <w:lvlJc w:val="left"/>
      <w:pPr>
        <w:ind w:left="2160" w:hanging="360"/>
      </w:pPr>
      <w:rPr>
        <w:rFonts w:ascii="Wingdings" w:hAnsi="Wingdings" w:hint="default"/>
      </w:rPr>
    </w:lvl>
    <w:lvl w:ilvl="3" w:tplc="3C3C221C">
      <w:start w:val="1"/>
      <w:numFmt w:val="bullet"/>
      <w:lvlText w:val=""/>
      <w:lvlJc w:val="left"/>
      <w:pPr>
        <w:ind w:left="2880" w:hanging="360"/>
      </w:pPr>
      <w:rPr>
        <w:rFonts w:ascii="Symbol" w:hAnsi="Symbol" w:hint="default"/>
      </w:rPr>
    </w:lvl>
    <w:lvl w:ilvl="4" w:tplc="DAA68FD2">
      <w:start w:val="1"/>
      <w:numFmt w:val="bullet"/>
      <w:lvlText w:val="o"/>
      <w:lvlJc w:val="left"/>
      <w:pPr>
        <w:ind w:left="3600" w:hanging="360"/>
      </w:pPr>
      <w:rPr>
        <w:rFonts w:ascii="Courier New" w:hAnsi="Courier New" w:hint="default"/>
      </w:rPr>
    </w:lvl>
    <w:lvl w:ilvl="5" w:tplc="1674B56E">
      <w:start w:val="1"/>
      <w:numFmt w:val="bullet"/>
      <w:lvlText w:val=""/>
      <w:lvlJc w:val="left"/>
      <w:pPr>
        <w:ind w:left="4320" w:hanging="360"/>
      </w:pPr>
      <w:rPr>
        <w:rFonts w:ascii="Wingdings" w:hAnsi="Wingdings" w:hint="default"/>
      </w:rPr>
    </w:lvl>
    <w:lvl w:ilvl="6" w:tplc="B4128E02">
      <w:start w:val="1"/>
      <w:numFmt w:val="bullet"/>
      <w:lvlText w:val=""/>
      <w:lvlJc w:val="left"/>
      <w:pPr>
        <w:ind w:left="5040" w:hanging="360"/>
      </w:pPr>
      <w:rPr>
        <w:rFonts w:ascii="Symbol" w:hAnsi="Symbol" w:hint="default"/>
      </w:rPr>
    </w:lvl>
    <w:lvl w:ilvl="7" w:tplc="6FEC2A06">
      <w:start w:val="1"/>
      <w:numFmt w:val="bullet"/>
      <w:lvlText w:val="o"/>
      <w:lvlJc w:val="left"/>
      <w:pPr>
        <w:ind w:left="5760" w:hanging="360"/>
      </w:pPr>
      <w:rPr>
        <w:rFonts w:ascii="Courier New" w:hAnsi="Courier New" w:hint="default"/>
      </w:rPr>
    </w:lvl>
    <w:lvl w:ilvl="8" w:tplc="813C4222">
      <w:start w:val="1"/>
      <w:numFmt w:val="bullet"/>
      <w:lvlText w:val=""/>
      <w:lvlJc w:val="left"/>
      <w:pPr>
        <w:ind w:left="6480" w:hanging="360"/>
      </w:pPr>
      <w:rPr>
        <w:rFonts w:ascii="Wingdings" w:hAnsi="Wingdings" w:hint="default"/>
      </w:rPr>
    </w:lvl>
  </w:abstractNum>
  <w:abstractNum w:abstractNumId="31" w15:restartNumberingAfterBreak="0">
    <w:nsid w:val="6BA6190E"/>
    <w:multiLevelType w:val="hybridMultilevel"/>
    <w:tmpl w:val="BD8C51E8"/>
    <w:lvl w:ilvl="0" w:tplc="97726F6E">
      <w:start w:val="1"/>
      <w:numFmt w:val="bullet"/>
      <w:lvlText w:val="•"/>
      <w:lvlJc w:val="left"/>
      <w:pPr>
        <w:tabs>
          <w:tab w:val="num" w:pos="720"/>
        </w:tabs>
        <w:ind w:left="720" w:hanging="360"/>
      </w:pPr>
      <w:rPr>
        <w:rFonts w:ascii="Arial" w:hAnsi="Arial" w:hint="default"/>
      </w:rPr>
    </w:lvl>
    <w:lvl w:ilvl="1" w:tplc="706A0A7A" w:tentative="1">
      <w:start w:val="1"/>
      <w:numFmt w:val="bullet"/>
      <w:lvlText w:val="•"/>
      <w:lvlJc w:val="left"/>
      <w:pPr>
        <w:tabs>
          <w:tab w:val="num" w:pos="1440"/>
        </w:tabs>
        <w:ind w:left="1440" w:hanging="360"/>
      </w:pPr>
      <w:rPr>
        <w:rFonts w:ascii="Arial" w:hAnsi="Arial" w:hint="default"/>
      </w:rPr>
    </w:lvl>
    <w:lvl w:ilvl="2" w:tplc="58620CB0" w:tentative="1">
      <w:start w:val="1"/>
      <w:numFmt w:val="bullet"/>
      <w:lvlText w:val="•"/>
      <w:lvlJc w:val="left"/>
      <w:pPr>
        <w:tabs>
          <w:tab w:val="num" w:pos="2160"/>
        </w:tabs>
        <w:ind w:left="2160" w:hanging="360"/>
      </w:pPr>
      <w:rPr>
        <w:rFonts w:ascii="Arial" w:hAnsi="Arial" w:hint="default"/>
      </w:rPr>
    </w:lvl>
    <w:lvl w:ilvl="3" w:tplc="18828EA8" w:tentative="1">
      <w:start w:val="1"/>
      <w:numFmt w:val="bullet"/>
      <w:lvlText w:val="•"/>
      <w:lvlJc w:val="left"/>
      <w:pPr>
        <w:tabs>
          <w:tab w:val="num" w:pos="2880"/>
        </w:tabs>
        <w:ind w:left="2880" w:hanging="360"/>
      </w:pPr>
      <w:rPr>
        <w:rFonts w:ascii="Arial" w:hAnsi="Arial" w:hint="default"/>
      </w:rPr>
    </w:lvl>
    <w:lvl w:ilvl="4" w:tplc="43B60D1A" w:tentative="1">
      <w:start w:val="1"/>
      <w:numFmt w:val="bullet"/>
      <w:lvlText w:val="•"/>
      <w:lvlJc w:val="left"/>
      <w:pPr>
        <w:tabs>
          <w:tab w:val="num" w:pos="3600"/>
        </w:tabs>
        <w:ind w:left="3600" w:hanging="360"/>
      </w:pPr>
      <w:rPr>
        <w:rFonts w:ascii="Arial" w:hAnsi="Arial" w:hint="default"/>
      </w:rPr>
    </w:lvl>
    <w:lvl w:ilvl="5" w:tplc="0AF84480" w:tentative="1">
      <w:start w:val="1"/>
      <w:numFmt w:val="bullet"/>
      <w:lvlText w:val="•"/>
      <w:lvlJc w:val="left"/>
      <w:pPr>
        <w:tabs>
          <w:tab w:val="num" w:pos="4320"/>
        </w:tabs>
        <w:ind w:left="4320" w:hanging="360"/>
      </w:pPr>
      <w:rPr>
        <w:rFonts w:ascii="Arial" w:hAnsi="Arial" w:hint="default"/>
      </w:rPr>
    </w:lvl>
    <w:lvl w:ilvl="6" w:tplc="3286A54C" w:tentative="1">
      <w:start w:val="1"/>
      <w:numFmt w:val="bullet"/>
      <w:lvlText w:val="•"/>
      <w:lvlJc w:val="left"/>
      <w:pPr>
        <w:tabs>
          <w:tab w:val="num" w:pos="5040"/>
        </w:tabs>
        <w:ind w:left="5040" w:hanging="360"/>
      </w:pPr>
      <w:rPr>
        <w:rFonts w:ascii="Arial" w:hAnsi="Arial" w:hint="default"/>
      </w:rPr>
    </w:lvl>
    <w:lvl w:ilvl="7" w:tplc="D1345EDA" w:tentative="1">
      <w:start w:val="1"/>
      <w:numFmt w:val="bullet"/>
      <w:lvlText w:val="•"/>
      <w:lvlJc w:val="left"/>
      <w:pPr>
        <w:tabs>
          <w:tab w:val="num" w:pos="5760"/>
        </w:tabs>
        <w:ind w:left="5760" w:hanging="360"/>
      </w:pPr>
      <w:rPr>
        <w:rFonts w:ascii="Arial" w:hAnsi="Arial" w:hint="default"/>
      </w:rPr>
    </w:lvl>
    <w:lvl w:ilvl="8" w:tplc="27624D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65111E"/>
    <w:multiLevelType w:val="hybridMultilevel"/>
    <w:tmpl w:val="BE1CA828"/>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EE26BED"/>
    <w:multiLevelType w:val="multilevel"/>
    <w:tmpl w:val="E6E09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F642CAA"/>
    <w:multiLevelType w:val="hybridMultilevel"/>
    <w:tmpl w:val="FFFFFFFF"/>
    <w:lvl w:ilvl="0" w:tplc="467425E6">
      <w:start w:val="1"/>
      <w:numFmt w:val="bullet"/>
      <w:lvlText w:val=""/>
      <w:lvlJc w:val="left"/>
      <w:pPr>
        <w:ind w:left="720" w:hanging="360"/>
      </w:pPr>
      <w:rPr>
        <w:rFonts w:ascii="Wingdings" w:hAnsi="Wingdings" w:hint="default"/>
      </w:rPr>
    </w:lvl>
    <w:lvl w:ilvl="1" w:tplc="4B126B34">
      <w:start w:val="1"/>
      <w:numFmt w:val="bullet"/>
      <w:lvlText w:val=""/>
      <w:lvlJc w:val="left"/>
      <w:pPr>
        <w:ind w:left="1440" w:hanging="360"/>
      </w:pPr>
      <w:rPr>
        <w:rFonts w:ascii="Wingdings" w:hAnsi="Wingdings" w:hint="default"/>
      </w:rPr>
    </w:lvl>
    <w:lvl w:ilvl="2" w:tplc="01568616">
      <w:start w:val="1"/>
      <w:numFmt w:val="bullet"/>
      <w:lvlText w:val=""/>
      <w:lvlJc w:val="left"/>
      <w:pPr>
        <w:ind w:left="2160" w:hanging="360"/>
      </w:pPr>
      <w:rPr>
        <w:rFonts w:ascii="Wingdings" w:hAnsi="Wingdings" w:hint="default"/>
      </w:rPr>
    </w:lvl>
    <w:lvl w:ilvl="3" w:tplc="83609836">
      <w:start w:val="1"/>
      <w:numFmt w:val="bullet"/>
      <w:lvlText w:val=""/>
      <w:lvlJc w:val="left"/>
      <w:pPr>
        <w:ind w:left="2880" w:hanging="360"/>
      </w:pPr>
      <w:rPr>
        <w:rFonts w:ascii="Wingdings" w:hAnsi="Wingdings" w:hint="default"/>
      </w:rPr>
    </w:lvl>
    <w:lvl w:ilvl="4" w:tplc="EB92D382">
      <w:start w:val="1"/>
      <w:numFmt w:val="bullet"/>
      <w:lvlText w:val=""/>
      <w:lvlJc w:val="left"/>
      <w:pPr>
        <w:ind w:left="3600" w:hanging="360"/>
      </w:pPr>
      <w:rPr>
        <w:rFonts w:ascii="Wingdings" w:hAnsi="Wingdings" w:hint="default"/>
      </w:rPr>
    </w:lvl>
    <w:lvl w:ilvl="5" w:tplc="A216CBFC">
      <w:start w:val="1"/>
      <w:numFmt w:val="bullet"/>
      <w:lvlText w:val=""/>
      <w:lvlJc w:val="left"/>
      <w:pPr>
        <w:ind w:left="4320" w:hanging="360"/>
      </w:pPr>
      <w:rPr>
        <w:rFonts w:ascii="Wingdings" w:hAnsi="Wingdings" w:hint="default"/>
      </w:rPr>
    </w:lvl>
    <w:lvl w:ilvl="6" w:tplc="035EA49C">
      <w:start w:val="1"/>
      <w:numFmt w:val="bullet"/>
      <w:lvlText w:val=""/>
      <w:lvlJc w:val="left"/>
      <w:pPr>
        <w:ind w:left="5040" w:hanging="360"/>
      </w:pPr>
      <w:rPr>
        <w:rFonts w:ascii="Wingdings" w:hAnsi="Wingdings" w:hint="default"/>
      </w:rPr>
    </w:lvl>
    <w:lvl w:ilvl="7" w:tplc="9BCC522A">
      <w:start w:val="1"/>
      <w:numFmt w:val="bullet"/>
      <w:lvlText w:val=""/>
      <w:lvlJc w:val="left"/>
      <w:pPr>
        <w:ind w:left="5760" w:hanging="360"/>
      </w:pPr>
      <w:rPr>
        <w:rFonts w:ascii="Wingdings" w:hAnsi="Wingdings" w:hint="default"/>
      </w:rPr>
    </w:lvl>
    <w:lvl w:ilvl="8" w:tplc="9092D602">
      <w:start w:val="1"/>
      <w:numFmt w:val="bullet"/>
      <w:lvlText w:val=""/>
      <w:lvlJc w:val="left"/>
      <w:pPr>
        <w:ind w:left="6480" w:hanging="360"/>
      </w:pPr>
      <w:rPr>
        <w:rFonts w:ascii="Wingdings" w:hAnsi="Wingdings" w:hint="default"/>
      </w:rPr>
    </w:lvl>
  </w:abstractNum>
  <w:abstractNum w:abstractNumId="35" w15:restartNumberingAfterBreak="0">
    <w:nsid w:val="723579CC"/>
    <w:multiLevelType w:val="hybridMultilevel"/>
    <w:tmpl w:val="FFFFFFFF"/>
    <w:lvl w:ilvl="0" w:tplc="2B88761A">
      <w:start w:val="1"/>
      <w:numFmt w:val="bullet"/>
      <w:lvlText w:val=""/>
      <w:lvlJc w:val="left"/>
      <w:pPr>
        <w:ind w:left="720" w:hanging="360"/>
      </w:pPr>
      <w:rPr>
        <w:rFonts w:ascii="Wingdings" w:hAnsi="Wingdings" w:hint="default"/>
      </w:rPr>
    </w:lvl>
    <w:lvl w:ilvl="1" w:tplc="48F2D99E">
      <w:start w:val="1"/>
      <w:numFmt w:val="bullet"/>
      <w:lvlText w:val=""/>
      <w:lvlJc w:val="left"/>
      <w:pPr>
        <w:ind w:left="1440" w:hanging="360"/>
      </w:pPr>
      <w:rPr>
        <w:rFonts w:ascii="Wingdings" w:hAnsi="Wingdings" w:hint="default"/>
      </w:rPr>
    </w:lvl>
    <w:lvl w:ilvl="2" w:tplc="144C21EC">
      <w:start w:val="1"/>
      <w:numFmt w:val="bullet"/>
      <w:lvlText w:val=""/>
      <w:lvlJc w:val="left"/>
      <w:pPr>
        <w:ind w:left="2160" w:hanging="360"/>
      </w:pPr>
      <w:rPr>
        <w:rFonts w:ascii="Wingdings" w:hAnsi="Wingdings" w:hint="default"/>
      </w:rPr>
    </w:lvl>
    <w:lvl w:ilvl="3" w:tplc="B7D614F6">
      <w:start w:val="1"/>
      <w:numFmt w:val="bullet"/>
      <w:lvlText w:val=""/>
      <w:lvlJc w:val="left"/>
      <w:pPr>
        <w:ind w:left="2880" w:hanging="360"/>
      </w:pPr>
      <w:rPr>
        <w:rFonts w:ascii="Wingdings" w:hAnsi="Wingdings" w:hint="default"/>
      </w:rPr>
    </w:lvl>
    <w:lvl w:ilvl="4" w:tplc="687E2FE6">
      <w:start w:val="1"/>
      <w:numFmt w:val="bullet"/>
      <w:lvlText w:val=""/>
      <w:lvlJc w:val="left"/>
      <w:pPr>
        <w:ind w:left="3600" w:hanging="360"/>
      </w:pPr>
      <w:rPr>
        <w:rFonts w:ascii="Wingdings" w:hAnsi="Wingdings" w:hint="default"/>
      </w:rPr>
    </w:lvl>
    <w:lvl w:ilvl="5" w:tplc="D35C0BF2">
      <w:start w:val="1"/>
      <w:numFmt w:val="bullet"/>
      <w:lvlText w:val=""/>
      <w:lvlJc w:val="left"/>
      <w:pPr>
        <w:ind w:left="4320" w:hanging="360"/>
      </w:pPr>
      <w:rPr>
        <w:rFonts w:ascii="Wingdings" w:hAnsi="Wingdings" w:hint="default"/>
      </w:rPr>
    </w:lvl>
    <w:lvl w:ilvl="6" w:tplc="99805A54">
      <w:start w:val="1"/>
      <w:numFmt w:val="bullet"/>
      <w:lvlText w:val=""/>
      <w:lvlJc w:val="left"/>
      <w:pPr>
        <w:ind w:left="5040" w:hanging="360"/>
      </w:pPr>
      <w:rPr>
        <w:rFonts w:ascii="Wingdings" w:hAnsi="Wingdings" w:hint="default"/>
      </w:rPr>
    </w:lvl>
    <w:lvl w:ilvl="7" w:tplc="AE7080AA">
      <w:start w:val="1"/>
      <w:numFmt w:val="bullet"/>
      <w:lvlText w:val=""/>
      <w:lvlJc w:val="left"/>
      <w:pPr>
        <w:ind w:left="5760" w:hanging="360"/>
      </w:pPr>
      <w:rPr>
        <w:rFonts w:ascii="Wingdings" w:hAnsi="Wingdings" w:hint="default"/>
      </w:rPr>
    </w:lvl>
    <w:lvl w:ilvl="8" w:tplc="669AB914">
      <w:start w:val="1"/>
      <w:numFmt w:val="bullet"/>
      <w:lvlText w:val=""/>
      <w:lvlJc w:val="left"/>
      <w:pPr>
        <w:ind w:left="6480" w:hanging="360"/>
      </w:pPr>
      <w:rPr>
        <w:rFonts w:ascii="Wingdings" w:hAnsi="Wingdings" w:hint="default"/>
      </w:rPr>
    </w:lvl>
  </w:abstractNum>
  <w:abstractNum w:abstractNumId="36" w15:restartNumberingAfterBreak="0">
    <w:nsid w:val="76B16405"/>
    <w:multiLevelType w:val="hybridMultilevel"/>
    <w:tmpl w:val="3EFCD2AC"/>
    <w:lvl w:ilvl="0" w:tplc="94F2A37E">
      <w:start w:val="1"/>
      <w:numFmt w:val="bullet"/>
      <w:lvlText w:val="-"/>
      <w:lvlJc w:val="left"/>
      <w:pPr>
        <w:ind w:left="720" w:hanging="360"/>
      </w:pPr>
      <w:rPr>
        <w:rFonts w:ascii="Aptos" w:hAnsi="Aptos" w:hint="default"/>
      </w:rPr>
    </w:lvl>
    <w:lvl w:ilvl="1" w:tplc="B634A230">
      <w:start w:val="1"/>
      <w:numFmt w:val="bullet"/>
      <w:lvlText w:val="o"/>
      <w:lvlJc w:val="left"/>
      <w:pPr>
        <w:ind w:left="1440" w:hanging="360"/>
      </w:pPr>
      <w:rPr>
        <w:rFonts w:ascii="Courier New" w:hAnsi="Courier New" w:hint="default"/>
      </w:rPr>
    </w:lvl>
    <w:lvl w:ilvl="2" w:tplc="9990B534">
      <w:start w:val="1"/>
      <w:numFmt w:val="bullet"/>
      <w:lvlText w:val=""/>
      <w:lvlJc w:val="left"/>
      <w:pPr>
        <w:ind w:left="2160" w:hanging="360"/>
      </w:pPr>
      <w:rPr>
        <w:rFonts w:ascii="Wingdings" w:hAnsi="Wingdings" w:hint="default"/>
      </w:rPr>
    </w:lvl>
    <w:lvl w:ilvl="3" w:tplc="19BC92F8">
      <w:start w:val="1"/>
      <w:numFmt w:val="bullet"/>
      <w:lvlText w:val=""/>
      <w:lvlJc w:val="left"/>
      <w:pPr>
        <w:ind w:left="2880" w:hanging="360"/>
      </w:pPr>
      <w:rPr>
        <w:rFonts w:ascii="Symbol" w:hAnsi="Symbol" w:hint="default"/>
      </w:rPr>
    </w:lvl>
    <w:lvl w:ilvl="4" w:tplc="D0EEB4C8">
      <w:start w:val="1"/>
      <w:numFmt w:val="bullet"/>
      <w:lvlText w:val="o"/>
      <w:lvlJc w:val="left"/>
      <w:pPr>
        <w:ind w:left="3600" w:hanging="360"/>
      </w:pPr>
      <w:rPr>
        <w:rFonts w:ascii="Courier New" w:hAnsi="Courier New" w:hint="default"/>
      </w:rPr>
    </w:lvl>
    <w:lvl w:ilvl="5" w:tplc="DEB08036">
      <w:start w:val="1"/>
      <w:numFmt w:val="bullet"/>
      <w:lvlText w:val=""/>
      <w:lvlJc w:val="left"/>
      <w:pPr>
        <w:ind w:left="4320" w:hanging="360"/>
      </w:pPr>
      <w:rPr>
        <w:rFonts w:ascii="Wingdings" w:hAnsi="Wingdings" w:hint="default"/>
      </w:rPr>
    </w:lvl>
    <w:lvl w:ilvl="6" w:tplc="FE1ADD6C">
      <w:start w:val="1"/>
      <w:numFmt w:val="bullet"/>
      <w:lvlText w:val=""/>
      <w:lvlJc w:val="left"/>
      <w:pPr>
        <w:ind w:left="5040" w:hanging="360"/>
      </w:pPr>
      <w:rPr>
        <w:rFonts w:ascii="Symbol" w:hAnsi="Symbol" w:hint="default"/>
      </w:rPr>
    </w:lvl>
    <w:lvl w:ilvl="7" w:tplc="339A12EE">
      <w:start w:val="1"/>
      <w:numFmt w:val="bullet"/>
      <w:lvlText w:val="o"/>
      <w:lvlJc w:val="left"/>
      <w:pPr>
        <w:ind w:left="5760" w:hanging="360"/>
      </w:pPr>
      <w:rPr>
        <w:rFonts w:ascii="Courier New" w:hAnsi="Courier New" w:hint="default"/>
      </w:rPr>
    </w:lvl>
    <w:lvl w:ilvl="8" w:tplc="98D0F9DA">
      <w:start w:val="1"/>
      <w:numFmt w:val="bullet"/>
      <w:lvlText w:val=""/>
      <w:lvlJc w:val="left"/>
      <w:pPr>
        <w:ind w:left="6480" w:hanging="360"/>
      </w:pPr>
      <w:rPr>
        <w:rFonts w:ascii="Wingdings" w:hAnsi="Wingdings" w:hint="default"/>
      </w:rPr>
    </w:lvl>
  </w:abstractNum>
  <w:abstractNum w:abstractNumId="37" w15:restartNumberingAfterBreak="0">
    <w:nsid w:val="78261153"/>
    <w:multiLevelType w:val="hybridMultilevel"/>
    <w:tmpl w:val="DD42E3BA"/>
    <w:lvl w:ilvl="0" w:tplc="F21821AA">
      <w:start w:val="1"/>
      <w:numFmt w:val="bullet"/>
      <w:lvlText w:val="-"/>
      <w:lvlJc w:val="left"/>
      <w:pPr>
        <w:ind w:left="720" w:hanging="360"/>
      </w:pPr>
      <w:rPr>
        <w:rFonts w:ascii="Aptos" w:hAnsi="Aptos" w:hint="default"/>
      </w:rPr>
    </w:lvl>
    <w:lvl w:ilvl="1" w:tplc="F0A0BEB2">
      <w:start w:val="1"/>
      <w:numFmt w:val="bullet"/>
      <w:lvlText w:val="o"/>
      <w:lvlJc w:val="left"/>
      <w:pPr>
        <w:ind w:left="1440" w:hanging="360"/>
      </w:pPr>
      <w:rPr>
        <w:rFonts w:ascii="Courier New" w:hAnsi="Courier New" w:hint="default"/>
      </w:rPr>
    </w:lvl>
    <w:lvl w:ilvl="2" w:tplc="6B82E1CA">
      <w:start w:val="1"/>
      <w:numFmt w:val="bullet"/>
      <w:lvlText w:val=""/>
      <w:lvlJc w:val="left"/>
      <w:pPr>
        <w:ind w:left="2160" w:hanging="360"/>
      </w:pPr>
      <w:rPr>
        <w:rFonts w:ascii="Wingdings" w:hAnsi="Wingdings" w:hint="default"/>
      </w:rPr>
    </w:lvl>
    <w:lvl w:ilvl="3" w:tplc="98464234">
      <w:start w:val="1"/>
      <w:numFmt w:val="bullet"/>
      <w:lvlText w:val=""/>
      <w:lvlJc w:val="left"/>
      <w:pPr>
        <w:ind w:left="2880" w:hanging="360"/>
      </w:pPr>
      <w:rPr>
        <w:rFonts w:ascii="Symbol" w:hAnsi="Symbol" w:hint="default"/>
      </w:rPr>
    </w:lvl>
    <w:lvl w:ilvl="4" w:tplc="468A9CBE">
      <w:start w:val="1"/>
      <w:numFmt w:val="bullet"/>
      <w:lvlText w:val="o"/>
      <w:lvlJc w:val="left"/>
      <w:pPr>
        <w:ind w:left="3600" w:hanging="360"/>
      </w:pPr>
      <w:rPr>
        <w:rFonts w:ascii="Courier New" w:hAnsi="Courier New" w:hint="default"/>
      </w:rPr>
    </w:lvl>
    <w:lvl w:ilvl="5" w:tplc="C95C6974">
      <w:start w:val="1"/>
      <w:numFmt w:val="bullet"/>
      <w:lvlText w:val=""/>
      <w:lvlJc w:val="left"/>
      <w:pPr>
        <w:ind w:left="4320" w:hanging="360"/>
      </w:pPr>
      <w:rPr>
        <w:rFonts w:ascii="Wingdings" w:hAnsi="Wingdings" w:hint="default"/>
      </w:rPr>
    </w:lvl>
    <w:lvl w:ilvl="6" w:tplc="1744D178">
      <w:start w:val="1"/>
      <w:numFmt w:val="bullet"/>
      <w:lvlText w:val=""/>
      <w:lvlJc w:val="left"/>
      <w:pPr>
        <w:ind w:left="5040" w:hanging="360"/>
      </w:pPr>
      <w:rPr>
        <w:rFonts w:ascii="Symbol" w:hAnsi="Symbol" w:hint="default"/>
      </w:rPr>
    </w:lvl>
    <w:lvl w:ilvl="7" w:tplc="6AC0B9CA">
      <w:start w:val="1"/>
      <w:numFmt w:val="bullet"/>
      <w:lvlText w:val="o"/>
      <w:lvlJc w:val="left"/>
      <w:pPr>
        <w:ind w:left="5760" w:hanging="360"/>
      </w:pPr>
      <w:rPr>
        <w:rFonts w:ascii="Courier New" w:hAnsi="Courier New" w:hint="default"/>
      </w:rPr>
    </w:lvl>
    <w:lvl w:ilvl="8" w:tplc="EFC63002">
      <w:start w:val="1"/>
      <w:numFmt w:val="bullet"/>
      <w:lvlText w:val=""/>
      <w:lvlJc w:val="left"/>
      <w:pPr>
        <w:ind w:left="6480" w:hanging="360"/>
      </w:pPr>
      <w:rPr>
        <w:rFonts w:ascii="Wingdings" w:hAnsi="Wingdings" w:hint="default"/>
      </w:rPr>
    </w:lvl>
  </w:abstractNum>
  <w:abstractNum w:abstractNumId="38" w15:restartNumberingAfterBreak="0">
    <w:nsid w:val="7B664C7C"/>
    <w:multiLevelType w:val="multilevel"/>
    <w:tmpl w:val="DA0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844566">
    <w:abstractNumId w:val="26"/>
  </w:num>
  <w:num w:numId="2" w16cid:durableId="1258363993">
    <w:abstractNumId w:val="35"/>
  </w:num>
  <w:num w:numId="3" w16cid:durableId="811824391">
    <w:abstractNumId w:val="34"/>
  </w:num>
  <w:num w:numId="4" w16cid:durableId="665204980">
    <w:abstractNumId w:val="18"/>
  </w:num>
  <w:num w:numId="5" w16cid:durableId="1736273838">
    <w:abstractNumId w:val="30"/>
  </w:num>
  <w:num w:numId="6" w16cid:durableId="1138111431">
    <w:abstractNumId w:val="36"/>
  </w:num>
  <w:num w:numId="7" w16cid:durableId="1031222073">
    <w:abstractNumId w:val="37"/>
  </w:num>
  <w:num w:numId="8" w16cid:durableId="1859662679">
    <w:abstractNumId w:val="11"/>
  </w:num>
  <w:num w:numId="9" w16cid:durableId="618613538">
    <w:abstractNumId w:val="12"/>
  </w:num>
  <w:num w:numId="10" w16cid:durableId="1169246148">
    <w:abstractNumId w:val="17"/>
  </w:num>
  <w:num w:numId="11" w16cid:durableId="563682821">
    <w:abstractNumId w:val="5"/>
  </w:num>
  <w:num w:numId="12" w16cid:durableId="46537316">
    <w:abstractNumId w:val="33"/>
  </w:num>
  <w:num w:numId="13" w16cid:durableId="1314136800">
    <w:abstractNumId w:val="24"/>
  </w:num>
  <w:num w:numId="14" w16cid:durableId="912929602">
    <w:abstractNumId w:val="6"/>
  </w:num>
  <w:num w:numId="15" w16cid:durableId="1807163349">
    <w:abstractNumId w:val="13"/>
  </w:num>
  <w:num w:numId="16" w16cid:durableId="1802260157">
    <w:abstractNumId w:val="1"/>
  </w:num>
  <w:num w:numId="17" w16cid:durableId="827790793">
    <w:abstractNumId w:val="9"/>
  </w:num>
  <w:num w:numId="18" w16cid:durableId="523523609">
    <w:abstractNumId w:val="21"/>
  </w:num>
  <w:num w:numId="19" w16cid:durableId="511991554">
    <w:abstractNumId w:val="3"/>
  </w:num>
  <w:num w:numId="20" w16cid:durableId="332680565">
    <w:abstractNumId w:val="38"/>
  </w:num>
  <w:num w:numId="21" w16cid:durableId="909077972">
    <w:abstractNumId w:val="31"/>
  </w:num>
  <w:num w:numId="22" w16cid:durableId="2033870674">
    <w:abstractNumId w:val="15"/>
  </w:num>
  <w:num w:numId="23" w16cid:durableId="173233699">
    <w:abstractNumId w:val="14"/>
  </w:num>
  <w:num w:numId="24" w16cid:durableId="2089694783">
    <w:abstractNumId w:val="0"/>
  </w:num>
  <w:num w:numId="25" w16cid:durableId="1939486820">
    <w:abstractNumId w:val="23"/>
  </w:num>
  <w:num w:numId="26" w16cid:durableId="519784233">
    <w:abstractNumId w:val="16"/>
  </w:num>
  <w:num w:numId="27" w16cid:durableId="619649453">
    <w:abstractNumId w:val="10"/>
  </w:num>
  <w:num w:numId="28" w16cid:durableId="1952203799">
    <w:abstractNumId w:val="19"/>
  </w:num>
  <w:num w:numId="29" w16cid:durableId="1273828893">
    <w:abstractNumId w:val="4"/>
  </w:num>
  <w:num w:numId="30" w16cid:durableId="768742170">
    <w:abstractNumId w:val="20"/>
  </w:num>
  <w:num w:numId="31" w16cid:durableId="419570561">
    <w:abstractNumId w:val="28"/>
  </w:num>
  <w:num w:numId="32" w16cid:durableId="2084138432">
    <w:abstractNumId w:val="27"/>
  </w:num>
  <w:num w:numId="33" w16cid:durableId="707684778">
    <w:abstractNumId w:val="25"/>
  </w:num>
  <w:num w:numId="34" w16cid:durableId="1526018113">
    <w:abstractNumId w:val="22"/>
  </w:num>
  <w:num w:numId="35" w16cid:durableId="1777409165">
    <w:abstractNumId w:val="29"/>
  </w:num>
  <w:num w:numId="36" w16cid:durableId="303316649">
    <w:abstractNumId w:val="2"/>
  </w:num>
  <w:num w:numId="37" w16cid:durableId="1170021791">
    <w:abstractNumId w:val="7"/>
  </w:num>
  <w:num w:numId="38" w16cid:durableId="1715033643">
    <w:abstractNumId w:val="32"/>
  </w:num>
  <w:num w:numId="39" w16cid:durableId="2069717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EABAF"/>
    <w:rsid w:val="00000626"/>
    <w:rsid w:val="00003566"/>
    <w:rsid w:val="00010ED2"/>
    <w:rsid w:val="00013975"/>
    <w:rsid w:val="0001751C"/>
    <w:rsid w:val="000231EE"/>
    <w:rsid w:val="000254A7"/>
    <w:rsid w:val="0003137F"/>
    <w:rsid w:val="00033FAE"/>
    <w:rsid w:val="000345CA"/>
    <w:rsid w:val="00035EEE"/>
    <w:rsid w:val="000406D5"/>
    <w:rsid w:val="00044C11"/>
    <w:rsid w:val="00051173"/>
    <w:rsid w:val="00064455"/>
    <w:rsid w:val="00064871"/>
    <w:rsid w:val="00064D77"/>
    <w:rsid w:val="0006560D"/>
    <w:rsid w:val="00072824"/>
    <w:rsid w:val="00075171"/>
    <w:rsid w:val="0008168E"/>
    <w:rsid w:val="00081A0E"/>
    <w:rsid w:val="00083976"/>
    <w:rsid w:val="00092D66"/>
    <w:rsid w:val="00094ECA"/>
    <w:rsid w:val="00095B4A"/>
    <w:rsid w:val="0009D550"/>
    <w:rsid w:val="000A44AA"/>
    <w:rsid w:val="000A472D"/>
    <w:rsid w:val="000A5479"/>
    <w:rsid w:val="000A692A"/>
    <w:rsid w:val="000A6A2E"/>
    <w:rsid w:val="000B04EF"/>
    <w:rsid w:val="000B6B89"/>
    <w:rsid w:val="000C03E0"/>
    <w:rsid w:val="000C23BA"/>
    <w:rsid w:val="000C57BA"/>
    <w:rsid w:val="000C5B09"/>
    <w:rsid w:val="000C66DD"/>
    <w:rsid w:val="000D5FD3"/>
    <w:rsid w:val="000E3EB0"/>
    <w:rsid w:val="000F19FE"/>
    <w:rsid w:val="0010116F"/>
    <w:rsid w:val="00105A0B"/>
    <w:rsid w:val="001068AE"/>
    <w:rsid w:val="00110752"/>
    <w:rsid w:val="00113C82"/>
    <w:rsid w:val="00114B8F"/>
    <w:rsid w:val="00116508"/>
    <w:rsid w:val="00117E7E"/>
    <w:rsid w:val="00126650"/>
    <w:rsid w:val="001309D4"/>
    <w:rsid w:val="00130D84"/>
    <w:rsid w:val="0013273E"/>
    <w:rsid w:val="00135F49"/>
    <w:rsid w:val="00136BC8"/>
    <w:rsid w:val="00136F51"/>
    <w:rsid w:val="00147F45"/>
    <w:rsid w:val="00151188"/>
    <w:rsid w:val="00152FD9"/>
    <w:rsid w:val="0015659F"/>
    <w:rsid w:val="00160175"/>
    <w:rsid w:val="001615C6"/>
    <w:rsid w:val="00162863"/>
    <w:rsid w:val="00163E38"/>
    <w:rsid w:val="001652F3"/>
    <w:rsid w:val="00167381"/>
    <w:rsid w:val="00170B1B"/>
    <w:rsid w:val="00170ECF"/>
    <w:rsid w:val="00171116"/>
    <w:rsid w:val="001716AA"/>
    <w:rsid w:val="00172860"/>
    <w:rsid w:val="00182656"/>
    <w:rsid w:val="00187517"/>
    <w:rsid w:val="001947EA"/>
    <w:rsid w:val="00195291"/>
    <w:rsid w:val="001A20F6"/>
    <w:rsid w:val="001A5E6A"/>
    <w:rsid w:val="001A77D9"/>
    <w:rsid w:val="001B5A50"/>
    <w:rsid w:val="001B65AC"/>
    <w:rsid w:val="001B7ECE"/>
    <w:rsid w:val="001D634D"/>
    <w:rsid w:val="001D761E"/>
    <w:rsid w:val="001E067B"/>
    <w:rsid w:val="001E94A8"/>
    <w:rsid w:val="001F01D0"/>
    <w:rsid w:val="001F3D42"/>
    <w:rsid w:val="001F4DA7"/>
    <w:rsid w:val="001F6672"/>
    <w:rsid w:val="001F6DFD"/>
    <w:rsid w:val="00201AFF"/>
    <w:rsid w:val="002025F0"/>
    <w:rsid w:val="00205150"/>
    <w:rsid w:val="002064A9"/>
    <w:rsid w:val="002100D5"/>
    <w:rsid w:val="0021078E"/>
    <w:rsid w:val="002108AA"/>
    <w:rsid w:val="00213043"/>
    <w:rsid w:val="00214D61"/>
    <w:rsid w:val="0022312C"/>
    <w:rsid w:val="00226F60"/>
    <w:rsid w:val="0023060C"/>
    <w:rsid w:val="00232519"/>
    <w:rsid w:val="0023485E"/>
    <w:rsid w:val="002362AB"/>
    <w:rsid w:val="002364B5"/>
    <w:rsid w:val="00242E8F"/>
    <w:rsid w:val="00243DD0"/>
    <w:rsid w:val="0024495D"/>
    <w:rsid w:val="00245479"/>
    <w:rsid w:val="00251188"/>
    <w:rsid w:val="00254268"/>
    <w:rsid w:val="00254D47"/>
    <w:rsid w:val="002607BD"/>
    <w:rsid w:val="00261659"/>
    <w:rsid w:val="00264D0B"/>
    <w:rsid w:val="00265785"/>
    <w:rsid w:val="002744B6"/>
    <w:rsid w:val="00276B90"/>
    <w:rsid w:val="0028043B"/>
    <w:rsid w:val="002849FD"/>
    <w:rsid w:val="00286605"/>
    <w:rsid w:val="00290023"/>
    <w:rsid w:val="00292592"/>
    <w:rsid w:val="00294C4F"/>
    <w:rsid w:val="002A1FAA"/>
    <w:rsid w:val="002A3A17"/>
    <w:rsid w:val="002A5D5B"/>
    <w:rsid w:val="002A662D"/>
    <w:rsid w:val="002B2648"/>
    <w:rsid w:val="002B395B"/>
    <w:rsid w:val="002C3B53"/>
    <w:rsid w:val="002C4970"/>
    <w:rsid w:val="002C6802"/>
    <w:rsid w:val="002C7E0C"/>
    <w:rsid w:val="002C7F32"/>
    <w:rsid w:val="002D04B1"/>
    <w:rsid w:val="002D1845"/>
    <w:rsid w:val="002D3996"/>
    <w:rsid w:val="002F038F"/>
    <w:rsid w:val="002F1F5B"/>
    <w:rsid w:val="0030382B"/>
    <w:rsid w:val="00304146"/>
    <w:rsid w:val="0030489D"/>
    <w:rsid w:val="00304968"/>
    <w:rsid w:val="00305F67"/>
    <w:rsid w:val="00306147"/>
    <w:rsid w:val="00313C4C"/>
    <w:rsid w:val="00314200"/>
    <w:rsid w:val="00315145"/>
    <w:rsid w:val="00315B8B"/>
    <w:rsid w:val="00315FD8"/>
    <w:rsid w:val="003247CC"/>
    <w:rsid w:val="0032526A"/>
    <w:rsid w:val="00326E5D"/>
    <w:rsid w:val="003412E0"/>
    <w:rsid w:val="003578A2"/>
    <w:rsid w:val="00361A0A"/>
    <w:rsid w:val="003635FB"/>
    <w:rsid w:val="00363DB7"/>
    <w:rsid w:val="003663C4"/>
    <w:rsid w:val="00371543"/>
    <w:rsid w:val="0037391E"/>
    <w:rsid w:val="00375655"/>
    <w:rsid w:val="003807B6"/>
    <w:rsid w:val="003810BE"/>
    <w:rsid w:val="00382461"/>
    <w:rsid w:val="00382A60"/>
    <w:rsid w:val="00383E5A"/>
    <w:rsid w:val="00385A12"/>
    <w:rsid w:val="00396A65"/>
    <w:rsid w:val="003A389C"/>
    <w:rsid w:val="003A4B68"/>
    <w:rsid w:val="003A6BC2"/>
    <w:rsid w:val="003B5C35"/>
    <w:rsid w:val="003B5DF6"/>
    <w:rsid w:val="003B6F12"/>
    <w:rsid w:val="003B70E2"/>
    <w:rsid w:val="003C4843"/>
    <w:rsid w:val="003C7D44"/>
    <w:rsid w:val="003D131B"/>
    <w:rsid w:val="003D1BF8"/>
    <w:rsid w:val="003D21AD"/>
    <w:rsid w:val="003D2ACE"/>
    <w:rsid w:val="003D5B15"/>
    <w:rsid w:val="003D7943"/>
    <w:rsid w:val="003E3F73"/>
    <w:rsid w:val="003E6CE4"/>
    <w:rsid w:val="004050E1"/>
    <w:rsid w:val="004058F8"/>
    <w:rsid w:val="0040688F"/>
    <w:rsid w:val="00407E1F"/>
    <w:rsid w:val="00412BDA"/>
    <w:rsid w:val="00413134"/>
    <w:rsid w:val="00413B42"/>
    <w:rsid w:val="004228EC"/>
    <w:rsid w:val="0042357B"/>
    <w:rsid w:val="00424B9A"/>
    <w:rsid w:val="00427EFB"/>
    <w:rsid w:val="0043339A"/>
    <w:rsid w:val="00435284"/>
    <w:rsid w:val="00442742"/>
    <w:rsid w:val="004443DA"/>
    <w:rsid w:val="004448A0"/>
    <w:rsid w:val="00445286"/>
    <w:rsid w:val="00447E7D"/>
    <w:rsid w:val="004573C4"/>
    <w:rsid w:val="00466026"/>
    <w:rsid w:val="00466282"/>
    <w:rsid w:val="00477468"/>
    <w:rsid w:val="00483BFE"/>
    <w:rsid w:val="0048455A"/>
    <w:rsid w:val="00484E03"/>
    <w:rsid w:val="00485F54"/>
    <w:rsid w:val="004873BE"/>
    <w:rsid w:val="00491289"/>
    <w:rsid w:val="0049284D"/>
    <w:rsid w:val="00494092"/>
    <w:rsid w:val="0049437B"/>
    <w:rsid w:val="00497078"/>
    <w:rsid w:val="004A0538"/>
    <w:rsid w:val="004A2D1B"/>
    <w:rsid w:val="004A7A6C"/>
    <w:rsid w:val="004B3FFF"/>
    <w:rsid w:val="004B4BC1"/>
    <w:rsid w:val="004C0D2A"/>
    <w:rsid w:val="004C2C96"/>
    <w:rsid w:val="004C657B"/>
    <w:rsid w:val="004D316B"/>
    <w:rsid w:val="004D7F99"/>
    <w:rsid w:val="004F233F"/>
    <w:rsid w:val="004F3B11"/>
    <w:rsid w:val="004F47E5"/>
    <w:rsid w:val="004F71A4"/>
    <w:rsid w:val="00501442"/>
    <w:rsid w:val="00510390"/>
    <w:rsid w:val="005155FA"/>
    <w:rsid w:val="00517BAE"/>
    <w:rsid w:val="00520B5C"/>
    <w:rsid w:val="0052518C"/>
    <w:rsid w:val="00525A6B"/>
    <w:rsid w:val="00526AE2"/>
    <w:rsid w:val="0053055B"/>
    <w:rsid w:val="00533EBF"/>
    <w:rsid w:val="005347FE"/>
    <w:rsid w:val="005353D8"/>
    <w:rsid w:val="0053614B"/>
    <w:rsid w:val="00540CEE"/>
    <w:rsid w:val="00541CC3"/>
    <w:rsid w:val="00544B83"/>
    <w:rsid w:val="0054506A"/>
    <w:rsid w:val="00546867"/>
    <w:rsid w:val="0055240A"/>
    <w:rsid w:val="005565E4"/>
    <w:rsid w:val="00556FEC"/>
    <w:rsid w:val="00561830"/>
    <w:rsid w:val="0057028B"/>
    <w:rsid w:val="00570DE5"/>
    <w:rsid w:val="00571EE4"/>
    <w:rsid w:val="00572027"/>
    <w:rsid w:val="00573A0C"/>
    <w:rsid w:val="00583656"/>
    <w:rsid w:val="00586099"/>
    <w:rsid w:val="005865DA"/>
    <w:rsid w:val="005A0F27"/>
    <w:rsid w:val="005A545B"/>
    <w:rsid w:val="005A6E53"/>
    <w:rsid w:val="005B005E"/>
    <w:rsid w:val="005B0779"/>
    <w:rsid w:val="005B08C7"/>
    <w:rsid w:val="005B0CDF"/>
    <w:rsid w:val="005B6E3A"/>
    <w:rsid w:val="005C16BC"/>
    <w:rsid w:val="005C2CA3"/>
    <w:rsid w:val="005C5F2F"/>
    <w:rsid w:val="005D4128"/>
    <w:rsid w:val="005E03D1"/>
    <w:rsid w:val="005E113D"/>
    <w:rsid w:val="005E201E"/>
    <w:rsid w:val="005E3F31"/>
    <w:rsid w:val="005E5BA3"/>
    <w:rsid w:val="005E677A"/>
    <w:rsid w:val="005E7FAD"/>
    <w:rsid w:val="005F0513"/>
    <w:rsid w:val="00605444"/>
    <w:rsid w:val="00614822"/>
    <w:rsid w:val="0061651E"/>
    <w:rsid w:val="00617A5E"/>
    <w:rsid w:val="006312F4"/>
    <w:rsid w:val="00632003"/>
    <w:rsid w:val="00634D6B"/>
    <w:rsid w:val="00637CEE"/>
    <w:rsid w:val="00637D6D"/>
    <w:rsid w:val="0064164F"/>
    <w:rsid w:val="006447EE"/>
    <w:rsid w:val="00653AD3"/>
    <w:rsid w:val="006571A0"/>
    <w:rsid w:val="00660386"/>
    <w:rsid w:val="00663607"/>
    <w:rsid w:val="00664DC3"/>
    <w:rsid w:val="0066519E"/>
    <w:rsid w:val="006676ED"/>
    <w:rsid w:val="006704EE"/>
    <w:rsid w:val="00670E1D"/>
    <w:rsid w:val="00671C04"/>
    <w:rsid w:val="00672943"/>
    <w:rsid w:val="00675701"/>
    <w:rsid w:val="00676747"/>
    <w:rsid w:val="006931B1"/>
    <w:rsid w:val="00696C42"/>
    <w:rsid w:val="006A0DD4"/>
    <w:rsid w:val="006A2B0E"/>
    <w:rsid w:val="006A65B2"/>
    <w:rsid w:val="006B0629"/>
    <w:rsid w:val="006B3198"/>
    <w:rsid w:val="006B395F"/>
    <w:rsid w:val="006B4DEE"/>
    <w:rsid w:val="006B745D"/>
    <w:rsid w:val="006D7938"/>
    <w:rsid w:val="006DC7D5"/>
    <w:rsid w:val="006F129E"/>
    <w:rsid w:val="006F19D6"/>
    <w:rsid w:val="006F219A"/>
    <w:rsid w:val="006F6030"/>
    <w:rsid w:val="006F67A6"/>
    <w:rsid w:val="006F7CB3"/>
    <w:rsid w:val="007044F6"/>
    <w:rsid w:val="00704B7E"/>
    <w:rsid w:val="00712DF7"/>
    <w:rsid w:val="00713475"/>
    <w:rsid w:val="0071628F"/>
    <w:rsid w:val="0071728B"/>
    <w:rsid w:val="00724E38"/>
    <w:rsid w:val="00726822"/>
    <w:rsid w:val="00727F04"/>
    <w:rsid w:val="00732903"/>
    <w:rsid w:val="0073336E"/>
    <w:rsid w:val="00734505"/>
    <w:rsid w:val="00734FAA"/>
    <w:rsid w:val="00735A1F"/>
    <w:rsid w:val="00740872"/>
    <w:rsid w:val="00757582"/>
    <w:rsid w:val="0076083D"/>
    <w:rsid w:val="00763E26"/>
    <w:rsid w:val="0076405A"/>
    <w:rsid w:val="0076773E"/>
    <w:rsid w:val="0077512C"/>
    <w:rsid w:val="007759B6"/>
    <w:rsid w:val="00776ACE"/>
    <w:rsid w:val="00777407"/>
    <w:rsid w:val="00780404"/>
    <w:rsid w:val="00782E84"/>
    <w:rsid w:val="0078675B"/>
    <w:rsid w:val="007912BD"/>
    <w:rsid w:val="00791899"/>
    <w:rsid w:val="007930A6"/>
    <w:rsid w:val="00793342"/>
    <w:rsid w:val="007A165F"/>
    <w:rsid w:val="007A296A"/>
    <w:rsid w:val="007A609F"/>
    <w:rsid w:val="007B618B"/>
    <w:rsid w:val="007B77C4"/>
    <w:rsid w:val="007C24B4"/>
    <w:rsid w:val="007C2DC2"/>
    <w:rsid w:val="007C38F9"/>
    <w:rsid w:val="007D29F5"/>
    <w:rsid w:val="007E53F4"/>
    <w:rsid w:val="007E5E66"/>
    <w:rsid w:val="007F0466"/>
    <w:rsid w:val="007F1B9B"/>
    <w:rsid w:val="007F3A95"/>
    <w:rsid w:val="007F4D1B"/>
    <w:rsid w:val="007F585A"/>
    <w:rsid w:val="007F63B7"/>
    <w:rsid w:val="00814161"/>
    <w:rsid w:val="008204B0"/>
    <w:rsid w:val="00820E37"/>
    <w:rsid w:val="00833D68"/>
    <w:rsid w:val="008353C3"/>
    <w:rsid w:val="008365C9"/>
    <w:rsid w:val="00837013"/>
    <w:rsid w:val="0084049A"/>
    <w:rsid w:val="008442C5"/>
    <w:rsid w:val="00851D6E"/>
    <w:rsid w:val="00856C51"/>
    <w:rsid w:val="008603B4"/>
    <w:rsid w:val="0086453F"/>
    <w:rsid w:val="008655DD"/>
    <w:rsid w:val="0086F6B7"/>
    <w:rsid w:val="00870B59"/>
    <w:rsid w:val="00870CC2"/>
    <w:rsid w:val="0087517C"/>
    <w:rsid w:val="008752D5"/>
    <w:rsid w:val="008946B4"/>
    <w:rsid w:val="008A2E7B"/>
    <w:rsid w:val="008B4063"/>
    <w:rsid w:val="008B4CF4"/>
    <w:rsid w:val="008B7187"/>
    <w:rsid w:val="008B7C21"/>
    <w:rsid w:val="008C26A7"/>
    <w:rsid w:val="008C4890"/>
    <w:rsid w:val="008C5BCC"/>
    <w:rsid w:val="008D08C2"/>
    <w:rsid w:val="008D1E84"/>
    <w:rsid w:val="008D3472"/>
    <w:rsid w:val="008D4068"/>
    <w:rsid w:val="008D4398"/>
    <w:rsid w:val="008D510E"/>
    <w:rsid w:val="008D54A5"/>
    <w:rsid w:val="008D580A"/>
    <w:rsid w:val="008D5BA3"/>
    <w:rsid w:val="008E258D"/>
    <w:rsid w:val="008F0C60"/>
    <w:rsid w:val="008F2A33"/>
    <w:rsid w:val="008F3588"/>
    <w:rsid w:val="008F63A4"/>
    <w:rsid w:val="009019CF"/>
    <w:rsid w:val="00903625"/>
    <w:rsid w:val="009055FF"/>
    <w:rsid w:val="00911A2B"/>
    <w:rsid w:val="009163FA"/>
    <w:rsid w:val="00916C30"/>
    <w:rsid w:val="00920855"/>
    <w:rsid w:val="00921A26"/>
    <w:rsid w:val="0092208F"/>
    <w:rsid w:val="00922AE2"/>
    <w:rsid w:val="009317D4"/>
    <w:rsid w:val="009320B3"/>
    <w:rsid w:val="0093520E"/>
    <w:rsid w:val="00935F89"/>
    <w:rsid w:val="009414E3"/>
    <w:rsid w:val="009420C3"/>
    <w:rsid w:val="00944B19"/>
    <w:rsid w:val="00946964"/>
    <w:rsid w:val="00947644"/>
    <w:rsid w:val="0095519A"/>
    <w:rsid w:val="009558E7"/>
    <w:rsid w:val="00960027"/>
    <w:rsid w:val="00961542"/>
    <w:rsid w:val="00961F7A"/>
    <w:rsid w:val="0096202D"/>
    <w:rsid w:val="00963675"/>
    <w:rsid w:val="00963ABD"/>
    <w:rsid w:val="0096545E"/>
    <w:rsid w:val="00965FF3"/>
    <w:rsid w:val="0096769A"/>
    <w:rsid w:val="0097070F"/>
    <w:rsid w:val="00976370"/>
    <w:rsid w:val="00976879"/>
    <w:rsid w:val="00976C8C"/>
    <w:rsid w:val="0097757A"/>
    <w:rsid w:val="009815F0"/>
    <w:rsid w:val="0098248B"/>
    <w:rsid w:val="00984ACF"/>
    <w:rsid w:val="009876D2"/>
    <w:rsid w:val="00992D49"/>
    <w:rsid w:val="009940DA"/>
    <w:rsid w:val="009A02F2"/>
    <w:rsid w:val="009A25C0"/>
    <w:rsid w:val="009A2724"/>
    <w:rsid w:val="009A3AA0"/>
    <w:rsid w:val="009B0AAE"/>
    <w:rsid w:val="009B3B42"/>
    <w:rsid w:val="009B4B6D"/>
    <w:rsid w:val="009B7E2B"/>
    <w:rsid w:val="009C0B77"/>
    <w:rsid w:val="009C127A"/>
    <w:rsid w:val="009C1E84"/>
    <w:rsid w:val="009D23C9"/>
    <w:rsid w:val="009D2B06"/>
    <w:rsid w:val="009D39CF"/>
    <w:rsid w:val="009E07F5"/>
    <w:rsid w:val="009E58F7"/>
    <w:rsid w:val="009F2ACF"/>
    <w:rsid w:val="009F2F18"/>
    <w:rsid w:val="009F7D88"/>
    <w:rsid w:val="00A00632"/>
    <w:rsid w:val="00A01BB6"/>
    <w:rsid w:val="00A04BB9"/>
    <w:rsid w:val="00A11651"/>
    <w:rsid w:val="00A17E8F"/>
    <w:rsid w:val="00A23A90"/>
    <w:rsid w:val="00A255DD"/>
    <w:rsid w:val="00A304E9"/>
    <w:rsid w:val="00A307EA"/>
    <w:rsid w:val="00A3298F"/>
    <w:rsid w:val="00A3613C"/>
    <w:rsid w:val="00A37F8D"/>
    <w:rsid w:val="00A42540"/>
    <w:rsid w:val="00A45FAD"/>
    <w:rsid w:val="00A46332"/>
    <w:rsid w:val="00A57510"/>
    <w:rsid w:val="00A6359D"/>
    <w:rsid w:val="00A639CB"/>
    <w:rsid w:val="00A63D4D"/>
    <w:rsid w:val="00A64355"/>
    <w:rsid w:val="00A64DD5"/>
    <w:rsid w:val="00A6639E"/>
    <w:rsid w:val="00A6667A"/>
    <w:rsid w:val="00A66C87"/>
    <w:rsid w:val="00A7210B"/>
    <w:rsid w:val="00A73206"/>
    <w:rsid w:val="00A75674"/>
    <w:rsid w:val="00A75FA4"/>
    <w:rsid w:val="00A87DCF"/>
    <w:rsid w:val="00A8CF6F"/>
    <w:rsid w:val="00AA147D"/>
    <w:rsid w:val="00AA1D9F"/>
    <w:rsid w:val="00AA32C5"/>
    <w:rsid w:val="00AA524D"/>
    <w:rsid w:val="00AA64DA"/>
    <w:rsid w:val="00AA7306"/>
    <w:rsid w:val="00AB5311"/>
    <w:rsid w:val="00AC1136"/>
    <w:rsid w:val="00AC17E1"/>
    <w:rsid w:val="00AC61C8"/>
    <w:rsid w:val="00AC7D09"/>
    <w:rsid w:val="00AD1CB5"/>
    <w:rsid w:val="00AD337D"/>
    <w:rsid w:val="00AE19C5"/>
    <w:rsid w:val="00AE4BA6"/>
    <w:rsid w:val="00AE6201"/>
    <w:rsid w:val="00AF3FCF"/>
    <w:rsid w:val="00B03043"/>
    <w:rsid w:val="00B0660E"/>
    <w:rsid w:val="00B1497E"/>
    <w:rsid w:val="00B14A73"/>
    <w:rsid w:val="00B20ACA"/>
    <w:rsid w:val="00B21CD9"/>
    <w:rsid w:val="00B274AD"/>
    <w:rsid w:val="00B30530"/>
    <w:rsid w:val="00B466A1"/>
    <w:rsid w:val="00B57370"/>
    <w:rsid w:val="00B61C01"/>
    <w:rsid w:val="00B62EBF"/>
    <w:rsid w:val="00B63FFB"/>
    <w:rsid w:val="00B64815"/>
    <w:rsid w:val="00B64975"/>
    <w:rsid w:val="00B67EFE"/>
    <w:rsid w:val="00B71542"/>
    <w:rsid w:val="00B718CC"/>
    <w:rsid w:val="00B71F73"/>
    <w:rsid w:val="00B804C6"/>
    <w:rsid w:val="00B834F5"/>
    <w:rsid w:val="00B90ABF"/>
    <w:rsid w:val="00B91B8D"/>
    <w:rsid w:val="00B9380F"/>
    <w:rsid w:val="00B9539D"/>
    <w:rsid w:val="00BA2FFF"/>
    <w:rsid w:val="00BA5842"/>
    <w:rsid w:val="00BA629D"/>
    <w:rsid w:val="00BB5193"/>
    <w:rsid w:val="00BC6258"/>
    <w:rsid w:val="00BE4561"/>
    <w:rsid w:val="00BE5827"/>
    <w:rsid w:val="00BE7B13"/>
    <w:rsid w:val="00BE7EA8"/>
    <w:rsid w:val="00BF5F43"/>
    <w:rsid w:val="00C0380E"/>
    <w:rsid w:val="00C0390A"/>
    <w:rsid w:val="00C03A9E"/>
    <w:rsid w:val="00C04862"/>
    <w:rsid w:val="00C176EB"/>
    <w:rsid w:val="00C2419F"/>
    <w:rsid w:val="00C344D9"/>
    <w:rsid w:val="00C42859"/>
    <w:rsid w:val="00C45BBB"/>
    <w:rsid w:val="00C47C83"/>
    <w:rsid w:val="00C526C7"/>
    <w:rsid w:val="00C52B03"/>
    <w:rsid w:val="00C53007"/>
    <w:rsid w:val="00C53369"/>
    <w:rsid w:val="00C53B99"/>
    <w:rsid w:val="00C54A7E"/>
    <w:rsid w:val="00C567A2"/>
    <w:rsid w:val="00C59359"/>
    <w:rsid w:val="00C62826"/>
    <w:rsid w:val="00C64AA4"/>
    <w:rsid w:val="00C6631F"/>
    <w:rsid w:val="00C6797F"/>
    <w:rsid w:val="00C75A3D"/>
    <w:rsid w:val="00C76E74"/>
    <w:rsid w:val="00C82495"/>
    <w:rsid w:val="00C9491B"/>
    <w:rsid w:val="00C96F83"/>
    <w:rsid w:val="00C97BE3"/>
    <w:rsid w:val="00CA04B9"/>
    <w:rsid w:val="00CA4542"/>
    <w:rsid w:val="00CC0F2F"/>
    <w:rsid w:val="00CC122B"/>
    <w:rsid w:val="00CC146A"/>
    <w:rsid w:val="00CC282D"/>
    <w:rsid w:val="00CC6F70"/>
    <w:rsid w:val="00CD0EF6"/>
    <w:rsid w:val="00CD253A"/>
    <w:rsid w:val="00CE2F47"/>
    <w:rsid w:val="00CE3B8A"/>
    <w:rsid w:val="00CE4861"/>
    <w:rsid w:val="00CF02A0"/>
    <w:rsid w:val="00CF179E"/>
    <w:rsid w:val="00CF2744"/>
    <w:rsid w:val="00CF4722"/>
    <w:rsid w:val="00CF67F6"/>
    <w:rsid w:val="00CF6EE9"/>
    <w:rsid w:val="00D00A24"/>
    <w:rsid w:val="00D03488"/>
    <w:rsid w:val="00D04DDB"/>
    <w:rsid w:val="00D12719"/>
    <w:rsid w:val="00D12C00"/>
    <w:rsid w:val="00D13F24"/>
    <w:rsid w:val="00D14488"/>
    <w:rsid w:val="00D159E0"/>
    <w:rsid w:val="00D20680"/>
    <w:rsid w:val="00D25B71"/>
    <w:rsid w:val="00D31474"/>
    <w:rsid w:val="00D408B1"/>
    <w:rsid w:val="00D40E7B"/>
    <w:rsid w:val="00D41386"/>
    <w:rsid w:val="00D4245F"/>
    <w:rsid w:val="00D43841"/>
    <w:rsid w:val="00D4423D"/>
    <w:rsid w:val="00D45C5B"/>
    <w:rsid w:val="00D501C1"/>
    <w:rsid w:val="00D56692"/>
    <w:rsid w:val="00D56D45"/>
    <w:rsid w:val="00D57736"/>
    <w:rsid w:val="00D7273E"/>
    <w:rsid w:val="00D72A1A"/>
    <w:rsid w:val="00D9439C"/>
    <w:rsid w:val="00D9729F"/>
    <w:rsid w:val="00DB043C"/>
    <w:rsid w:val="00DB0EEB"/>
    <w:rsid w:val="00DB13BA"/>
    <w:rsid w:val="00DB71F6"/>
    <w:rsid w:val="00DB7FDB"/>
    <w:rsid w:val="00DC20C2"/>
    <w:rsid w:val="00DC31D9"/>
    <w:rsid w:val="00DC4330"/>
    <w:rsid w:val="00DC5056"/>
    <w:rsid w:val="00DE791E"/>
    <w:rsid w:val="00DF2513"/>
    <w:rsid w:val="00DF5E4D"/>
    <w:rsid w:val="00E00124"/>
    <w:rsid w:val="00E00EA1"/>
    <w:rsid w:val="00E0412C"/>
    <w:rsid w:val="00E05D4C"/>
    <w:rsid w:val="00E06D4E"/>
    <w:rsid w:val="00E124B2"/>
    <w:rsid w:val="00E20B9F"/>
    <w:rsid w:val="00E21C75"/>
    <w:rsid w:val="00E23AAB"/>
    <w:rsid w:val="00E2436B"/>
    <w:rsid w:val="00E32FD9"/>
    <w:rsid w:val="00E3486C"/>
    <w:rsid w:val="00E35C47"/>
    <w:rsid w:val="00E35C50"/>
    <w:rsid w:val="00E44050"/>
    <w:rsid w:val="00E464CD"/>
    <w:rsid w:val="00E4747C"/>
    <w:rsid w:val="00E55F9D"/>
    <w:rsid w:val="00E56C8D"/>
    <w:rsid w:val="00E63530"/>
    <w:rsid w:val="00E636B2"/>
    <w:rsid w:val="00E646D6"/>
    <w:rsid w:val="00E64DE2"/>
    <w:rsid w:val="00E71422"/>
    <w:rsid w:val="00E743BB"/>
    <w:rsid w:val="00E74843"/>
    <w:rsid w:val="00E74A4C"/>
    <w:rsid w:val="00E75D2D"/>
    <w:rsid w:val="00E77EF3"/>
    <w:rsid w:val="00E82B97"/>
    <w:rsid w:val="00E82EDE"/>
    <w:rsid w:val="00E8302F"/>
    <w:rsid w:val="00E8382D"/>
    <w:rsid w:val="00E8527C"/>
    <w:rsid w:val="00E85877"/>
    <w:rsid w:val="00E86929"/>
    <w:rsid w:val="00E93820"/>
    <w:rsid w:val="00E93CCE"/>
    <w:rsid w:val="00E9551F"/>
    <w:rsid w:val="00E96091"/>
    <w:rsid w:val="00EA7B0C"/>
    <w:rsid w:val="00EB0DF0"/>
    <w:rsid w:val="00EB4400"/>
    <w:rsid w:val="00EC7A38"/>
    <w:rsid w:val="00ED00F5"/>
    <w:rsid w:val="00ED7DA8"/>
    <w:rsid w:val="00EE2FD1"/>
    <w:rsid w:val="00EE4249"/>
    <w:rsid w:val="00EF398D"/>
    <w:rsid w:val="00EF3BBF"/>
    <w:rsid w:val="00EF6E37"/>
    <w:rsid w:val="00F0118C"/>
    <w:rsid w:val="00F14F14"/>
    <w:rsid w:val="00F17CBD"/>
    <w:rsid w:val="00F20863"/>
    <w:rsid w:val="00F212E1"/>
    <w:rsid w:val="00F27750"/>
    <w:rsid w:val="00F303FB"/>
    <w:rsid w:val="00F32743"/>
    <w:rsid w:val="00F352ED"/>
    <w:rsid w:val="00F520FA"/>
    <w:rsid w:val="00F52E16"/>
    <w:rsid w:val="00F60C5D"/>
    <w:rsid w:val="00F613D9"/>
    <w:rsid w:val="00F63F9F"/>
    <w:rsid w:val="00F6462C"/>
    <w:rsid w:val="00F64AB9"/>
    <w:rsid w:val="00F651AC"/>
    <w:rsid w:val="00F67803"/>
    <w:rsid w:val="00F67C2C"/>
    <w:rsid w:val="00F722C1"/>
    <w:rsid w:val="00F73FFF"/>
    <w:rsid w:val="00F75330"/>
    <w:rsid w:val="00F76278"/>
    <w:rsid w:val="00F85C90"/>
    <w:rsid w:val="00F86144"/>
    <w:rsid w:val="00F864C1"/>
    <w:rsid w:val="00F86EA2"/>
    <w:rsid w:val="00F9280E"/>
    <w:rsid w:val="00F95001"/>
    <w:rsid w:val="00FA3486"/>
    <w:rsid w:val="00FB0854"/>
    <w:rsid w:val="00FB6ED7"/>
    <w:rsid w:val="00FB768A"/>
    <w:rsid w:val="00FC45FA"/>
    <w:rsid w:val="00FC5C01"/>
    <w:rsid w:val="00FC6EC0"/>
    <w:rsid w:val="00FD1569"/>
    <w:rsid w:val="00FD336F"/>
    <w:rsid w:val="00FD74BD"/>
    <w:rsid w:val="00FD7760"/>
    <w:rsid w:val="00FE0615"/>
    <w:rsid w:val="00FE341B"/>
    <w:rsid w:val="00FE62FD"/>
    <w:rsid w:val="00FE6645"/>
    <w:rsid w:val="00FF0C7B"/>
    <w:rsid w:val="00FF1BB2"/>
    <w:rsid w:val="00FF6178"/>
    <w:rsid w:val="0114C0BD"/>
    <w:rsid w:val="01276CA2"/>
    <w:rsid w:val="0134B015"/>
    <w:rsid w:val="01471EEE"/>
    <w:rsid w:val="015A9135"/>
    <w:rsid w:val="0161FD5B"/>
    <w:rsid w:val="0166E038"/>
    <w:rsid w:val="018F8429"/>
    <w:rsid w:val="019A04AA"/>
    <w:rsid w:val="01BBC5CC"/>
    <w:rsid w:val="01C19713"/>
    <w:rsid w:val="01CB6BED"/>
    <w:rsid w:val="01ECC050"/>
    <w:rsid w:val="0216891B"/>
    <w:rsid w:val="021F7574"/>
    <w:rsid w:val="0220A6D2"/>
    <w:rsid w:val="02252E6F"/>
    <w:rsid w:val="0232B321"/>
    <w:rsid w:val="024FFD47"/>
    <w:rsid w:val="02A85C42"/>
    <w:rsid w:val="02A8EF3D"/>
    <w:rsid w:val="02B4891F"/>
    <w:rsid w:val="02BFB54B"/>
    <w:rsid w:val="02F00568"/>
    <w:rsid w:val="03012FCC"/>
    <w:rsid w:val="03342B43"/>
    <w:rsid w:val="034AD2A0"/>
    <w:rsid w:val="034CC017"/>
    <w:rsid w:val="0352E6A3"/>
    <w:rsid w:val="035C7508"/>
    <w:rsid w:val="03954F73"/>
    <w:rsid w:val="03ACEC05"/>
    <w:rsid w:val="03B903AC"/>
    <w:rsid w:val="03F1C5A4"/>
    <w:rsid w:val="03F54CD5"/>
    <w:rsid w:val="045B8154"/>
    <w:rsid w:val="04C41273"/>
    <w:rsid w:val="04D71602"/>
    <w:rsid w:val="051A9607"/>
    <w:rsid w:val="051CCE99"/>
    <w:rsid w:val="05231A0E"/>
    <w:rsid w:val="05263946"/>
    <w:rsid w:val="052B1622"/>
    <w:rsid w:val="053148B7"/>
    <w:rsid w:val="058CE933"/>
    <w:rsid w:val="0593D14B"/>
    <w:rsid w:val="05DF1734"/>
    <w:rsid w:val="05F422DC"/>
    <w:rsid w:val="05F84BA9"/>
    <w:rsid w:val="060E404B"/>
    <w:rsid w:val="061DC724"/>
    <w:rsid w:val="06837AD6"/>
    <w:rsid w:val="068E633A"/>
    <w:rsid w:val="069633C1"/>
    <w:rsid w:val="06A2BD1F"/>
    <w:rsid w:val="06A67AEF"/>
    <w:rsid w:val="06BD719B"/>
    <w:rsid w:val="06C8348A"/>
    <w:rsid w:val="06DAC413"/>
    <w:rsid w:val="070A3DA6"/>
    <w:rsid w:val="070F7D15"/>
    <w:rsid w:val="0713C835"/>
    <w:rsid w:val="074E5A15"/>
    <w:rsid w:val="074E6BA9"/>
    <w:rsid w:val="07576D56"/>
    <w:rsid w:val="076A8E4A"/>
    <w:rsid w:val="077C58ED"/>
    <w:rsid w:val="079E52EB"/>
    <w:rsid w:val="07C75FF2"/>
    <w:rsid w:val="07CD00A3"/>
    <w:rsid w:val="07DD5DC7"/>
    <w:rsid w:val="07EC9852"/>
    <w:rsid w:val="07F9EC21"/>
    <w:rsid w:val="08087B90"/>
    <w:rsid w:val="08114660"/>
    <w:rsid w:val="084DEE3D"/>
    <w:rsid w:val="0857F447"/>
    <w:rsid w:val="0866FB92"/>
    <w:rsid w:val="0869AEC3"/>
    <w:rsid w:val="087BCF17"/>
    <w:rsid w:val="08C879FD"/>
    <w:rsid w:val="09070479"/>
    <w:rsid w:val="090F734E"/>
    <w:rsid w:val="0913A72A"/>
    <w:rsid w:val="091A85A9"/>
    <w:rsid w:val="09446A89"/>
    <w:rsid w:val="0944BA21"/>
    <w:rsid w:val="0945BF87"/>
    <w:rsid w:val="094AA80C"/>
    <w:rsid w:val="09577732"/>
    <w:rsid w:val="09746239"/>
    <w:rsid w:val="099238BD"/>
    <w:rsid w:val="099705AC"/>
    <w:rsid w:val="09C13DA1"/>
    <w:rsid w:val="09C85774"/>
    <w:rsid w:val="09D4E287"/>
    <w:rsid w:val="0A087FB8"/>
    <w:rsid w:val="0A0F66A9"/>
    <w:rsid w:val="0A19258D"/>
    <w:rsid w:val="0A4214F1"/>
    <w:rsid w:val="0A453F0D"/>
    <w:rsid w:val="0A682678"/>
    <w:rsid w:val="0A74478F"/>
    <w:rsid w:val="0A983991"/>
    <w:rsid w:val="0AA8AFA1"/>
    <w:rsid w:val="0B023C6E"/>
    <w:rsid w:val="0B099FE0"/>
    <w:rsid w:val="0B34C399"/>
    <w:rsid w:val="0B4C4D11"/>
    <w:rsid w:val="0B6B2A86"/>
    <w:rsid w:val="0B903706"/>
    <w:rsid w:val="0B907AF7"/>
    <w:rsid w:val="0BB8C50D"/>
    <w:rsid w:val="0BD271F5"/>
    <w:rsid w:val="0C08681C"/>
    <w:rsid w:val="0C51749F"/>
    <w:rsid w:val="0C55B3DA"/>
    <w:rsid w:val="0C5ADA29"/>
    <w:rsid w:val="0C68C615"/>
    <w:rsid w:val="0CA72ECF"/>
    <w:rsid w:val="0CABE1D9"/>
    <w:rsid w:val="0CCD0AAA"/>
    <w:rsid w:val="0CD87B04"/>
    <w:rsid w:val="0D07B7F1"/>
    <w:rsid w:val="0D1DA5A8"/>
    <w:rsid w:val="0D1F061E"/>
    <w:rsid w:val="0D341050"/>
    <w:rsid w:val="0D367AA7"/>
    <w:rsid w:val="0D50E203"/>
    <w:rsid w:val="0DBE6630"/>
    <w:rsid w:val="0DCCB56D"/>
    <w:rsid w:val="0DEF085C"/>
    <w:rsid w:val="0DFCA553"/>
    <w:rsid w:val="0E0B8AE3"/>
    <w:rsid w:val="0E218F00"/>
    <w:rsid w:val="0E55A9D0"/>
    <w:rsid w:val="0E5D7A1F"/>
    <w:rsid w:val="0E758653"/>
    <w:rsid w:val="0E79A7CA"/>
    <w:rsid w:val="0E884132"/>
    <w:rsid w:val="0EB71BF7"/>
    <w:rsid w:val="0ED40FA4"/>
    <w:rsid w:val="0ED81E32"/>
    <w:rsid w:val="0EE64240"/>
    <w:rsid w:val="0F050367"/>
    <w:rsid w:val="0F17A422"/>
    <w:rsid w:val="0F5A395F"/>
    <w:rsid w:val="0F79339E"/>
    <w:rsid w:val="0FA027CE"/>
    <w:rsid w:val="0FB5C009"/>
    <w:rsid w:val="0FCCB0A1"/>
    <w:rsid w:val="0FCD1E4C"/>
    <w:rsid w:val="0FDF3238"/>
    <w:rsid w:val="0FFA2D83"/>
    <w:rsid w:val="100EF5AE"/>
    <w:rsid w:val="101EBC03"/>
    <w:rsid w:val="10399E4C"/>
    <w:rsid w:val="103DAF73"/>
    <w:rsid w:val="105333F7"/>
    <w:rsid w:val="109534AA"/>
    <w:rsid w:val="10C10858"/>
    <w:rsid w:val="10CA0CDE"/>
    <w:rsid w:val="1101BD74"/>
    <w:rsid w:val="111923B0"/>
    <w:rsid w:val="111D432A"/>
    <w:rsid w:val="112EC1F0"/>
    <w:rsid w:val="1134EA9F"/>
    <w:rsid w:val="1139AEE8"/>
    <w:rsid w:val="1141D537"/>
    <w:rsid w:val="114E7321"/>
    <w:rsid w:val="1151E799"/>
    <w:rsid w:val="116BD963"/>
    <w:rsid w:val="117542E9"/>
    <w:rsid w:val="11A0B8E1"/>
    <w:rsid w:val="11E4A5DE"/>
    <w:rsid w:val="11EB2C46"/>
    <w:rsid w:val="11ED5625"/>
    <w:rsid w:val="11FD840D"/>
    <w:rsid w:val="1207FBB4"/>
    <w:rsid w:val="12120E48"/>
    <w:rsid w:val="12292509"/>
    <w:rsid w:val="1235B024"/>
    <w:rsid w:val="1235B1F9"/>
    <w:rsid w:val="1255DFDA"/>
    <w:rsid w:val="1255E9C3"/>
    <w:rsid w:val="127929F0"/>
    <w:rsid w:val="129BAACE"/>
    <w:rsid w:val="12C2F837"/>
    <w:rsid w:val="12DE92CA"/>
    <w:rsid w:val="12F000A1"/>
    <w:rsid w:val="13022A27"/>
    <w:rsid w:val="1325BC42"/>
    <w:rsid w:val="135EFDB6"/>
    <w:rsid w:val="137203D5"/>
    <w:rsid w:val="13886FFA"/>
    <w:rsid w:val="139795FC"/>
    <w:rsid w:val="1398E33F"/>
    <w:rsid w:val="13F28250"/>
    <w:rsid w:val="140B2200"/>
    <w:rsid w:val="14350602"/>
    <w:rsid w:val="14704E40"/>
    <w:rsid w:val="14759ECE"/>
    <w:rsid w:val="14E063FE"/>
    <w:rsid w:val="14E88F11"/>
    <w:rsid w:val="150ED459"/>
    <w:rsid w:val="1562A664"/>
    <w:rsid w:val="156A341D"/>
    <w:rsid w:val="15721BDD"/>
    <w:rsid w:val="1574117F"/>
    <w:rsid w:val="158C3641"/>
    <w:rsid w:val="1592BEDF"/>
    <w:rsid w:val="15D3324A"/>
    <w:rsid w:val="15DC3CB3"/>
    <w:rsid w:val="160BCA11"/>
    <w:rsid w:val="161DEC1B"/>
    <w:rsid w:val="164DB789"/>
    <w:rsid w:val="165A7BB8"/>
    <w:rsid w:val="16856576"/>
    <w:rsid w:val="16996C91"/>
    <w:rsid w:val="16AA9E60"/>
    <w:rsid w:val="16B96B7E"/>
    <w:rsid w:val="16D3DD89"/>
    <w:rsid w:val="16E1D60E"/>
    <w:rsid w:val="16EB50F2"/>
    <w:rsid w:val="170B52E9"/>
    <w:rsid w:val="172E83F1"/>
    <w:rsid w:val="173D890D"/>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59169A"/>
    <w:rsid w:val="1969A338"/>
    <w:rsid w:val="196B126A"/>
    <w:rsid w:val="196E288C"/>
    <w:rsid w:val="1984F7D2"/>
    <w:rsid w:val="199A86A0"/>
    <w:rsid w:val="19A6ADF2"/>
    <w:rsid w:val="19BA6511"/>
    <w:rsid w:val="19FB5C3B"/>
    <w:rsid w:val="19FF7D3D"/>
    <w:rsid w:val="1A04CF9C"/>
    <w:rsid w:val="1A1A356E"/>
    <w:rsid w:val="1A2E557F"/>
    <w:rsid w:val="1A3650E7"/>
    <w:rsid w:val="1A41AF2A"/>
    <w:rsid w:val="1A625281"/>
    <w:rsid w:val="1A64E7AC"/>
    <w:rsid w:val="1A6DB6FA"/>
    <w:rsid w:val="1A8066DE"/>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EBF5E2"/>
    <w:rsid w:val="1BF3DB3A"/>
    <w:rsid w:val="1C0CA5F7"/>
    <w:rsid w:val="1C0EC387"/>
    <w:rsid w:val="1C11698E"/>
    <w:rsid w:val="1C260652"/>
    <w:rsid w:val="1C4C92C8"/>
    <w:rsid w:val="1C4F6D15"/>
    <w:rsid w:val="1C5C26C6"/>
    <w:rsid w:val="1CA408F1"/>
    <w:rsid w:val="1CA78F4B"/>
    <w:rsid w:val="1CA95B4B"/>
    <w:rsid w:val="1CE8820A"/>
    <w:rsid w:val="1CFDC8EC"/>
    <w:rsid w:val="1CFEEB68"/>
    <w:rsid w:val="1D239578"/>
    <w:rsid w:val="1D2CC520"/>
    <w:rsid w:val="1D3B5CEB"/>
    <w:rsid w:val="1D3F5745"/>
    <w:rsid w:val="1D5BF14A"/>
    <w:rsid w:val="1D809E25"/>
    <w:rsid w:val="1DB02DC5"/>
    <w:rsid w:val="1DB085AF"/>
    <w:rsid w:val="1DFFB67A"/>
    <w:rsid w:val="1E0D8382"/>
    <w:rsid w:val="1E24E0DB"/>
    <w:rsid w:val="1E91FCEF"/>
    <w:rsid w:val="1EF447BA"/>
    <w:rsid w:val="1F49045A"/>
    <w:rsid w:val="1F4B4F76"/>
    <w:rsid w:val="1FA8DBA6"/>
    <w:rsid w:val="20069873"/>
    <w:rsid w:val="2011A51D"/>
    <w:rsid w:val="20121516"/>
    <w:rsid w:val="20124F88"/>
    <w:rsid w:val="20213AA2"/>
    <w:rsid w:val="20243486"/>
    <w:rsid w:val="203D4250"/>
    <w:rsid w:val="205EF198"/>
    <w:rsid w:val="20913DBC"/>
    <w:rsid w:val="20978E6E"/>
    <w:rsid w:val="209B5ABE"/>
    <w:rsid w:val="209D7CF3"/>
    <w:rsid w:val="20A0EBFA"/>
    <w:rsid w:val="20A7D6F7"/>
    <w:rsid w:val="20E98C50"/>
    <w:rsid w:val="20F4B34F"/>
    <w:rsid w:val="2104EE13"/>
    <w:rsid w:val="212821EC"/>
    <w:rsid w:val="21584CC9"/>
    <w:rsid w:val="215EF973"/>
    <w:rsid w:val="2168ADA6"/>
    <w:rsid w:val="216F18EA"/>
    <w:rsid w:val="21814B9C"/>
    <w:rsid w:val="21AA80F4"/>
    <w:rsid w:val="21BCFF7D"/>
    <w:rsid w:val="21E0D314"/>
    <w:rsid w:val="2212BA5F"/>
    <w:rsid w:val="222168D0"/>
    <w:rsid w:val="222361F3"/>
    <w:rsid w:val="22411550"/>
    <w:rsid w:val="224412BF"/>
    <w:rsid w:val="2271ED17"/>
    <w:rsid w:val="229905FD"/>
    <w:rsid w:val="22C6DFD6"/>
    <w:rsid w:val="22CAB824"/>
    <w:rsid w:val="22CD9238"/>
    <w:rsid w:val="22F4D394"/>
    <w:rsid w:val="234C9E41"/>
    <w:rsid w:val="236294AA"/>
    <w:rsid w:val="236E7885"/>
    <w:rsid w:val="238571CA"/>
    <w:rsid w:val="2396DBCA"/>
    <w:rsid w:val="23C0FD18"/>
    <w:rsid w:val="23DC2842"/>
    <w:rsid w:val="23DCE388"/>
    <w:rsid w:val="244E6AB9"/>
    <w:rsid w:val="24583D79"/>
    <w:rsid w:val="2493A832"/>
    <w:rsid w:val="24A41E09"/>
    <w:rsid w:val="24CE059C"/>
    <w:rsid w:val="24F70047"/>
    <w:rsid w:val="25019B2A"/>
    <w:rsid w:val="2549E089"/>
    <w:rsid w:val="254A325F"/>
    <w:rsid w:val="254A8585"/>
    <w:rsid w:val="257664E8"/>
    <w:rsid w:val="2588735F"/>
    <w:rsid w:val="25D00D5C"/>
    <w:rsid w:val="25DAB2B1"/>
    <w:rsid w:val="25F2426D"/>
    <w:rsid w:val="25F549EA"/>
    <w:rsid w:val="26070BAB"/>
    <w:rsid w:val="26241F5F"/>
    <w:rsid w:val="26307E6A"/>
    <w:rsid w:val="265328F9"/>
    <w:rsid w:val="265DD3F7"/>
    <w:rsid w:val="268B074E"/>
    <w:rsid w:val="268DC1D1"/>
    <w:rsid w:val="26B17E0D"/>
    <w:rsid w:val="26BDB171"/>
    <w:rsid w:val="26C285D7"/>
    <w:rsid w:val="26EB8DA0"/>
    <w:rsid w:val="270F82CC"/>
    <w:rsid w:val="272CF4FD"/>
    <w:rsid w:val="273F6473"/>
    <w:rsid w:val="274F991A"/>
    <w:rsid w:val="27688BB0"/>
    <w:rsid w:val="2789C449"/>
    <w:rsid w:val="278CBAFE"/>
    <w:rsid w:val="279B2219"/>
    <w:rsid w:val="279D356A"/>
    <w:rsid w:val="27A23E66"/>
    <w:rsid w:val="27BAC386"/>
    <w:rsid w:val="27CD3C68"/>
    <w:rsid w:val="27EBFA42"/>
    <w:rsid w:val="27F7CD73"/>
    <w:rsid w:val="28260811"/>
    <w:rsid w:val="28279860"/>
    <w:rsid w:val="2838E3FF"/>
    <w:rsid w:val="283E6E12"/>
    <w:rsid w:val="2869A9AD"/>
    <w:rsid w:val="289C3A77"/>
    <w:rsid w:val="289D1695"/>
    <w:rsid w:val="289DB84D"/>
    <w:rsid w:val="28D8975C"/>
    <w:rsid w:val="28EA8F53"/>
    <w:rsid w:val="28ED9BB8"/>
    <w:rsid w:val="28F01FAE"/>
    <w:rsid w:val="28FF3DBE"/>
    <w:rsid w:val="2909C905"/>
    <w:rsid w:val="2952DB9B"/>
    <w:rsid w:val="29897E98"/>
    <w:rsid w:val="298DBC5B"/>
    <w:rsid w:val="2993CBDC"/>
    <w:rsid w:val="29C858DF"/>
    <w:rsid w:val="29F075B4"/>
    <w:rsid w:val="2A04B5A1"/>
    <w:rsid w:val="2A2A2674"/>
    <w:rsid w:val="2A59F492"/>
    <w:rsid w:val="2A6C6E97"/>
    <w:rsid w:val="2A700364"/>
    <w:rsid w:val="2A892DD6"/>
    <w:rsid w:val="2A8A9BAF"/>
    <w:rsid w:val="2A995342"/>
    <w:rsid w:val="2A9AE04A"/>
    <w:rsid w:val="2A9ED568"/>
    <w:rsid w:val="2AAD1E91"/>
    <w:rsid w:val="2ADAD067"/>
    <w:rsid w:val="2AE61287"/>
    <w:rsid w:val="2B4DE25E"/>
    <w:rsid w:val="2B5A6613"/>
    <w:rsid w:val="2B73C04C"/>
    <w:rsid w:val="2B8435B1"/>
    <w:rsid w:val="2B89BAE2"/>
    <w:rsid w:val="2B93FDAE"/>
    <w:rsid w:val="2B988279"/>
    <w:rsid w:val="2B98F986"/>
    <w:rsid w:val="2BD2D5F7"/>
    <w:rsid w:val="2BE2AF1D"/>
    <w:rsid w:val="2BF865D1"/>
    <w:rsid w:val="2C39EB6C"/>
    <w:rsid w:val="2C54B9F8"/>
    <w:rsid w:val="2C5D1D33"/>
    <w:rsid w:val="2C7FA61E"/>
    <w:rsid w:val="2CA27DD7"/>
    <w:rsid w:val="2CB8E8A9"/>
    <w:rsid w:val="2CBD4F3D"/>
    <w:rsid w:val="2CFE9998"/>
    <w:rsid w:val="2D421A80"/>
    <w:rsid w:val="2D75EBF4"/>
    <w:rsid w:val="2D965B0F"/>
    <w:rsid w:val="2D96642C"/>
    <w:rsid w:val="2DBB4A2F"/>
    <w:rsid w:val="2DBD7A6F"/>
    <w:rsid w:val="2DC81A1B"/>
    <w:rsid w:val="2E29113C"/>
    <w:rsid w:val="2E33CFF5"/>
    <w:rsid w:val="2E3543A8"/>
    <w:rsid w:val="2E3EAD98"/>
    <w:rsid w:val="2E5831C1"/>
    <w:rsid w:val="2E786195"/>
    <w:rsid w:val="2ED546ED"/>
    <w:rsid w:val="2ED68C68"/>
    <w:rsid w:val="2F2B922E"/>
    <w:rsid w:val="2F5869C9"/>
    <w:rsid w:val="2F5E3B28"/>
    <w:rsid w:val="2F6D9CEB"/>
    <w:rsid w:val="2F7A5335"/>
    <w:rsid w:val="2F8E997D"/>
    <w:rsid w:val="2FDF2CA9"/>
    <w:rsid w:val="3038154D"/>
    <w:rsid w:val="3048BCB0"/>
    <w:rsid w:val="3063DF02"/>
    <w:rsid w:val="306F8D7C"/>
    <w:rsid w:val="30837916"/>
    <w:rsid w:val="308A3418"/>
    <w:rsid w:val="30CE13EA"/>
    <w:rsid w:val="30D70540"/>
    <w:rsid w:val="30FA0863"/>
    <w:rsid w:val="311CD062"/>
    <w:rsid w:val="3141F9CE"/>
    <w:rsid w:val="31A008AA"/>
    <w:rsid w:val="31D6EE56"/>
    <w:rsid w:val="327CD2F7"/>
    <w:rsid w:val="328A5055"/>
    <w:rsid w:val="32A459FF"/>
    <w:rsid w:val="32BCD44C"/>
    <w:rsid w:val="32E89874"/>
    <w:rsid w:val="3329A152"/>
    <w:rsid w:val="336CC72B"/>
    <w:rsid w:val="33758F5D"/>
    <w:rsid w:val="3384BEB0"/>
    <w:rsid w:val="338E9B0D"/>
    <w:rsid w:val="33923FA6"/>
    <w:rsid w:val="33A10F38"/>
    <w:rsid w:val="33A3B308"/>
    <w:rsid w:val="33AC250D"/>
    <w:rsid w:val="33D9C6F4"/>
    <w:rsid w:val="33F12343"/>
    <w:rsid w:val="33FCF23E"/>
    <w:rsid w:val="3403B5D2"/>
    <w:rsid w:val="3417D080"/>
    <w:rsid w:val="34301B86"/>
    <w:rsid w:val="345304B1"/>
    <w:rsid w:val="346E4452"/>
    <w:rsid w:val="347DBDDA"/>
    <w:rsid w:val="34806F1B"/>
    <w:rsid w:val="34975AC0"/>
    <w:rsid w:val="34B8AF42"/>
    <w:rsid w:val="34FBDD69"/>
    <w:rsid w:val="35077F45"/>
    <w:rsid w:val="353FDFE0"/>
    <w:rsid w:val="35476F00"/>
    <w:rsid w:val="35835525"/>
    <w:rsid w:val="35879DF7"/>
    <w:rsid w:val="3596FF70"/>
    <w:rsid w:val="35A21D78"/>
    <w:rsid w:val="35B83402"/>
    <w:rsid w:val="35EA0BAA"/>
    <w:rsid w:val="35F7FDB8"/>
    <w:rsid w:val="3606FCE4"/>
    <w:rsid w:val="367FBE61"/>
    <w:rsid w:val="369A4A7B"/>
    <w:rsid w:val="36A68A59"/>
    <w:rsid w:val="36B81842"/>
    <w:rsid w:val="36EEC8E4"/>
    <w:rsid w:val="37052142"/>
    <w:rsid w:val="37153F63"/>
    <w:rsid w:val="372C0E48"/>
    <w:rsid w:val="375D9764"/>
    <w:rsid w:val="37CDEC03"/>
    <w:rsid w:val="37DDD1F2"/>
    <w:rsid w:val="37F4D305"/>
    <w:rsid w:val="389531DD"/>
    <w:rsid w:val="389C720A"/>
    <w:rsid w:val="38ACC096"/>
    <w:rsid w:val="38BEEA3B"/>
    <w:rsid w:val="38CD1E57"/>
    <w:rsid w:val="38DDB2FB"/>
    <w:rsid w:val="38F80D10"/>
    <w:rsid w:val="3904DA91"/>
    <w:rsid w:val="391C0707"/>
    <w:rsid w:val="3926780F"/>
    <w:rsid w:val="394567F3"/>
    <w:rsid w:val="39490F83"/>
    <w:rsid w:val="397DABE7"/>
    <w:rsid w:val="39ADA45A"/>
    <w:rsid w:val="3A0A5864"/>
    <w:rsid w:val="3A0B65B5"/>
    <w:rsid w:val="3A1D3935"/>
    <w:rsid w:val="3A41AFEA"/>
    <w:rsid w:val="3A41D356"/>
    <w:rsid w:val="3A65C806"/>
    <w:rsid w:val="3A8DCBBF"/>
    <w:rsid w:val="3AAB3EF4"/>
    <w:rsid w:val="3ACBA153"/>
    <w:rsid w:val="3AD26574"/>
    <w:rsid w:val="3AE0C7BF"/>
    <w:rsid w:val="3AF5C4E9"/>
    <w:rsid w:val="3B10491F"/>
    <w:rsid w:val="3B6C31AF"/>
    <w:rsid w:val="3B72A2B3"/>
    <w:rsid w:val="3BA80423"/>
    <w:rsid w:val="3BD7DFDE"/>
    <w:rsid w:val="3C0462EC"/>
    <w:rsid w:val="3C13F272"/>
    <w:rsid w:val="3C178434"/>
    <w:rsid w:val="3C1AD8B4"/>
    <w:rsid w:val="3C320145"/>
    <w:rsid w:val="3C3B711C"/>
    <w:rsid w:val="3C8A1276"/>
    <w:rsid w:val="3CA22AE9"/>
    <w:rsid w:val="3CB8C9A6"/>
    <w:rsid w:val="3CC284D5"/>
    <w:rsid w:val="3CD8CBC9"/>
    <w:rsid w:val="3D09CFAF"/>
    <w:rsid w:val="3D190CDD"/>
    <w:rsid w:val="3D43B3A5"/>
    <w:rsid w:val="3D442990"/>
    <w:rsid w:val="3D63228D"/>
    <w:rsid w:val="3D8AFC1C"/>
    <w:rsid w:val="3DBC8438"/>
    <w:rsid w:val="3DCDE4F0"/>
    <w:rsid w:val="3DDA74FF"/>
    <w:rsid w:val="3DE0DFFB"/>
    <w:rsid w:val="3DE0EF24"/>
    <w:rsid w:val="3E05EB56"/>
    <w:rsid w:val="3E182DC1"/>
    <w:rsid w:val="3E283F4A"/>
    <w:rsid w:val="3E5D714D"/>
    <w:rsid w:val="3E824B67"/>
    <w:rsid w:val="3E8EBFB9"/>
    <w:rsid w:val="3ED371B5"/>
    <w:rsid w:val="3ED7BE7C"/>
    <w:rsid w:val="3EFD0468"/>
    <w:rsid w:val="3F16D503"/>
    <w:rsid w:val="3F253669"/>
    <w:rsid w:val="3F4B12E4"/>
    <w:rsid w:val="3F658E53"/>
    <w:rsid w:val="3F847C42"/>
    <w:rsid w:val="3FBB7EAA"/>
    <w:rsid w:val="3FE80554"/>
    <w:rsid w:val="3FF50ACD"/>
    <w:rsid w:val="3FFC64A9"/>
    <w:rsid w:val="4022FE3D"/>
    <w:rsid w:val="402FE3A2"/>
    <w:rsid w:val="40513264"/>
    <w:rsid w:val="4058EA47"/>
    <w:rsid w:val="4085A1E5"/>
    <w:rsid w:val="409CA368"/>
    <w:rsid w:val="40B38105"/>
    <w:rsid w:val="40B4794A"/>
    <w:rsid w:val="40B897DC"/>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00F3"/>
    <w:rsid w:val="4186226A"/>
    <w:rsid w:val="4187FABA"/>
    <w:rsid w:val="419C3134"/>
    <w:rsid w:val="41A5141F"/>
    <w:rsid w:val="41D0E138"/>
    <w:rsid w:val="41E615A9"/>
    <w:rsid w:val="41E9CF85"/>
    <w:rsid w:val="41F01B36"/>
    <w:rsid w:val="41F4F76C"/>
    <w:rsid w:val="41F59C1E"/>
    <w:rsid w:val="427273D0"/>
    <w:rsid w:val="4276D55B"/>
    <w:rsid w:val="428C9A38"/>
    <w:rsid w:val="435ABD53"/>
    <w:rsid w:val="4377954C"/>
    <w:rsid w:val="437ED229"/>
    <w:rsid w:val="4384ABBE"/>
    <w:rsid w:val="439D7EAA"/>
    <w:rsid w:val="43A49FF9"/>
    <w:rsid w:val="43E8FA73"/>
    <w:rsid w:val="440ADE69"/>
    <w:rsid w:val="44230B17"/>
    <w:rsid w:val="448E93B1"/>
    <w:rsid w:val="44B633EB"/>
    <w:rsid w:val="44F4C41D"/>
    <w:rsid w:val="451357F0"/>
    <w:rsid w:val="454BF110"/>
    <w:rsid w:val="456C5FF4"/>
    <w:rsid w:val="457FF7FA"/>
    <w:rsid w:val="459FA653"/>
    <w:rsid w:val="45A460FC"/>
    <w:rsid w:val="45A9B4A0"/>
    <w:rsid w:val="45BB2550"/>
    <w:rsid w:val="45CD2877"/>
    <w:rsid w:val="460C4144"/>
    <w:rsid w:val="461243ED"/>
    <w:rsid w:val="46216075"/>
    <w:rsid w:val="46284D96"/>
    <w:rsid w:val="464E7924"/>
    <w:rsid w:val="465C92CA"/>
    <w:rsid w:val="46A6F79D"/>
    <w:rsid w:val="46BE5BFF"/>
    <w:rsid w:val="46C1F19A"/>
    <w:rsid w:val="46E68215"/>
    <w:rsid w:val="46F267D6"/>
    <w:rsid w:val="47066479"/>
    <w:rsid w:val="470A346E"/>
    <w:rsid w:val="470FA80F"/>
    <w:rsid w:val="4737D514"/>
    <w:rsid w:val="4747B197"/>
    <w:rsid w:val="477D4E31"/>
    <w:rsid w:val="47AEFC01"/>
    <w:rsid w:val="47D36997"/>
    <w:rsid w:val="47E6176C"/>
    <w:rsid w:val="47F18748"/>
    <w:rsid w:val="4808AAF8"/>
    <w:rsid w:val="482BB42C"/>
    <w:rsid w:val="484EC4FE"/>
    <w:rsid w:val="48A9BFA7"/>
    <w:rsid w:val="48D2095B"/>
    <w:rsid w:val="48F2AF6D"/>
    <w:rsid w:val="48F2F445"/>
    <w:rsid w:val="49133ADA"/>
    <w:rsid w:val="494259E2"/>
    <w:rsid w:val="49ABBEE3"/>
    <w:rsid w:val="49D6AF41"/>
    <w:rsid w:val="49D77719"/>
    <w:rsid w:val="49E4B804"/>
    <w:rsid w:val="49E95E0F"/>
    <w:rsid w:val="49FB4A70"/>
    <w:rsid w:val="49FC8787"/>
    <w:rsid w:val="49FCF418"/>
    <w:rsid w:val="4A14F445"/>
    <w:rsid w:val="4A30507E"/>
    <w:rsid w:val="4A3F76C4"/>
    <w:rsid w:val="4A4EEE58"/>
    <w:rsid w:val="4A6AF01B"/>
    <w:rsid w:val="4A9A08DC"/>
    <w:rsid w:val="4A9A64C9"/>
    <w:rsid w:val="4AA8A961"/>
    <w:rsid w:val="4AB18D49"/>
    <w:rsid w:val="4AB76AA1"/>
    <w:rsid w:val="4ADF1D53"/>
    <w:rsid w:val="4AE17AEB"/>
    <w:rsid w:val="4AF2ABFE"/>
    <w:rsid w:val="4B044147"/>
    <w:rsid w:val="4B18961C"/>
    <w:rsid w:val="4B3321BC"/>
    <w:rsid w:val="4B3B57B5"/>
    <w:rsid w:val="4B5271B3"/>
    <w:rsid w:val="4B5A2B89"/>
    <w:rsid w:val="4B813235"/>
    <w:rsid w:val="4BA1E68D"/>
    <w:rsid w:val="4BC2E263"/>
    <w:rsid w:val="4BC42B48"/>
    <w:rsid w:val="4C12E3CB"/>
    <w:rsid w:val="4C1342F0"/>
    <w:rsid w:val="4C17752A"/>
    <w:rsid w:val="4C222B8C"/>
    <w:rsid w:val="4C285C12"/>
    <w:rsid w:val="4C5DE959"/>
    <w:rsid w:val="4C85AE03"/>
    <w:rsid w:val="4C943D0A"/>
    <w:rsid w:val="4CBBE32C"/>
    <w:rsid w:val="4CBF8F88"/>
    <w:rsid w:val="4CCDC788"/>
    <w:rsid w:val="4D077610"/>
    <w:rsid w:val="4D1CF111"/>
    <w:rsid w:val="4D1F06D7"/>
    <w:rsid w:val="4D2AADC4"/>
    <w:rsid w:val="4D2D5220"/>
    <w:rsid w:val="4D3F4B81"/>
    <w:rsid w:val="4D562361"/>
    <w:rsid w:val="4D936C2A"/>
    <w:rsid w:val="4D93C186"/>
    <w:rsid w:val="4D9A7D47"/>
    <w:rsid w:val="4D9B57C7"/>
    <w:rsid w:val="4D9E36D8"/>
    <w:rsid w:val="4DB87226"/>
    <w:rsid w:val="4E08D1B1"/>
    <w:rsid w:val="4E1CF8DE"/>
    <w:rsid w:val="4E2FB802"/>
    <w:rsid w:val="4E5AC017"/>
    <w:rsid w:val="4E63377F"/>
    <w:rsid w:val="4EACA797"/>
    <w:rsid w:val="4EC06A1D"/>
    <w:rsid w:val="4ECD8E64"/>
    <w:rsid w:val="4ED0AB76"/>
    <w:rsid w:val="4EFD97D2"/>
    <w:rsid w:val="4F2EABAF"/>
    <w:rsid w:val="4F30FB56"/>
    <w:rsid w:val="4F51A836"/>
    <w:rsid w:val="4F68B537"/>
    <w:rsid w:val="4F87A493"/>
    <w:rsid w:val="4F9578BC"/>
    <w:rsid w:val="4F96074D"/>
    <w:rsid w:val="4FAA646A"/>
    <w:rsid w:val="50125EBD"/>
    <w:rsid w:val="50135C97"/>
    <w:rsid w:val="501607A8"/>
    <w:rsid w:val="50432793"/>
    <w:rsid w:val="506221B5"/>
    <w:rsid w:val="50917C18"/>
    <w:rsid w:val="50BF9F86"/>
    <w:rsid w:val="50C1D0EE"/>
    <w:rsid w:val="50DA3729"/>
    <w:rsid w:val="5100BFD3"/>
    <w:rsid w:val="511E4DC6"/>
    <w:rsid w:val="5121CACE"/>
    <w:rsid w:val="5129F131"/>
    <w:rsid w:val="513F9E1E"/>
    <w:rsid w:val="515A7382"/>
    <w:rsid w:val="5160BEDE"/>
    <w:rsid w:val="51B085C3"/>
    <w:rsid w:val="51B16605"/>
    <w:rsid w:val="51C4D8F4"/>
    <w:rsid w:val="51C70975"/>
    <w:rsid w:val="51CB8B83"/>
    <w:rsid w:val="51CD69CD"/>
    <w:rsid w:val="51D94528"/>
    <w:rsid w:val="51F155E4"/>
    <w:rsid w:val="521ACECE"/>
    <w:rsid w:val="522AD8BD"/>
    <w:rsid w:val="52580E6A"/>
    <w:rsid w:val="5262524C"/>
    <w:rsid w:val="52848711"/>
    <w:rsid w:val="52938DB3"/>
    <w:rsid w:val="52A3F24E"/>
    <w:rsid w:val="52BF5681"/>
    <w:rsid w:val="52EC8483"/>
    <w:rsid w:val="52FB2C42"/>
    <w:rsid w:val="531864E9"/>
    <w:rsid w:val="53236231"/>
    <w:rsid w:val="532DE9D5"/>
    <w:rsid w:val="5371F262"/>
    <w:rsid w:val="538DAAB2"/>
    <w:rsid w:val="53B68CF8"/>
    <w:rsid w:val="53B979F8"/>
    <w:rsid w:val="53CA8157"/>
    <w:rsid w:val="53F169B0"/>
    <w:rsid w:val="53FF883D"/>
    <w:rsid w:val="5409053A"/>
    <w:rsid w:val="541CA06A"/>
    <w:rsid w:val="542D0823"/>
    <w:rsid w:val="5458BDEA"/>
    <w:rsid w:val="5459E95B"/>
    <w:rsid w:val="5465E052"/>
    <w:rsid w:val="547017F2"/>
    <w:rsid w:val="547AB162"/>
    <w:rsid w:val="548D118C"/>
    <w:rsid w:val="548E1DCC"/>
    <w:rsid w:val="54B50D04"/>
    <w:rsid w:val="54CDD194"/>
    <w:rsid w:val="54CF2D45"/>
    <w:rsid w:val="54F01F43"/>
    <w:rsid w:val="54FBD817"/>
    <w:rsid w:val="55074BEE"/>
    <w:rsid w:val="550DF00F"/>
    <w:rsid w:val="551859C6"/>
    <w:rsid w:val="5539714C"/>
    <w:rsid w:val="554EF2C3"/>
    <w:rsid w:val="555A3207"/>
    <w:rsid w:val="555B6199"/>
    <w:rsid w:val="558B3580"/>
    <w:rsid w:val="55AFE028"/>
    <w:rsid w:val="55B47E97"/>
    <w:rsid w:val="55BA48EE"/>
    <w:rsid w:val="55BD7F15"/>
    <w:rsid w:val="55C72815"/>
    <w:rsid w:val="55CC0008"/>
    <w:rsid w:val="5617B910"/>
    <w:rsid w:val="562E52E2"/>
    <w:rsid w:val="563EF132"/>
    <w:rsid w:val="56443091"/>
    <w:rsid w:val="564D1C92"/>
    <w:rsid w:val="56B19B27"/>
    <w:rsid w:val="56B8B360"/>
    <w:rsid w:val="56CAFF45"/>
    <w:rsid w:val="56DC9210"/>
    <w:rsid w:val="56F1EE72"/>
    <w:rsid w:val="56FEA25D"/>
    <w:rsid w:val="571950A8"/>
    <w:rsid w:val="57300A1B"/>
    <w:rsid w:val="5743F74C"/>
    <w:rsid w:val="5775E9E0"/>
    <w:rsid w:val="578E5D43"/>
    <w:rsid w:val="57997D65"/>
    <w:rsid w:val="57AFFA02"/>
    <w:rsid w:val="57B53AB5"/>
    <w:rsid w:val="57FF31A1"/>
    <w:rsid w:val="58032EAC"/>
    <w:rsid w:val="581A9D27"/>
    <w:rsid w:val="58257570"/>
    <w:rsid w:val="583FF176"/>
    <w:rsid w:val="584A359F"/>
    <w:rsid w:val="586489DA"/>
    <w:rsid w:val="58793C86"/>
    <w:rsid w:val="5897EE7B"/>
    <w:rsid w:val="58BBA5BD"/>
    <w:rsid w:val="58BE97EF"/>
    <w:rsid w:val="590854CA"/>
    <w:rsid w:val="5949F37A"/>
    <w:rsid w:val="594E3B50"/>
    <w:rsid w:val="5959AD07"/>
    <w:rsid w:val="597CF71C"/>
    <w:rsid w:val="59D3F0C9"/>
    <w:rsid w:val="5A4F1AE1"/>
    <w:rsid w:val="5A64547A"/>
    <w:rsid w:val="5A6A2198"/>
    <w:rsid w:val="5A88B93E"/>
    <w:rsid w:val="5A94D604"/>
    <w:rsid w:val="5AA3E357"/>
    <w:rsid w:val="5AAE202D"/>
    <w:rsid w:val="5AB372E7"/>
    <w:rsid w:val="5AB79332"/>
    <w:rsid w:val="5AD6646A"/>
    <w:rsid w:val="5B332D2D"/>
    <w:rsid w:val="5B36205A"/>
    <w:rsid w:val="5B49242A"/>
    <w:rsid w:val="5B78DEF2"/>
    <w:rsid w:val="5B9912F4"/>
    <w:rsid w:val="5BA2B3D3"/>
    <w:rsid w:val="5BC17CF3"/>
    <w:rsid w:val="5BCD3B5B"/>
    <w:rsid w:val="5BD53A13"/>
    <w:rsid w:val="5BD6AD53"/>
    <w:rsid w:val="5BF150CA"/>
    <w:rsid w:val="5BF5A982"/>
    <w:rsid w:val="5BF673CD"/>
    <w:rsid w:val="5C1838F2"/>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E03B0E6"/>
    <w:rsid w:val="5E292824"/>
    <w:rsid w:val="5E33E852"/>
    <w:rsid w:val="5E4F766D"/>
    <w:rsid w:val="5EA3AF4C"/>
    <w:rsid w:val="5EB4C8DC"/>
    <w:rsid w:val="5EBBC24E"/>
    <w:rsid w:val="5ED0674E"/>
    <w:rsid w:val="5EF84F94"/>
    <w:rsid w:val="5F08686A"/>
    <w:rsid w:val="5F0AC612"/>
    <w:rsid w:val="5F249959"/>
    <w:rsid w:val="5F5DE125"/>
    <w:rsid w:val="5F6866CB"/>
    <w:rsid w:val="5F8C03C6"/>
    <w:rsid w:val="5F9FD65F"/>
    <w:rsid w:val="5FF03D13"/>
    <w:rsid w:val="60025D0D"/>
    <w:rsid w:val="6026436B"/>
    <w:rsid w:val="6060030F"/>
    <w:rsid w:val="606E4A9B"/>
    <w:rsid w:val="6070BADD"/>
    <w:rsid w:val="607BB3B4"/>
    <w:rsid w:val="60801925"/>
    <w:rsid w:val="60979432"/>
    <w:rsid w:val="60AB9D52"/>
    <w:rsid w:val="60AC0B32"/>
    <w:rsid w:val="60C3D09B"/>
    <w:rsid w:val="60F80EE0"/>
    <w:rsid w:val="6150C064"/>
    <w:rsid w:val="615326E3"/>
    <w:rsid w:val="61618B16"/>
    <w:rsid w:val="618A071A"/>
    <w:rsid w:val="619A6EE0"/>
    <w:rsid w:val="619ECE83"/>
    <w:rsid w:val="61AE6988"/>
    <w:rsid w:val="61C31EB9"/>
    <w:rsid w:val="61C475D3"/>
    <w:rsid w:val="61DA31B5"/>
    <w:rsid w:val="61E6D44E"/>
    <w:rsid w:val="61ECD8EC"/>
    <w:rsid w:val="62118F99"/>
    <w:rsid w:val="626D9F28"/>
    <w:rsid w:val="626E8ED2"/>
    <w:rsid w:val="629AF8AE"/>
    <w:rsid w:val="62B85D1D"/>
    <w:rsid w:val="62BB9966"/>
    <w:rsid w:val="62C9ECF7"/>
    <w:rsid w:val="62D14E81"/>
    <w:rsid w:val="62D9BFB6"/>
    <w:rsid w:val="62DFCCFC"/>
    <w:rsid w:val="62E64C87"/>
    <w:rsid w:val="62F540D9"/>
    <w:rsid w:val="634038FC"/>
    <w:rsid w:val="63412801"/>
    <w:rsid w:val="635DF324"/>
    <w:rsid w:val="638F4837"/>
    <w:rsid w:val="6390D8D9"/>
    <w:rsid w:val="63AD167F"/>
    <w:rsid w:val="63C7804D"/>
    <w:rsid w:val="63CCEC02"/>
    <w:rsid w:val="63ED6E70"/>
    <w:rsid w:val="64413DC4"/>
    <w:rsid w:val="648AE9E6"/>
    <w:rsid w:val="649613F4"/>
    <w:rsid w:val="64D9F603"/>
    <w:rsid w:val="64FE28DD"/>
    <w:rsid w:val="6522EA90"/>
    <w:rsid w:val="6530B112"/>
    <w:rsid w:val="65B8AD18"/>
    <w:rsid w:val="65F5BB5E"/>
    <w:rsid w:val="66022239"/>
    <w:rsid w:val="66198324"/>
    <w:rsid w:val="661A459F"/>
    <w:rsid w:val="6636624F"/>
    <w:rsid w:val="6660ED76"/>
    <w:rsid w:val="6679AEBD"/>
    <w:rsid w:val="6679AF55"/>
    <w:rsid w:val="667B85B1"/>
    <w:rsid w:val="66825D7D"/>
    <w:rsid w:val="66B9FB52"/>
    <w:rsid w:val="66E06E3A"/>
    <w:rsid w:val="66E9BD47"/>
    <w:rsid w:val="67173FE3"/>
    <w:rsid w:val="671CD709"/>
    <w:rsid w:val="67287365"/>
    <w:rsid w:val="6733E95D"/>
    <w:rsid w:val="675BC8EB"/>
    <w:rsid w:val="67A1617B"/>
    <w:rsid w:val="67A4E6A7"/>
    <w:rsid w:val="67A51B7D"/>
    <w:rsid w:val="67B36477"/>
    <w:rsid w:val="67B636C7"/>
    <w:rsid w:val="67B8AB4F"/>
    <w:rsid w:val="67BAA6E0"/>
    <w:rsid w:val="67F1E4EF"/>
    <w:rsid w:val="67FB6029"/>
    <w:rsid w:val="68644202"/>
    <w:rsid w:val="68E1FB35"/>
    <w:rsid w:val="68F9D33E"/>
    <w:rsid w:val="691B7CD2"/>
    <w:rsid w:val="693027C1"/>
    <w:rsid w:val="6931C9DA"/>
    <w:rsid w:val="696B3A9E"/>
    <w:rsid w:val="698BC42A"/>
    <w:rsid w:val="69A97A14"/>
    <w:rsid w:val="69B9FD9D"/>
    <w:rsid w:val="69BA9E8E"/>
    <w:rsid w:val="6A06E9A8"/>
    <w:rsid w:val="6A12F9A3"/>
    <w:rsid w:val="6A2AF102"/>
    <w:rsid w:val="6A2F2ED6"/>
    <w:rsid w:val="6A334050"/>
    <w:rsid w:val="6A35DC62"/>
    <w:rsid w:val="6A7996B9"/>
    <w:rsid w:val="6AB94C9E"/>
    <w:rsid w:val="6AE7727D"/>
    <w:rsid w:val="6B01F067"/>
    <w:rsid w:val="6B3621E5"/>
    <w:rsid w:val="6B471C14"/>
    <w:rsid w:val="6B70D82B"/>
    <w:rsid w:val="6BA37083"/>
    <w:rsid w:val="6BD7B7F0"/>
    <w:rsid w:val="6BDE277F"/>
    <w:rsid w:val="6BE24616"/>
    <w:rsid w:val="6BF89509"/>
    <w:rsid w:val="6C25245A"/>
    <w:rsid w:val="6C66D9B4"/>
    <w:rsid w:val="6C83A2F7"/>
    <w:rsid w:val="6CA24460"/>
    <w:rsid w:val="6CA53DDE"/>
    <w:rsid w:val="6CAF399A"/>
    <w:rsid w:val="6CB101CF"/>
    <w:rsid w:val="6CC97FFC"/>
    <w:rsid w:val="6CD329F4"/>
    <w:rsid w:val="6CDDB7FC"/>
    <w:rsid w:val="6D1D9FB2"/>
    <w:rsid w:val="6D584961"/>
    <w:rsid w:val="6D6B477D"/>
    <w:rsid w:val="6D83E6BD"/>
    <w:rsid w:val="6D87DB81"/>
    <w:rsid w:val="6D9E3181"/>
    <w:rsid w:val="6DBB1901"/>
    <w:rsid w:val="6DCFA0A9"/>
    <w:rsid w:val="6DF4F8AD"/>
    <w:rsid w:val="6DFA7EF3"/>
    <w:rsid w:val="6E2CABA4"/>
    <w:rsid w:val="6E35DDA8"/>
    <w:rsid w:val="6E5AA738"/>
    <w:rsid w:val="6E8D2DF0"/>
    <w:rsid w:val="6EA3F9E8"/>
    <w:rsid w:val="6EA9796A"/>
    <w:rsid w:val="6EB92B7E"/>
    <w:rsid w:val="6EBD960A"/>
    <w:rsid w:val="6EF19AE8"/>
    <w:rsid w:val="6EFF7AD0"/>
    <w:rsid w:val="7011DD30"/>
    <w:rsid w:val="7023EC43"/>
    <w:rsid w:val="702E8EB6"/>
    <w:rsid w:val="703AB26B"/>
    <w:rsid w:val="7046C7F0"/>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5DD07C"/>
    <w:rsid w:val="7269B2FD"/>
    <w:rsid w:val="727411ED"/>
    <w:rsid w:val="72885AE1"/>
    <w:rsid w:val="728F64F9"/>
    <w:rsid w:val="7290832E"/>
    <w:rsid w:val="7299A79D"/>
    <w:rsid w:val="72D6FE91"/>
    <w:rsid w:val="72EB5EC7"/>
    <w:rsid w:val="73015424"/>
    <w:rsid w:val="7330A9D3"/>
    <w:rsid w:val="7338DDDE"/>
    <w:rsid w:val="7353C47C"/>
    <w:rsid w:val="73630E8F"/>
    <w:rsid w:val="7366BB4A"/>
    <w:rsid w:val="73D2361C"/>
    <w:rsid w:val="73F506EC"/>
    <w:rsid w:val="73FC5500"/>
    <w:rsid w:val="7401C9B3"/>
    <w:rsid w:val="74092A92"/>
    <w:rsid w:val="7428ADE8"/>
    <w:rsid w:val="74417C3E"/>
    <w:rsid w:val="744D56B8"/>
    <w:rsid w:val="745799BD"/>
    <w:rsid w:val="747798B9"/>
    <w:rsid w:val="74C1A071"/>
    <w:rsid w:val="74D77F25"/>
    <w:rsid w:val="74F8BFD3"/>
    <w:rsid w:val="751467F9"/>
    <w:rsid w:val="751A845F"/>
    <w:rsid w:val="7526F602"/>
    <w:rsid w:val="7530EC5B"/>
    <w:rsid w:val="7540BC9F"/>
    <w:rsid w:val="75516AA4"/>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2AA27A"/>
    <w:rsid w:val="7730D47F"/>
    <w:rsid w:val="77558D3B"/>
    <w:rsid w:val="7784409C"/>
    <w:rsid w:val="778BB1F9"/>
    <w:rsid w:val="77ABF07B"/>
    <w:rsid w:val="77E7D3C1"/>
    <w:rsid w:val="78884D08"/>
    <w:rsid w:val="78AC5CE6"/>
    <w:rsid w:val="78BA8411"/>
    <w:rsid w:val="78C523F9"/>
    <w:rsid w:val="78DA413B"/>
    <w:rsid w:val="78FBDD50"/>
    <w:rsid w:val="791822A8"/>
    <w:rsid w:val="791D4ED3"/>
    <w:rsid w:val="792A56C0"/>
    <w:rsid w:val="793E9B6E"/>
    <w:rsid w:val="7957FBAB"/>
    <w:rsid w:val="795C908D"/>
    <w:rsid w:val="79720FA9"/>
    <w:rsid w:val="7986252A"/>
    <w:rsid w:val="7987BE00"/>
    <w:rsid w:val="79DDC8E1"/>
    <w:rsid w:val="79E3FEEF"/>
    <w:rsid w:val="79F77B7E"/>
    <w:rsid w:val="79FB833C"/>
    <w:rsid w:val="7A1B0585"/>
    <w:rsid w:val="7A23459D"/>
    <w:rsid w:val="7A3E0124"/>
    <w:rsid w:val="7A429C10"/>
    <w:rsid w:val="7A46D2DD"/>
    <w:rsid w:val="7A4CBFD3"/>
    <w:rsid w:val="7A7CD084"/>
    <w:rsid w:val="7A7F66CF"/>
    <w:rsid w:val="7A8F8AF6"/>
    <w:rsid w:val="7A93703F"/>
    <w:rsid w:val="7AA9BB1D"/>
    <w:rsid w:val="7AB9F221"/>
    <w:rsid w:val="7AD3F20F"/>
    <w:rsid w:val="7AEB00A3"/>
    <w:rsid w:val="7AEFF3AB"/>
    <w:rsid w:val="7B3C57FD"/>
    <w:rsid w:val="7B4E6AA8"/>
    <w:rsid w:val="7B5853F4"/>
    <w:rsid w:val="7B9F8458"/>
    <w:rsid w:val="7BA62385"/>
    <w:rsid w:val="7BAB958A"/>
    <w:rsid w:val="7BD01BA3"/>
    <w:rsid w:val="7BDE2E4E"/>
    <w:rsid w:val="7BED69B2"/>
    <w:rsid w:val="7BF61CA6"/>
    <w:rsid w:val="7C00D634"/>
    <w:rsid w:val="7C3831E0"/>
    <w:rsid w:val="7C40F0F5"/>
    <w:rsid w:val="7C7F0DE9"/>
    <w:rsid w:val="7CA72ECC"/>
    <w:rsid w:val="7CB0918D"/>
    <w:rsid w:val="7CBC5C2A"/>
    <w:rsid w:val="7CD032F9"/>
    <w:rsid w:val="7CE98F66"/>
    <w:rsid w:val="7CFE7E19"/>
    <w:rsid w:val="7D078955"/>
    <w:rsid w:val="7D124754"/>
    <w:rsid w:val="7D34814C"/>
    <w:rsid w:val="7D626748"/>
    <w:rsid w:val="7D7903E3"/>
    <w:rsid w:val="7DACE677"/>
    <w:rsid w:val="7DDBC1CF"/>
    <w:rsid w:val="7DDC9C02"/>
    <w:rsid w:val="7DF1D578"/>
    <w:rsid w:val="7E1155C9"/>
    <w:rsid w:val="7E395C5D"/>
    <w:rsid w:val="7E61F3BF"/>
    <w:rsid w:val="7E6847C3"/>
    <w:rsid w:val="7E8106BA"/>
    <w:rsid w:val="7E81C065"/>
    <w:rsid w:val="7E861CCD"/>
    <w:rsid w:val="7EB75875"/>
    <w:rsid w:val="7EBF48C2"/>
    <w:rsid w:val="7EC18B12"/>
    <w:rsid w:val="7EC63397"/>
    <w:rsid w:val="7EF2D7A3"/>
    <w:rsid w:val="7EF72696"/>
    <w:rsid w:val="7EF978FC"/>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8BA7D5DB-CEB4-4FE8-BCFC-01F1880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link w:val="Heading3Char"/>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link w:val="Heading4Char"/>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3321BC"/>
    <w:pPr>
      <w:ind w:left="720"/>
      <w:contextualSpacing/>
    </w:pPr>
  </w:style>
  <w:style w:type="character" w:styleId="Hyperlink">
    <w:name w:val="Hyperlink"/>
    <w:basedOn w:val="DefaultParagraphFont"/>
    <w:uiPriority w:val="99"/>
    <w:unhideWhenUsed/>
    <w:rsid w:val="4B3321BC"/>
    <w:rPr>
      <w:color w:val="467886"/>
      <w:u w:val="single"/>
    </w:rPr>
  </w:style>
  <w:style w:type="character" w:customStyle="1" w:styleId="Heading1Char">
    <w:name w:val="Heading 1 Char"/>
    <w:basedOn w:val="DefaultParagraphFont"/>
    <w:link w:val="Heading1"/>
    <w:uiPriority w:val="9"/>
    <w:rsid w:val="4B3321BC"/>
    <w:rPr>
      <w:rFonts w:asciiTheme="majorHAnsi" w:eastAsiaTheme="minorEastAsia" w:hAnsiTheme="majorHAnsi" w:cstheme="majorEastAsia"/>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40FCADE3"/>
    <w:pPr>
      <w:tabs>
        <w:tab w:val="center" w:pos="4680"/>
        <w:tab w:val="right" w:pos="9360"/>
      </w:tabs>
      <w:spacing w:after="0" w:line="240" w:lineRule="auto"/>
    </w:pPr>
  </w:style>
  <w:style w:type="paragraph" w:styleId="Footer">
    <w:name w:val="footer"/>
    <w:basedOn w:val="Normal"/>
    <w:link w:val="FooterChar"/>
    <w:uiPriority w:val="99"/>
    <w:unhideWhenUsed/>
    <w:rsid w:val="40FCADE3"/>
    <w:pPr>
      <w:tabs>
        <w:tab w:val="center" w:pos="4680"/>
        <w:tab w:val="right" w:pos="9360"/>
      </w:tabs>
      <w:spacing w:after="0" w:line="240" w:lineRule="auto"/>
    </w:pPr>
  </w:style>
  <w:style w:type="character" w:customStyle="1" w:styleId="TitleChar">
    <w:name w:val="Title Char"/>
    <w:basedOn w:val="DefaultParagraphFont"/>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Normal"/>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DefaultParagraphFont"/>
    <w:link w:val="JaunsVirsraksts1"/>
    <w:rsid w:val="40FCADE3"/>
    <w:rPr>
      <w:rFonts w:ascii="Times New Roman" w:eastAsia="Times New Roman" w:hAnsi="Times New Roman" w:cs="Times New Roman"/>
      <w:b/>
      <w:bCs/>
      <w:color w:val="E97132" w:themeColor="accent2"/>
      <w:sz w:val="32"/>
      <w:szCs w:val="32"/>
      <w:u w:val="single"/>
    </w:rPr>
  </w:style>
  <w:style w:type="paragraph" w:styleId="TOC1">
    <w:name w:val="toc 1"/>
    <w:basedOn w:val="Normal"/>
    <w:next w:val="Normal"/>
    <w:uiPriority w:val="39"/>
    <w:unhideWhenUsed/>
    <w:rsid w:val="40FCADE3"/>
    <w:pPr>
      <w:spacing w:after="100"/>
    </w:pPr>
  </w:style>
  <w:style w:type="paragraph" w:styleId="TOC2">
    <w:name w:val="toc 2"/>
    <w:basedOn w:val="Normal"/>
    <w:next w:val="Normal"/>
    <w:uiPriority w:val="39"/>
    <w:unhideWhenUsed/>
    <w:rsid w:val="40FCADE3"/>
    <w:pPr>
      <w:spacing w:after="100"/>
      <w:ind w:left="220"/>
    </w:pPr>
  </w:style>
  <w:style w:type="character" w:styleId="FollowedHyperlink">
    <w:name w:val="FollowedHyperlink"/>
    <w:basedOn w:val="DefaultParagraphFont"/>
    <w:uiPriority w:val="99"/>
    <w:semiHidden/>
    <w:unhideWhenUsed/>
    <w:rsid w:val="00DB13BA"/>
    <w:rPr>
      <w:color w:val="96607D" w:themeColor="followedHyperlink"/>
      <w:u w:val="single"/>
    </w:rPr>
  </w:style>
  <w:style w:type="paragraph" w:styleId="Revision">
    <w:name w:val="Revision"/>
    <w:hidden/>
    <w:uiPriority w:val="99"/>
    <w:semiHidden/>
    <w:rsid w:val="00911A2B"/>
    <w:pPr>
      <w:spacing w:after="0" w:line="240" w:lineRule="auto"/>
    </w:pPr>
  </w:style>
  <w:style w:type="paragraph" w:styleId="CommentText">
    <w:name w:val="annotation text"/>
    <w:basedOn w:val="Normal"/>
    <w:link w:val="CommentTextChar"/>
    <w:uiPriority w:val="99"/>
    <w:unhideWhenUsed/>
    <w:rsid w:val="003D21AD"/>
    <w:pPr>
      <w:spacing w:line="240" w:lineRule="auto"/>
    </w:pPr>
    <w:rPr>
      <w:sz w:val="20"/>
      <w:szCs w:val="20"/>
    </w:rPr>
  </w:style>
  <w:style w:type="character" w:customStyle="1" w:styleId="CommentTextChar">
    <w:name w:val="Comment Text Char"/>
    <w:basedOn w:val="DefaultParagraphFont"/>
    <w:link w:val="CommentText"/>
    <w:uiPriority w:val="99"/>
    <w:rsid w:val="003D21AD"/>
    <w:rPr>
      <w:sz w:val="20"/>
      <w:szCs w:val="20"/>
    </w:rPr>
  </w:style>
  <w:style w:type="character" w:styleId="CommentReference">
    <w:name w:val="annotation reference"/>
    <w:basedOn w:val="DefaultParagraphFont"/>
    <w:uiPriority w:val="99"/>
    <w:semiHidden/>
    <w:unhideWhenUsed/>
    <w:rsid w:val="003D21AD"/>
    <w:rPr>
      <w:sz w:val="16"/>
      <w:szCs w:val="16"/>
    </w:rPr>
  </w:style>
  <w:style w:type="character" w:customStyle="1" w:styleId="Mention1">
    <w:name w:val="Mention1"/>
    <w:basedOn w:val="DefaultParagraphFont"/>
    <w:uiPriority w:val="99"/>
    <w:unhideWhenUsed/>
    <w:rsid w:val="003D21AD"/>
    <w:rPr>
      <w:color w:val="2B579A"/>
      <w:shd w:val="clear" w:color="auto" w:fill="E1DFDD"/>
    </w:rPr>
  </w:style>
  <w:style w:type="character" w:customStyle="1" w:styleId="Heading3Char">
    <w:name w:val="Heading 3 Char"/>
    <w:basedOn w:val="DefaultParagraphFont"/>
    <w:link w:val="Heading3"/>
    <w:uiPriority w:val="9"/>
    <w:rsid w:val="3F253669"/>
    <w:rPr>
      <w:rFonts w:eastAsiaTheme="minorEastAsia" w:cstheme="majorEastAsia"/>
      <w:color w:val="0F4761" w:themeColor="accent1" w:themeShade="BF"/>
      <w:sz w:val="28"/>
      <w:szCs w:val="28"/>
    </w:rPr>
  </w:style>
  <w:style w:type="character" w:customStyle="1" w:styleId="Heading4Char">
    <w:name w:val="Heading 4 Char"/>
    <w:basedOn w:val="DefaultParagraphFont"/>
    <w:link w:val="Heading4"/>
    <w:uiPriority w:val="9"/>
    <w:rsid w:val="00CF4722"/>
    <w:rPr>
      <w:rFonts w:eastAsiaTheme="minorEastAsia" w:cstheme="majorEastAsia"/>
      <w:i/>
      <w:iCs/>
      <w:color w:val="0F4761" w:themeColor="accent1" w:themeShade="BF"/>
    </w:rPr>
  </w:style>
  <w:style w:type="paragraph" w:styleId="TOC3">
    <w:name w:val="toc 3"/>
    <w:basedOn w:val="Normal"/>
    <w:next w:val="Normal"/>
    <w:uiPriority w:val="39"/>
    <w:unhideWhenUsed/>
    <w:rsid w:val="00CF4722"/>
    <w:pPr>
      <w:spacing w:after="100"/>
      <w:ind w:left="440"/>
    </w:pPr>
  </w:style>
  <w:style w:type="paragraph" w:styleId="TOC4">
    <w:name w:val="toc 4"/>
    <w:basedOn w:val="Normal"/>
    <w:next w:val="Normal"/>
    <w:uiPriority w:val="39"/>
    <w:unhideWhenUsed/>
    <w:rsid w:val="00CF4722"/>
    <w:pPr>
      <w:spacing w:after="100"/>
      <w:ind w:left="660"/>
    </w:pPr>
  </w:style>
  <w:style w:type="character" w:customStyle="1" w:styleId="UnresolvedMention1">
    <w:name w:val="Unresolved Mention1"/>
    <w:basedOn w:val="DefaultParagraphFont"/>
    <w:uiPriority w:val="99"/>
    <w:semiHidden/>
    <w:unhideWhenUsed/>
    <w:rsid w:val="00CF4722"/>
    <w:rPr>
      <w:color w:val="605E5C"/>
      <w:shd w:val="clear" w:color="auto" w:fill="E1DFDD"/>
    </w:rPr>
  </w:style>
  <w:style w:type="character" w:customStyle="1" w:styleId="normaltextrun">
    <w:name w:val="normaltextrun"/>
    <w:basedOn w:val="DefaultParagraphFont"/>
    <w:rsid w:val="000A6A2E"/>
  </w:style>
  <w:style w:type="paragraph" w:styleId="CommentSubject">
    <w:name w:val="annotation subject"/>
    <w:basedOn w:val="CommentText"/>
    <w:next w:val="CommentText"/>
    <w:link w:val="CommentSubjectChar"/>
    <w:uiPriority w:val="99"/>
    <w:semiHidden/>
    <w:unhideWhenUsed/>
    <w:rsid w:val="00FC45FA"/>
    <w:rPr>
      <w:b/>
      <w:bCs/>
    </w:rPr>
  </w:style>
  <w:style w:type="character" w:customStyle="1" w:styleId="CommentSubjectChar">
    <w:name w:val="Comment Subject Char"/>
    <w:basedOn w:val="CommentTextChar"/>
    <w:link w:val="CommentSubject"/>
    <w:uiPriority w:val="99"/>
    <w:semiHidden/>
    <w:rsid w:val="00FC45FA"/>
    <w:rPr>
      <w:b/>
      <w:bCs/>
      <w:sz w:val="20"/>
      <w:szCs w:val="20"/>
    </w:rPr>
  </w:style>
  <w:style w:type="character" w:customStyle="1" w:styleId="HeaderChar">
    <w:name w:val="Header Char"/>
    <w:basedOn w:val="DefaultParagraphFont"/>
    <w:link w:val="Header"/>
    <w:uiPriority w:val="99"/>
    <w:rsid w:val="00382461"/>
  </w:style>
  <w:style w:type="character" w:customStyle="1" w:styleId="FooterChar">
    <w:name w:val="Footer Char"/>
    <w:basedOn w:val="DefaultParagraphFont"/>
    <w:link w:val="Footer"/>
    <w:uiPriority w:val="99"/>
    <w:rsid w:val="00382461"/>
  </w:style>
  <w:style w:type="paragraph" w:styleId="BalloonText">
    <w:name w:val="Balloon Text"/>
    <w:basedOn w:val="Normal"/>
    <w:link w:val="BalloonTextChar"/>
    <w:uiPriority w:val="99"/>
    <w:semiHidden/>
    <w:unhideWhenUsed/>
    <w:rsid w:val="00CF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183">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s@viaa.gov.lv" TargetMode="External"/><Relationship Id="rId18" Type="http://schemas.openxmlformats.org/officeDocument/2006/relationships/hyperlink" Target="https://likumi.lv/ta/id/303768-noteikumi-par-valsts-pamatizglitibas-standartu-un-pamatizglitibas-programmu-paraugiem" TargetMode="External"/><Relationship Id="rId26" Type="http://schemas.openxmlformats.org/officeDocument/2006/relationships/hyperlink" Target="https://likumi.lv/ta/id/309597-noteikumi-par-valsts-visparejas-videjas-izglitibas-standartu-un-visparejas-videjas-izglitibas-programmu-paraugiem" TargetMode="External"/><Relationship Id="rId3" Type="http://schemas.openxmlformats.org/officeDocument/2006/relationships/customXml" Target="../customXml/item3.xml"/><Relationship Id="rId21" Type="http://schemas.openxmlformats.org/officeDocument/2006/relationships/hyperlink" Target="https://likumi.lv/ta/id/303371-noteikumi-par-valsts-pirmsskolas-izglitibas-vadlinijam-un-pirmsskolas-izglitibas-programmu-paraugie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viaa.gov.lv" TargetMode="External"/><Relationship Id="rId17" Type="http://schemas.openxmlformats.org/officeDocument/2006/relationships/hyperlink" Target="https://likumi.lv/ta/id/303768-noteikumi-par-valsts-pamatizglitibas-standartu-un-pamatizglitibas-programmu-paraugiem" TargetMode="External"/><Relationship Id="rId25" Type="http://schemas.openxmlformats.org/officeDocument/2006/relationships/hyperlink" Target="https://likumi.lv/ta/id/303768-noteikumi-par-valsts-pamatizglitibas-standartu-un-pamatizglitibas-programmu-paraugie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303371-noteikumi-par-valsts-pirmsskolas-izglitibas-vadlinijam-un-pirmsskolas-izglitibas-programmu-paraugiem" TargetMode="External"/><Relationship Id="rId20" Type="http://schemas.openxmlformats.org/officeDocument/2006/relationships/hyperlink" Target="https://likumi.lv/ta/id/309597-noteikumi-par-valsts-visparejas-videjas-izglitibas-standartu-un-visparejas-videjas-izglitibas-programmu-paraugiem" TargetMode="External"/><Relationship Id="rId29" Type="http://schemas.openxmlformats.org/officeDocument/2006/relationships/hyperlink" Target="https://forms.office.com/e/8kU0zB1tz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e.gov.lv/api/files/484E21C4-207E-4089-AEBD-B2AA48C275BE/download"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iaa.gov.lv/lv/stem-un-pilsoniska-lidzdaliba/norisu-istenotajiem" TargetMode="External"/><Relationship Id="rId23" Type="http://schemas.openxmlformats.org/officeDocument/2006/relationships/hyperlink" Target="https://likumi.lv/ta/id/309597-noteikumi-par-valsts-visparejas-videjas-izglitibas-standartu-un-visparejas-videjas-izglitibas-programmu-paraugiem" TargetMode="External"/><Relationship Id="rId28"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https://likumi.lv/ta/id/303768-noteikumi-par-valsts-pamatizglitibas-standartu-un-pamatizglitibas-programmu-paraugie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341-eiropas-savienibas-kohezijas-politikas-programmas-2021-2027-gadam-4-2-2-specifiska-atbalsta-merka-uzlabot-izglitibas-un" TargetMode="External"/><Relationship Id="rId22" Type="http://schemas.openxmlformats.org/officeDocument/2006/relationships/hyperlink" Target="https://likumi.lv/ta/id/303768-noteikumi-par-valsts-pamatizglitibas-standartu-un-pamatizglitibas-programmu-paraugiem" TargetMode="External"/><Relationship Id="rId27" Type="http://schemas.openxmlformats.org/officeDocument/2006/relationships/image" Target="media/image2.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Props1.xml><?xml version="1.0" encoding="utf-8"?>
<ds:datastoreItem xmlns:ds="http://schemas.openxmlformats.org/officeDocument/2006/customXml" ds:itemID="{C6010925-E19C-4D36-8EC7-6A1198F7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116D7-C3A3-4B46-9C3C-A69BA918129C}">
  <ds:schemaRefs>
    <ds:schemaRef ds:uri="http://schemas.openxmlformats.org/officeDocument/2006/bibliography"/>
  </ds:schemaRefs>
</ds:datastoreItem>
</file>

<file path=customXml/itemProps3.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4.xml><?xml version="1.0" encoding="utf-8"?>
<ds:datastoreItem xmlns:ds="http://schemas.openxmlformats.org/officeDocument/2006/customXml" ds:itemID="{8EC09AF9-111B-4A52-8134-E35DD7ED88D1}">
  <ds:schemaRefs>
    <ds:schemaRef ds:uri="http://schemas.microsoft.com/office/2006/metadata/properties"/>
    <ds:schemaRef ds:uri="http://schemas.microsoft.com/office/infopath/2007/PartnerControls"/>
    <ds:schemaRef ds:uri="01395ec6-26d3-4fed-822d-517f496ebac3"/>
    <ds:schemaRef ds:uri="54c0de62-9a8e-420c-81f6-7606f04eb4f2"/>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2834</Words>
  <Characters>16158</Characters>
  <Application>Microsoft Office Word</Application>
  <DocSecurity>4</DocSecurity>
  <Lines>134</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18955</CharactersWithSpaces>
  <SharedDoc>false</SharedDoc>
  <HLinks>
    <vt:vector size="96" baseType="variant">
      <vt:variant>
        <vt:i4>4194369</vt:i4>
      </vt:variant>
      <vt:variant>
        <vt:i4>45</vt:i4>
      </vt:variant>
      <vt:variant>
        <vt:i4>0</vt:i4>
      </vt:variant>
      <vt:variant>
        <vt:i4>5</vt:i4>
      </vt:variant>
      <vt:variant>
        <vt:lpwstr>https://forms.office.com/e/8kU0zB1tzi</vt:lpwstr>
      </vt:variant>
      <vt:variant>
        <vt:lpwstr/>
      </vt:variant>
      <vt:variant>
        <vt:i4>1245189</vt:i4>
      </vt:variant>
      <vt:variant>
        <vt:i4>42</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39</vt:i4>
      </vt:variant>
      <vt:variant>
        <vt:i4>0</vt:i4>
      </vt:variant>
      <vt:variant>
        <vt:i4>5</vt:i4>
      </vt:variant>
      <vt:variant>
        <vt:lpwstr>https://likumi.lv/ta/id/303768-noteikumi-par-valsts-pamatizglitibas-standartu-un-pamatizglitibas-programmu-paraugiem</vt:lpwstr>
      </vt:variant>
      <vt:variant>
        <vt:lpwstr/>
      </vt:variant>
      <vt:variant>
        <vt:i4>8061052</vt:i4>
      </vt:variant>
      <vt:variant>
        <vt:i4>36</vt:i4>
      </vt:variant>
      <vt:variant>
        <vt:i4>0</vt:i4>
      </vt:variant>
      <vt:variant>
        <vt:i4>5</vt:i4>
      </vt:variant>
      <vt:variant>
        <vt:lpwstr>https://mape.gov.lv/api/files/484E21C4-207E-4089-AEBD-B2AA48C275BE/download</vt:lpwstr>
      </vt:variant>
      <vt:variant>
        <vt:lpwstr/>
      </vt:variant>
      <vt:variant>
        <vt:i4>1245189</vt:i4>
      </vt:variant>
      <vt:variant>
        <vt:i4>33</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30</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27</vt:i4>
      </vt:variant>
      <vt:variant>
        <vt:i4>0</vt:i4>
      </vt:variant>
      <vt:variant>
        <vt:i4>5</vt:i4>
      </vt:variant>
      <vt:variant>
        <vt:lpwstr>https://likumi.lv/ta/id/303371-noteikumi-par-valsts-pirmsskolas-izglitibas-vadlinijam-un-pirmsskolas-izglitibas-programmu-paraugiem</vt:lpwstr>
      </vt:variant>
      <vt:variant>
        <vt:lpwstr/>
      </vt:variant>
      <vt:variant>
        <vt:i4>1245189</vt:i4>
      </vt:variant>
      <vt:variant>
        <vt:i4>24</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21</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18</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15</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12</vt:i4>
      </vt:variant>
      <vt:variant>
        <vt:i4>0</vt:i4>
      </vt:variant>
      <vt:variant>
        <vt:i4>5</vt:i4>
      </vt:variant>
      <vt:variant>
        <vt:lpwstr>https://likumi.lv/ta/id/303371-noteikumi-par-valsts-pirmsskolas-izglitibas-vadlinijam-un-pirmsskolas-izglitibas-programmu-paraugiem</vt:lpwstr>
      </vt:variant>
      <vt:variant>
        <vt:lpwstr/>
      </vt:variant>
      <vt:variant>
        <vt:i4>4784156</vt:i4>
      </vt:variant>
      <vt:variant>
        <vt:i4>9</vt:i4>
      </vt:variant>
      <vt:variant>
        <vt:i4>0</vt:i4>
      </vt:variant>
      <vt:variant>
        <vt:i4>5</vt:i4>
      </vt:variant>
      <vt:variant>
        <vt:lpwstr>https://www.viaa.gov.lv/lv/stem-un-pilsoniska-lidzdaliba/norisu-istenotajiem</vt:lpwstr>
      </vt:variant>
      <vt:variant>
        <vt:lpwstr/>
      </vt:variant>
      <vt:variant>
        <vt:i4>7995440</vt:i4>
      </vt:variant>
      <vt:variant>
        <vt:i4>6</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3</vt:i4>
      </vt:variant>
      <vt:variant>
        <vt:i4>0</vt:i4>
      </vt:variant>
      <vt:variant>
        <vt:i4>5</vt:i4>
      </vt:variant>
      <vt:variant>
        <vt:lpwstr>mailto:das@viaa.gov.lv</vt:lpwstr>
      </vt:variant>
      <vt:variant>
        <vt:lpwstr/>
      </vt:variant>
      <vt:variant>
        <vt:i4>5767219</vt:i4>
      </vt:variant>
      <vt:variant>
        <vt:i4>0</vt:i4>
      </vt:variant>
      <vt:variant>
        <vt:i4>0</vt:i4>
      </vt:variant>
      <vt:variant>
        <vt:i4>5</vt:i4>
      </vt:variant>
      <vt:variant>
        <vt:lpwstr>mailto:info@viaa.gov.lv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12</cp:revision>
  <cp:lastPrinted>2025-05-12T18:58:00Z</cp:lastPrinted>
  <dcterms:created xsi:type="dcterms:W3CDTF">2025-08-21T23:33:00Z</dcterms:created>
  <dcterms:modified xsi:type="dcterms:W3CDTF">2025-08-26T05:59:00Z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