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5AB134" w14:textId="002584DF" w:rsidR="000E0D17" w:rsidRPr="0003590E" w:rsidRDefault="00644FA6" w:rsidP="00644FA6">
      <w:pPr>
        <w:jc w:val="center"/>
        <w:rPr>
          <w:rFonts w:ascii="Times New Roman" w:hAnsi="Times New Roman" w:cs="Times New Roman"/>
          <w:b/>
          <w:sz w:val="28"/>
          <w:szCs w:val="28"/>
        </w:rPr>
      </w:pPr>
      <w:r w:rsidRPr="0003590E">
        <w:rPr>
          <w:rFonts w:ascii="Times New Roman" w:hAnsi="Times New Roman" w:cs="Times New Roman"/>
          <w:b/>
          <w:sz w:val="28"/>
          <w:szCs w:val="28"/>
        </w:rPr>
        <w:t>Metodiskie ieteikumi interešu izglītības pr</w:t>
      </w:r>
      <w:r w:rsidR="00F71D45">
        <w:rPr>
          <w:rFonts w:ascii="Times New Roman" w:hAnsi="Times New Roman" w:cs="Times New Roman"/>
          <w:b/>
          <w:sz w:val="28"/>
          <w:szCs w:val="28"/>
        </w:rPr>
        <w:t>o</w:t>
      </w:r>
      <w:r w:rsidRPr="0003590E">
        <w:rPr>
          <w:rFonts w:ascii="Times New Roman" w:hAnsi="Times New Roman" w:cs="Times New Roman"/>
          <w:b/>
          <w:sz w:val="28"/>
          <w:szCs w:val="28"/>
        </w:rPr>
        <w:t>grammas veidošanai un īstenošanai vizuālaj</w:t>
      </w:r>
      <w:r w:rsidR="005223FD">
        <w:rPr>
          <w:rFonts w:ascii="Times New Roman" w:hAnsi="Times New Roman" w:cs="Times New Roman"/>
          <w:b/>
          <w:sz w:val="28"/>
          <w:szCs w:val="28"/>
        </w:rPr>
        <w:t>ā un vizuāli plastiskajā mākslā</w:t>
      </w:r>
    </w:p>
    <w:p w14:paraId="2A4D1027" w14:textId="77777777" w:rsidR="00644FA6" w:rsidRDefault="00644FA6" w:rsidP="00644FA6">
      <w:pPr>
        <w:rPr>
          <w:rFonts w:ascii="Times New Roman" w:hAnsi="Times New Roman" w:cs="Times New Roman"/>
          <w:sz w:val="28"/>
          <w:szCs w:val="28"/>
        </w:rPr>
      </w:pPr>
    </w:p>
    <w:p w14:paraId="69717019" w14:textId="77777777" w:rsidR="00644FA6" w:rsidRPr="0040093A" w:rsidRDefault="00644FA6" w:rsidP="0040093A">
      <w:pPr>
        <w:pStyle w:val="ListParagraph"/>
        <w:numPr>
          <w:ilvl w:val="0"/>
          <w:numId w:val="2"/>
        </w:numPr>
        <w:rPr>
          <w:rFonts w:ascii="Times New Roman" w:hAnsi="Times New Roman" w:cs="Times New Roman"/>
          <w:b/>
          <w:sz w:val="24"/>
          <w:szCs w:val="24"/>
        </w:rPr>
      </w:pPr>
      <w:r w:rsidRPr="0040093A">
        <w:rPr>
          <w:rFonts w:ascii="Times New Roman" w:hAnsi="Times New Roman" w:cs="Times New Roman"/>
          <w:b/>
          <w:sz w:val="24"/>
          <w:szCs w:val="24"/>
        </w:rPr>
        <w:t>Programmas aktualitāte</w:t>
      </w:r>
    </w:p>
    <w:p w14:paraId="3FE6574F" w14:textId="54853AC9" w:rsidR="00644FA6" w:rsidRDefault="005223FD" w:rsidP="003331E5">
      <w:pPr>
        <w:pStyle w:val="ListParagraph"/>
        <w:ind w:firstLine="720"/>
        <w:jc w:val="both"/>
        <w:rPr>
          <w:rFonts w:ascii="Times New Roman" w:hAnsi="Times New Roman" w:cs="Times New Roman"/>
          <w:sz w:val="24"/>
          <w:szCs w:val="24"/>
        </w:rPr>
      </w:pPr>
      <w:r>
        <w:rPr>
          <w:rFonts w:ascii="Times New Roman" w:hAnsi="Times New Roman" w:cs="Times New Roman"/>
          <w:sz w:val="24"/>
          <w:szCs w:val="24"/>
        </w:rPr>
        <w:t>Vizuāli un vizuāli plast</w:t>
      </w:r>
      <w:r w:rsidR="00644FA6" w:rsidRPr="00644FA6">
        <w:rPr>
          <w:rFonts w:ascii="Times New Roman" w:hAnsi="Times New Roman" w:cs="Times New Roman"/>
          <w:sz w:val="24"/>
          <w:szCs w:val="24"/>
        </w:rPr>
        <w:t>i</w:t>
      </w:r>
      <w:r>
        <w:rPr>
          <w:rFonts w:ascii="Times New Roman" w:hAnsi="Times New Roman" w:cs="Times New Roman"/>
          <w:sz w:val="24"/>
          <w:szCs w:val="24"/>
        </w:rPr>
        <w:t xml:space="preserve">skās mākslas </w:t>
      </w:r>
      <w:r w:rsidR="00DB1E6A">
        <w:rPr>
          <w:rFonts w:ascii="Times New Roman" w:hAnsi="Times New Roman" w:cs="Times New Roman"/>
          <w:sz w:val="24"/>
          <w:szCs w:val="24"/>
        </w:rPr>
        <w:t xml:space="preserve">interešu izglītības </w:t>
      </w:r>
      <w:r>
        <w:rPr>
          <w:rFonts w:ascii="Times New Roman" w:hAnsi="Times New Roman" w:cs="Times New Roman"/>
          <w:sz w:val="24"/>
          <w:szCs w:val="24"/>
        </w:rPr>
        <w:t>program</w:t>
      </w:r>
      <w:r w:rsidR="00644FA6" w:rsidRPr="00644FA6">
        <w:rPr>
          <w:rFonts w:ascii="Times New Roman" w:hAnsi="Times New Roman" w:cs="Times New Roman"/>
          <w:sz w:val="24"/>
          <w:szCs w:val="24"/>
        </w:rPr>
        <w:t>ma</w:t>
      </w:r>
      <w:r w:rsidR="00A46788">
        <w:rPr>
          <w:rFonts w:ascii="Times New Roman" w:hAnsi="Times New Roman" w:cs="Times New Roman"/>
          <w:sz w:val="24"/>
          <w:szCs w:val="24"/>
        </w:rPr>
        <w:t xml:space="preserve"> (turpmāk - programma)</w:t>
      </w:r>
      <w:r w:rsidR="00644FA6" w:rsidRPr="00644FA6">
        <w:rPr>
          <w:rFonts w:ascii="Times New Roman" w:hAnsi="Times New Roman" w:cs="Times New Roman"/>
          <w:sz w:val="24"/>
          <w:szCs w:val="24"/>
        </w:rPr>
        <w:t xml:space="preserve"> </w:t>
      </w:r>
      <w:r w:rsidR="00A46788" w:rsidRPr="00A46788">
        <w:rPr>
          <w:rFonts w:ascii="Times New Roman" w:hAnsi="Times New Roman" w:cs="Times New Roman"/>
          <w:sz w:val="24"/>
          <w:szCs w:val="24"/>
        </w:rPr>
        <w:t xml:space="preserve">attiecināma uz kultūrizglītības jomu </w:t>
      </w:r>
      <w:r w:rsidR="00A46788">
        <w:rPr>
          <w:rFonts w:ascii="Times New Roman" w:hAnsi="Times New Roman" w:cs="Times New Roman"/>
          <w:sz w:val="24"/>
          <w:szCs w:val="24"/>
        </w:rPr>
        <w:t xml:space="preserve">un </w:t>
      </w:r>
      <w:r w:rsidR="003331E5" w:rsidRPr="00A46788">
        <w:rPr>
          <w:rFonts w:ascii="Times New Roman" w:hAnsi="Times New Roman" w:cs="Times New Roman"/>
          <w:sz w:val="24"/>
          <w:szCs w:val="24"/>
        </w:rPr>
        <w:t>t</w:t>
      </w:r>
      <w:r w:rsidR="003331E5">
        <w:rPr>
          <w:rFonts w:ascii="Times New Roman" w:hAnsi="Times New Roman" w:cs="Times New Roman"/>
          <w:sz w:val="24"/>
          <w:szCs w:val="24"/>
        </w:rPr>
        <w:t xml:space="preserve">iek </w:t>
      </w:r>
      <w:r w:rsidR="00644FA6" w:rsidRPr="00644FA6">
        <w:rPr>
          <w:rFonts w:ascii="Times New Roman" w:hAnsi="Times New Roman" w:cs="Times New Roman"/>
          <w:sz w:val="24"/>
          <w:szCs w:val="24"/>
        </w:rPr>
        <w:t xml:space="preserve">veidota, </w:t>
      </w:r>
      <w:r w:rsidR="003625DD">
        <w:rPr>
          <w:rFonts w:ascii="Times New Roman" w:hAnsi="Times New Roman" w:cs="Times New Roman"/>
          <w:sz w:val="24"/>
          <w:szCs w:val="24"/>
        </w:rPr>
        <w:t xml:space="preserve">lai </w:t>
      </w:r>
      <w:r w:rsidR="0056656E" w:rsidRPr="00A46788">
        <w:rPr>
          <w:rFonts w:ascii="Times New Roman" w:hAnsi="Times New Roman" w:cs="Times New Roman"/>
          <w:sz w:val="24"/>
          <w:szCs w:val="24"/>
        </w:rPr>
        <w:t>snie</w:t>
      </w:r>
      <w:r w:rsidR="003625DD">
        <w:rPr>
          <w:rFonts w:ascii="Times New Roman" w:hAnsi="Times New Roman" w:cs="Times New Roman"/>
          <w:sz w:val="24"/>
          <w:szCs w:val="24"/>
        </w:rPr>
        <w:t>gtu</w:t>
      </w:r>
      <w:r w:rsidR="0056656E" w:rsidRPr="00A46788">
        <w:rPr>
          <w:rFonts w:ascii="Times New Roman" w:hAnsi="Times New Roman" w:cs="Times New Roman"/>
          <w:sz w:val="24"/>
          <w:szCs w:val="24"/>
        </w:rPr>
        <w:t xml:space="preserve"> iespējas bērniem un jauniešiem attīstīt spējas un talantus</w:t>
      </w:r>
      <w:r w:rsidR="00A46788">
        <w:rPr>
          <w:rFonts w:ascii="Times New Roman" w:hAnsi="Times New Roman" w:cs="Times New Roman"/>
          <w:sz w:val="24"/>
          <w:szCs w:val="24"/>
        </w:rPr>
        <w:t xml:space="preserve"> vizuālās vai vizuāli plastiskās mākslas pulciņ</w:t>
      </w:r>
      <w:r w:rsidR="00B37171">
        <w:rPr>
          <w:rFonts w:ascii="Times New Roman" w:hAnsi="Times New Roman" w:cs="Times New Roman"/>
          <w:sz w:val="24"/>
          <w:szCs w:val="24"/>
        </w:rPr>
        <w:t>os</w:t>
      </w:r>
      <w:r w:rsidR="0056656E" w:rsidRPr="00A46788">
        <w:rPr>
          <w:rFonts w:ascii="Times New Roman" w:hAnsi="Times New Roman" w:cs="Times New Roman"/>
          <w:sz w:val="24"/>
          <w:szCs w:val="24"/>
        </w:rPr>
        <w:t>,</w:t>
      </w:r>
      <w:r w:rsidR="0056656E">
        <w:rPr>
          <w:rFonts w:ascii="Times New Roman" w:hAnsi="Times New Roman" w:cs="Times New Roman"/>
          <w:sz w:val="24"/>
          <w:szCs w:val="24"/>
        </w:rPr>
        <w:t xml:space="preserve"> kā arī </w:t>
      </w:r>
      <w:r w:rsidR="00644FA6">
        <w:rPr>
          <w:rFonts w:ascii="Times New Roman" w:hAnsi="Times New Roman" w:cs="Times New Roman"/>
          <w:sz w:val="24"/>
          <w:szCs w:val="24"/>
        </w:rPr>
        <w:t>ņemot vērā kultū</w:t>
      </w:r>
      <w:r w:rsidR="00644FA6" w:rsidRPr="00644FA6">
        <w:rPr>
          <w:rFonts w:ascii="Times New Roman" w:hAnsi="Times New Roman" w:cs="Times New Roman"/>
          <w:sz w:val="24"/>
          <w:szCs w:val="24"/>
        </w:rPr>
        <w:t>ras izpratnes</w:t>
      </w:r>
      <w:r w:rsidR="00644FA6">
        <w:rPr>
          <w:rFonts w:ascii="Times New Roman" w:hAnsi="Times New Roman" w:cs="Times New Roman"/>
          <w:sz w:val="24"/>
          <w:szCs w:val="24"/>
        </w:rPr>
        <w:t xml:space="preserve"> un pašizpausmes mākslā mācību jomas </w:t>
      </w:r>
      <w:r w:rsidR="00DB1E6A">
        <w:rPr>
          <w:rFonts w:ascii="Times New Roman" w:hAnsi="Times New Roman" w:cs="Times New Roman"/>
          <w:sz w:val="24"/>
          <w:szCs w:val="24"/>
        </w:rPr>
        <w:t>satura elementus</w:t>
      </w:r>
      <w:r w:rsidR="0095305F">
        <w:rPr>
          <w:rFonts w:ascii="Times New Roman" w:hAnsi="Times New Roman" w:cs="Times New Roman"/>
          <w:sz w:val="24"/>
          <w:szCs w:val="24"/>
        </w:rPr>
        <w:t xml:space="preserve"> un</w:t>
      </w:r>
      <w:r w:rsidR="00DB1E6A">
        <w:rPr>
          <w:rFonts w:ascii="Times New Roman" w:hAnsi="Times New Roman" w:cs="Times New Roman"/>
          <w:sz w:val="24"/>
          <w:szCs w:val="24"/>
        </w:rPr>
        <w:t xml:space="preserve"> sasniedzamos rezultātus</w:t>
      </w:r>
      <w:r w:rsidR="00635E63">
        <w:rPr>
          <w:rFonts w:ascii="Times New Roman" w:hAnsi="Times New Roman" w:cs="Times New Roman"/>
          <w:sz w:val="24"/>
          <w:szCs w:val="24"/>
        </w:rPr>
        <w:t xml:space="preserve"> </w:t>
      </w:r>
      <w:r w:rsidR="00DB1E6A" w:rsidRPr="003331E5">
        <w:rPr>
          <w:rFonts w:ascii="Times New Roman" w:hAnsi="Times New Roman" w:cs="Times New Roman"/>
          <w:sz w:val="24"/>
          <w:szCs w:val="24"/>
        </w:rPr>
        <w:t>(</w:t>
      </w:r>
      <w:r w:rsidR="00DB1E6A" w:rsidRPr="003331E5">
        <w:rPr>
          <w:rFonts w:ascii="Times New Roman" w:hAnsi="Times New Roman" w:cs="Times New Roman"/>
          <w:bCs/>
          <w:sz w:val="24"/>
          <w:szCs w:val="24"/>
        </w:rPr>
        <w:t xml:space="preserve">Ministru kabineta </w:t>
      </w:r>
      <w:r w:rsidR="00DB1E6A" w:rsidRPr="003331E5">
        <w:rPr>
          <w:rFonts w:ascii="Times New Roman" w:hAnsi="Times New Roman" w:cs="Times New Roman"/>
          <w:sz w:val="24"/>
          <w:szCs w:val="24"/>
        </w:rPr>
        <w:t xml:space="preserve">2018.gada 27.novembra </w:t>
      </w:r>
      <w:r w:rsidR="00DB1E6A" w:rsidRPr="003331E5">
        <w:rPr>
          <w:rFonts w:ascii="Times New Roman" w:hAnsi="Times New Roman" w:cs="Times New Roman"/>
          <w:bCs/>
          <w:sz w:val="24"/>
          <w:szCs w:val="24"/>
        </w:rPr>
        <w:t xml:space="preserve">noteikumi Nr.747 “Noteikumi par valsts pamatizglītības standartu un pamatizglītības programmu paraugiem”, Ministru kabineta </w:t>
      </w:r>
      <w:r w:rsidR="00DB1E6A" w:rsidRPr="003331E5">
        <w:rPr>
          <w:rFonts w:ascii="Times New Roman" w:hAnsi="Times New Roman" w:cs="Times New Roman"/>
          <w:sz w:val="24"/>
          <w:szCs w:val="24"/>
        </w:rPr>
        <w:t xml:space="preserve">2019.gada 3.septembra </w:t>
      </w:r>
      <w:r w:rsidR="00DB1E6A" w:rsidRPr="003331E5">
        <w:rPr>
          <w:rFonts w:ascii="Times New Roman" w:hAnsi="Times New Roman" w:cs="Times New Roman"/>
          <w:bCs/>
          <w:sz w:val="24"/>
          <w:szCs w:val="24"/>
        </w:rPr>
        <w:t>noteikumi Nr.416 “Noteikumi par valsts vispārējās vidējās izglītības standartu un vispārējās vidējās izglītības programmu paraugiem”).</w:t>
      </w:r>
      <w:r w:rsidR="00DB1E6A">
        <w:rPr>
          <w:rFonts w:ascii="Times New Roman" w:hAnsi="Times New Roman" w:cs="Times New Roman"/>
          <w:bCs/>
          <w:sz w:val="24"/>
          <w:szCs w:val="24"/>
        </w:rPr>
        <w:t xml:space="preserve"> </w:t>
      </w:r>
    </w:p>
    <w:p w14:paraId="02B03E94" w14:textId="77777777" w:rsidR="003331E5" w:rsidRPr="003331E5" w:rsidRDefault="003331E5" w:rsidP="003331E5">
      <w:pPr>
        <w:spacing w:after="0" w:line="240" w:lineRule="auto"/>
        <w:ind w:left="709" w:firstLine="720"/>
        <w:jc w:val="both"/>
        <w:rPr>
          <w:rFonts w:ascii="Times New Roman" w:hAnsi="Times New Roman" w:cs="Times New Roman"/>
          <w:caps/>
          <w:sz w:val="24"/>
          <w:szCs w:val="24"/>
        </w:rPr>
      </w:pPr>
      <w:r w:rsidRPr="003331E5">
        <w:rPr>
          <w:rFonts w:ascii="Times New Roman" w:hAnsi="Times New Roman" w:cs="Times New Roman"/>
          <w:sz w:val="24"/>
          <w:szCs w:val="24"/>
        </w:rPr>
        <w:t>Īstenojot programmu, tiek akcentēts vērtībizglītības aspekts</w:t>
      </w:r>
      <w:r w:rsidRPr="003331E5">
        <w:rPr>
          <w:rFonts w:ascii="Times New Roman" w:hAnsi="Times New Roman" w:cs="Times New Roman"/>
          <w:bCs/>
          <w:color w:val="414142"/>
          <w:sz w:val="24"/>
          <w:szCs w:val="24"/>
        </w:rPr>
        <w:t xml:space="preserve"> </w:t>
      </w:r>
      <w:r w:rsidRPr="003331E5">
        <w:rPr>
          <w:rFonts w:ascii="Times New Roman" w:hAnsi="Times New Roman" w:cs="Times New Roman"/>
          <w:bCs/>
          <w:sz w:val="24"/>
          <w:szCs w:val="24"/>
        </w:rPr>
        <w:t>(Ministru kabineta 2016.gada 15.jūlija noteikumi Nr.480 “Izglītojamo audzināšanas vadlīnijas un informācijas, mācību līdzekļu, materiālu un mācību un audzināšanas metožu izvērtēšanas kārtība”)</w:t>
      </w:r>
      <w:r w:rsidRPr="003331E5">
        <w:rPr>
          <w:rFonts w:ascii="Times New Roman" w:hAnsi="Times New Roman" w:cs="Times New Roman"/>
          <w:caps/>
          <w:sz w:val="24"/>
          <w:szCs w:val="24"/>
        </w:rPr>
        <w:t xml:space="preserve">. </w:t>
      </w:r>
      <w:r w:rsidRPr="003331E5">
        <w:rPr>
          <w:rFonts w:ascii="Times New Roman" w:hAnsi="Times New Roman" w:cs="Times New Roman"/>
          <w:sz w:val="24"/>
          <w:szCs w:val="24"/>
        </w:rPr>
        <w:t xml:space="preserve">Audzēkņi praktizē tikumus, apgūst kultūras vērtības un mantojumu, iesaistās kultūrvides veidošanā. Vienlaikus audzēkņi gūst radošās darbības pieredzi, attīsta kritisko spriestspēju, pilnveido daudzveidīgas karjeras vadības prasmes, t.sk., komunikācijas un sadarbības prasmes, laika plānošanu, sevis disciplinēšanu, </w:t>
      </w:r>
      <w:r w:rsidR="00DB1E6A">
        <w:rPr>
          <w:rFonts w:ascii="Times New Roman" w:hAnsi="Times New Roman" w:cs="Times New Roman"/>
          <w:sz w:val="24"/>
          <w:szCs w:val="24"/>
        </w:rPr>
        <w:t>lēmumu pieņemšanu, sevis un sava darba prezentēšanu u.c.</w:t>
      </w:r>
    </w:p>
    <w:p w14:paraId="3E5D752E" w14:textId="77777777" w:rsidR="00412F1A" w:rsidRDefault="00412F1A" w:rsidP="00644FA6">
      <w:pPr>
        <w:pStyle w:val="ListParagraph"/>
        <w:jc w:val="both"/>
        <w:rPr>
          <w:rFonts w:ascii="Times New Roman" w:hAnsi="Times New Roman" w:cs="Times New Roman"/>
          <w:sz w:val="24"/>
          <w:szCs w:val="24"/>
        </w:rPr>
      </w:pPr>
    </w:p>
    <w:p w14:paraId="22652F25" w14:textId="77777777" w:rsidR="00AE5699" w:rsidRDefault="0040093A" w:rsidP="00AE5699">
      <w:pPr>
        <w:pStyle w:val="ListParagraph"/>
        <w:numPr>
          <w:ilvl w:val="0"/>
          <w:numId w:val="2"/>
        </w:numPr>
        <w:jc w:val="both"/>
        <w:rPr>
          <w:rFonts w:ascii="Times New Roman" w:hAnsi="Times New Roman" w:cs="Times New Roman"/>
          <w:b/>
          <w:sz w:val="24"/>
          <w:szCs w:val="24"/>
        </w:rPr>
      </w:pPr>
      <w:r w:rsidRPr="008770D7">
        <w:rPr>
          <w:rFonts w:ascii="Times New Roman" w:hAnsi="Times New Roman" w:cs="Times New Roman"/>
          <w:b/>
          <w:sz w:val="24"/>
          <w:szCs w:val="24"/>
        </w:rPr>
        <w:t>Programmas īstenošanas mērķi</w:t>
      </w:r>
      <w:r w:rsidR="003D5493" w:rsidRPr="008770D7">
        <w:rPr>
          <w:rFonts w:ascii="Times New Roman" w:hAnsi="Times New Roman" w:cs="Times New Roman"/>
          <w:b/>
          <w:sz w:val="24"/>
          <w:szCs w:val="24"/>
        </w:rPr>
        <w:t>s</w:t>
      </w:r>
    </w:p>
    <w:p w14:paraId="1ECE6939" w14:textId="044C81C9" w:rsidR="008770D7" w:rsidRDefault="008E514D" w:rsidP="00F85C05">
      <w:pPr>
        <w:pStyle w:val="ListParagraph"/>
        <w:ind w:firstLine="360"/>
        <w:jc w:val="both"/>
        <w:rPr>
          <w:rFonts w:ascii="Times New Roman" w:hAnsi="Times New Roman" w:cs="Times New Roman"/>
          <w:sz w:val="24"/>
          <w:szCs w:val="24"/>
        </w:rPr>
      </w:pPr>
      <w:r>
        <w:rPr>
          <w:rFonts w:ascii="Times New Roman" w:hAnsi="Times New Roman" w:cs="Times New Roman"/>
          <w:sz w:val="24"/>
          <w:szCs w:val="24"/>
        </w:rPr>
        <w:t xml:space="preserve">Audzēkņu </w:t>
      </w:r>
      <w:r w:rsidR="003D5493" w:rsidRPr="00AE5699">
        <w:rPr>
          <w:rFonts w:ascii="Times New Roman" w:hAnsi="Times New Roman" w:cs="Times New Roman"/>
          <w:sz w:val="24"/>
          <w:szCs w:val="24"/>
        </w:rPr>
        <w:t>skaistuma izpratnes, estētiskās gaumes  un vizuāl</w:t>
      </w:r>
      <w:r w:rsidR="008770D7" w:rsidRPr="00AE5699">
        <w:rPr>
          <w:rFonts w:ascii="Times New Roman" w:hAnsi="Times New Roman" w:cs="Times New Roman"/>
          <w:sz w:val="24"/>
          <w:szCs w:val="24"/>
        </w:rPr>
        <w:t xml:space="preserve">ās </w:t>
      </w:r>
      <w:r w:rsidR="004F2355">
        <w:rPr>
          <w:rFonts w:ascii="Times New Roman" w:hAnsi="Times New Roman" w:cs="Times New Roman"/>
          <w:sz w:val="24"/>
          <w:szCs w:val="24"/>
        </w:rPr>
        <w:t xml:space="preserve">atklāsmes </w:t>
      </w:r>
      <w:r w:rsidR="003D5493" w:rsidRPr="00AE5699">
        <w:rPr>
          <w:rFonts w:ascii="Times New Roman" w:hAnsi="Times New Roman" w:cs="Times New Roman"/>
          <w:sz w:val="24"/>
          <w:szCs w:val="24"/>
        </w:rPr>
        <w:t>mērķtiecīga pilnveide.</w:t>
      </w:r>
      <w:r w:rsidR="00C35855">
        <w:rPr>
          <w:rFonts w:ascii="Times New Roman" w:hAnsi="Times New Roman" w:cs="Times New Roman"/>
          <w:sz w:val="24"/>
          <w:szCs w:val="24"/>
        </w:rPr>
        <w:t xml:space="preserve"> </w:t>
      </w:r>
      <w:r w:rsidR="0056656E" w:rsidRPr="00A46788">
        <w:rPr>
          <w:rFonts w:ascii="Times New Roman" w:hAnsi="Times New Roman" w:cs="Times New Roman"/>
          <w:sz w:val="24"/>
          <w:szCs w:val="24"/>
        </w:rPr>
        <w:t>I</w:t>
      </w:r>
      <w:r w:rsidR="003D5493" w:rsidRPr="00A46788">
        <w:rPr>
          <w:rFonts w:ascii="Times New Roman" w:hAnsi="Times New Roman" w:cs="Times New Roman"/>
          <w:sz w:val="24"/>
          <w:szCs w:val="24"/>
        </w:rPr>
        <w:t xml:space="preserve">einteresēta mākslas </w:t>
      </w:r>
      <w:r w:rsidR="0056656E" w:rsidRPr="00A46788">
        <w:rPr>
          <w:rFonts w:ascii="Times New Roman" w:hAnsi="Times New Roman" w:cs="Times New Roman"/>
          <w:sz w:val="24"/>
          <w:szCs w:val="24"/>
        </w:rPr>
        <w:t xml:space="preserve">un kultūras </w:t>
      </w:r>
      <w:r w:rsidR="003D5493" w:rsidRPr="00A46788">
        <w:rPr>
          <w:rFonts w:ascii="Times New Roman" w:hAnsi="Times New Roman" w:cs="Times New Roman"/>
          <w:sz w:val="24"/>
          <w:szCs w:val="24"/>
        </w:rPr>
        <w:t xml:space="preserve">pieredzes </w:t>
      </w:r>
      <w:r w:rsidR="0056656E" w:rsidRPr="00A46788">
        <w:rPr>
          <w:rFonts w:ascii="Times New Roman" w:hAnsi="Times New Roman" w:cs="Times New Roman"/>
          <w:sz w:val="24"/>
          <w:szCs w:val="24"/>
        </w:rPr>
        <w:t>veidošana</w:t>
      </w:r>
      <w:r w:rsidR="003D5493" w:rsidRPr="00A46788">
        <w:rPr>
          <w:rFonts w:ascii="Times New Roman" w:hAnsi="Times New Roman" w:cs="Times New Roman"/>
          <w:sz w:val="24"/>
          <w:szCs w:val="24"/>
        </w:rPr>
        <w:t xml:space="preserve">, kas ļautu </w:t>
      </w:r>
      <w:r w:rsidR="00721168">
        <w:rPr>
          <w:rFonts w:ascii="Times New Roman" w:hAnsi="Times New Roman" w:cs="Times New Roman"/>
          <w:sz w:val="24"/>
          <w:szCs w:val="24"/>
        </w:rPr>
        <w:t xml:space="preserve">audzēknim </w:t>
      </w:r>
      <w:r w:rsidR="003D5493" w:rsidRPr="00A46788">
        <w:rPr>
          <w:rFonts w:ascii="Times New Roman" w:hAnsi="Times New Roman" w:cs="Times New Roman"/>
          <w:sz w:val="24"/>
          <w:szCs w:val="24"/>
        </w:rPr>
        <w:t>atpazīt</w:t>
      </w:r>
      <w:r w:rsidR="004F2355" w:rsidRPr="00A46788">
        <w:rPr>
          <w:rFonts w:ascii="Times New Roman" w:hAnsi="Times New Roman" w:cs="Times New Roman"/>
          <w:sz w:val="24"/>
          <w:szCs w:val="24"/>
        </w:rPr>
        <w:t xml:space="preserve">, </w:t>
      </w:r>
      <w:r w:rsidR="003D5493" w:rsidRPr="00A46788">
        <w:rPr>
          <w:rFonts w:ascii="Times New Roman" w:hAnsi="Times New Roman" w:cs="Times New Roman"/>
          <w:sz w:val="24"/>
          <w:szCs w:val="24"/>
        </w:rPr>
        <w:t xml:space="preserve">vadīt </w:t>
      </w:r>
      <w:r w:rsidR="004F2355" w:rsidRPr="00A46788">
        <w:rPr>
          <w:rFonts w:ascii="Times New Roman" w:hAnsi="Times New Roman" w:cs="Times New Roman"/>
          <w:sz w:val="24"/>
          <w:szCs w:val="24"/>
        </w:rPr>
        <w:t xml:space="preserve">un atklāt </w:t>
      </w:r>
      <w:r w:rsidR="003D5493" w:rsidRPr="00A46788">
        <w:rPr>
          <w:rFonts w:ascii="Times New Roman" w:hAnsi="Times New Roman" w:cs="Times New Roman"/>
          <w:sz w:val="24"/>
          <w:szCs w:val="24"/>
        </w:rPr>
        <w:t xml:space="preserve">savas emocijas, </w:t>
      </w:r>
      <w:r w:rsidR="008770D7" w:rsidRPr="00A46788">
        <w:rPr>
          <w:rFonts w:ascii="Times New Roman" w:hAnsi="Times New Roman" w:cs="Times New Roman"/>
          <w:sz w:val="24"/>
          <w:szCs w:val="24"/>
        </w:rPr>
        <w:t>domāšanu</w:t>
      </w:r>
      <w:r w:rsidR="00E45D5A" w:rsidRPr="00A46788">
        <w:rPr>
          <w:rFonts w:ascii="Times New Roman" w:hAnsi="Times New Roman" w:cs="Times New Roman"/>
          <w:sz w:val="24"/>
          <w:szCs w:val="24"/>
        </w:rPr>
        <w:t xml:space="preserve"> un pieredzi</w:t>
      </w:r>
      <w:r w:rsidR="008770D7" w:rsidRPr="00A46788">
        <w:rPr>
          <w:rFonts w:ascii="Times New Roman" w:hAnsi="Times New Roman" w:cs="Times New Roman"/>
          <w:sz w:val="24"/>
          <w:szCs w:val="24"/>
        </w:rPr>
        <w:t xml:space="preserve">, </w:t>
      </w:r>
      <w:r w:rsidR="004F2355" w:rsidRPr="00A46788">
        <w:rPr>
          <w:rFonts w:ascii="Times New Roman" w:hAnsi="Times New Roman" w:cs="Times New Roman"/>
          <w:sz w:val="24"/>
          <w:szCs w:val="24"/>
        </w:rPr>
        <w:t xml:space="preserve">attīstīt </w:t>
      </w:r>
      <w:r w:rsidR="008770D7" w:rsidRPr="00A46788">
        <w:rPr>
          <w:rFonts w:ascii="Times New Roman" w:hAnsi="Times New Roman" w:cs="Times New Roman"/>
          <w:sz w:val="24"/>
          <w:szCs w:val="24"/>
        </w:rPr>
        <w:t>personīgās radošās prasmes</w:t>
      </w:r>
      <w:r w:rsidR="004F2355" w:rsidRPr="00A46788">
        <w:rPr>
          <w:rFonts w:ascii="Times New Roman" w:hAnsi="Times New Roman" w:cs="Times New Roman"/>
          <w:sz w:val="24"/>
          <w:szCs w:val="24"/>
        </w:rPr>
        <w:t xml:space="preserve"> un </w:t>
      </w:r>
      <w:r w:rsidR="00E45D5A" w:rsidRPr="00A46788">
        <w:rPr>
          <w:rFonts w:ascii="Times New Roman" w:hAnsi="Times New Roman" w:cs="Times New Roman"/>
          <w:sz w:val="24"/>
          <w:szCs w:val="24"/>
        </w:rPr>
        <w:t xml:space="preserve">veidot </w:t>
      </w:r>
      <w:r w:rsidR="004F2355" w:rsidRPr="00A46788">
        <w:rPr>
          <w:rFonts w:ascii="Times New Roman" w:hAnsi="Times New Roman" w:cs="Times New Roman"/>
          <w:sz w:val="24"/>
          <w:szCs w:val="24"/>
        </w:rPr>
        <w:t xml:space="preserve">skatījumu uz </w:t>
      </w:r>
      <w:r w:rsidR="008770D7" w:rsidRPr="00A46788">
        <w:rPr>
          <w:rFonts w:ascii="Times New Roman" w:hAnsi="Times New Roman" w:cs="Times New Roman"/>
          <w:sz w:val="24"/>
          <w:szCs w:val="24"/>
        </w:rPr>
        <w:t>aktuāliem procesiem sabiedrībā.</w:t>
      </w:r>
    </w:p>
    <w:p w14:paraId="6FA76DD2" w14:textId="77777777" w:rsidR="00F85C05" w:rsidRPr="00F85C05" w:rsidRDefault="00F85C05" w:rsidP="00F85C05">
      <w:pPr>
        <w:pStyle w:val="ListParagraph"/>
        <w:ind w:firstLine="360"/>
        <w:jc w:val="both"/>
        <w:rPr>
          <w:rFonts w:ascii="Times New Roman" w:hAnsi="Times New Roman" w:cs="Times New Roman"/>
          <w:b/>
          <w:sz w:val="24"/>
          <w:szCs w:val="24"/>
        </w:rPr>
      </w:pPr>
    </w:p>
    <w:p w14:paraId="052D0163" w14:textId="77777777" w:rsidR="00AE5699" w:rsidRPr="00AE5699" w:rsidRDefault="009B49F9" w:rsidP="00721168">
      <w:pPr>
        <w:pStyle w:val="ListParagraph"/>
        <w:numPr>
          <w:ilvl w:val="0"/>
          <w:numId w:val="2"/>
        </w:num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Programmas īstenošanas uzdevumi</w:t>
      </w:r>
    </w:p>
    <w:p w14:paraId="2A9ADC41" w14:textId="3BBD0FCE" w:rsidR="008770D7" w:rsidRPr="00AE5699" w:rsidRDefault="00AE5699" w:rsidP="00721168">
      <w:pPr>
        <w:spacing w:after="0" w:line="240" w:lineRule="auto"/>
        <w:ind w:left="709"/>
        <w:jc w:val="both"/>
        <w:rPr>
          <w:rFonts w:ascii="Times New Roman" w:hAnsi="Times New Roman" w:cs="Times New Roman"/>
          <w:color w:val="000000"/>
          <w:sz w:val="24"/>
          <w:szCs w:val="24"/>
        </w:rPr>
      </w:pPr>
      <w:r>
        <w:rPr>
          <w:rFonts w:ascii="Times New Roman" w:hAnsi="Times New Roman" w:cs="Times New Roman"/>
          <w:sz w:val="24"/>
          <w:szCs w:val="24"/>
        </w:rPr>
        <w:t>3.1.</w:t>
      </w:r>
      <w:r w:rsidR="005D7705">
        <w:rPr>
          <w:rFonts w:ascii="Times New Roman" w:hAnsi="Times New Roman" w:cs="Times New Roman"/>
          <w:sz w:val="24"/>
          <w:szCs w:val="24"/>
        </w:rPr>
        <w:t xml:space="preserve"> </w:t>
      </w:r>
      <w:r w:rsidR="004F2355">
        <w:rPr>
          <w:rFonts w:ascii="Times New Roman" w:hAnsi="Times New Roman" w:cs="Times New Roman"/>
          <w:sz w:val="24"/>
          <w:szCs w:val="24"/>
        </w:rPr>
        <w:t xml:space="preserve">Radīt </w:t>
      </w:r>
      <w:r w:rsidR="008770D7" w:rsidRPr="00AE5699">
        <w:rPr>
          <w:rFonts w:ascii="Times New Roman" w:hAnsi="Times New Roman" w:cs="Times New Roman"/>
          <w:sz w:val="24"/>
          <w:szCs w:val="24"/>
        </w:rPr>
        <w:t>iespēju audzēknim radošajā procesā strādāt droši, rīkoties atbildīgi</w:t>
      </w:r>
      <w:r w:rsidR="005D7705">
        <w:rPr>
          <w:rFonts w:ascii="Times New Roman" w:hAnsi="Times New Roman" w:cs="Times New Roman"/>
          <w:sz w:val="24"/>
          <w:szCs w:val="24"/>
        </w:rPr>
        <w:t>,</w:t>
      </w:r>
      <w:r w:rsidR="008770D7" w:rsidRPr="00AE5699">
        <w:rPr>
          <w:rFonts w:cs="Lato"/>
          <w:color w:val="000000"/>
          <w:sz w:val="18"/>
          <w:szCs w:val="18"/>
        </w:rPr>
        <w:t xml:space="preserve"> </w:t>
      </w:r>
      <w:r w:rsidR="008770D7" w:rsidRPr="00AE5699">
        <w:rPr>
          <w:rFonts w:ascii="Times New Roman" w:hAnsi="Times New Roman" w:cs="Times New Roman"/>
          <w:color w:val="000000"/>
          <w:sz w:val="24"/>
          <w:szCs w:val="24"/>
        </w:rPr>
        <w:t>izvēloties idejas realizācijai atbilstošus izteiksmes līdzekļus, materiālus, tehnikas un paņēmienus;</w:t>
      </w:r>
    </w:p>
    <w:p w14:paraId="12006050" w14:textId="162D12A7" w:rsidR="008770D7" w:rsidRPr="00AE5699" w:rsidRDefault="00AE5699" w:rsidP="00721168">
      <w:pPr>
        <w:spacing w:after="0" w:line="240" w:lineRule="auto"/>
        <w:ind w:left="709"/>
        <w:jc w:val="both"/>
        <w:rPr>
          <w:rFonts w:ascii="Times New Roman" w:hAnsi="Times New Roman" w:cs="Times New Roman"/>
          <w:sz w:val="24"/>
          <w:szCs w:val="24"/>
        </w:rPr>
      </w:pPr>
      <w:r>
        <w:rPr>
          <w:rFonts w:ascii="Times New Roman" w:hAnsi="Times New Roman" w:cs="Times New Roman"/>
          <w:sz w:val="24"/>
          <w:szCs w:val="24"/>
        </w:rPr>
        <w:t xml:space="preserve">3.2. </w:t>
      </w:r>
      <w:r w:rsidR="008770D7" w:rsidRPr="00AE5699">
        <w:rPr>
          <w:rFonts w:ascii="Times New Roman" w:hAnsi="Times New Roman" w:cs="Times New Roman"/>
          <w:sz w:val="24"/>
          <w:szCs w:val="24"/>
        </w:rPr>
        <w:t xml:space="preserve">Sniegt audzēknim teorētiskas un praktiskas zināšanas dažādās vizuāli un vizuāli plastiskās mākslas jomās, </w:t>
      </w:r>
      <w:r w:rsidR="008770D7" w:rsidRPr="00AE5699">
        <w:rPr>
          <w:rFonts w:ascii="Times New Roman" w:hAnsi="Times New Roman" w:cs="Times New Roman"/>
          <w:color w:val="000000"/>
          <w:sz w:val="24"/>
          <w:szCs w:val="24"/>
        </w:rPr>
        <w:t>pamatot mākslas darba atbilstību idejai, personiskajai vai sabiedrības aktualitātei un ietekmei uz skatītāju;</w:t>
      </w:r>
    </w:p>
    <w:p w14:paraId="337BA778" w14:textId="77777777" w:rsidR="00B52F00" w:rsidRPr="009B49F9" w:rsidRDefault="009B49F9" w:rsidP="00721168">
      <w:pPr>
        <w:pStyle w:val="ListParagraph"/>
        <w:spacing w:after="0" w:line="240" w:lineRule="auto"/>
        <w:ind w:left="709"/>
        <w:jc w:val="both"/>
        <w:rPr>
          <w:rFonts w:ascii="Times New Roman" w:hAnsi="Times New Roman" w:cs="Times New Roman"/>
          <w:sz w:val="24"/>
          <w:szCs w:val="24"/>
        </w:rPr>
      </w:pPr>
      <w:r>
        <w:rPr>
          <w:rFonts w:ascii="Times New Roman" w:hAnsi="Times New Roman" w:cs="Times New Roman"/>
          <w:sz w:val="24"/>
          <w:szCs w:val="24"/>
        </w:rPr>
        <w:t xml:space="preserve">3.3. </w:t>
      </w:r>
      <w:r w:rsidR="00B52F00" w:rsidRPr="009B49F9">
        <w:rPr>
          <w:rFonts w:ascii="Times New Roman" w:hAnsi="Times New Roman" w:cs="Times New Roman"/>
          <w:sz w:val="24"/>
          <w:szCs w:val="24"/>
        </w:rPr>
        <w:t xml:space="preserve">Savu </w:t>
      </w:r>
      <w:r w:rsidR="00B52F00" w:rsidRPr="009B49F9">
        <w:rPr>
          <w:rFonts w:ascii="Times New Roman" w:hAnsi="Times New Roman" w:cs="Times New Roman"/>
          <w:color w:val="000000"/>
          <w:sz w:val="24"/>
          <w:szCs w:val="24"/>
        </w:rPr>
        <w:t>jaunrades darbu secīgi plānot, mērķtiecīgi realizēt, pabeigt un izvērtēt tolerantā diskusijā;</w:t>
      </w:r>
    </w:p>
    <w:p w14:paraId="29D4683C" w14:textId="43380815" w:rsidR="00C35855" w:rsidRPr="00C35855" w:rsidRDefault="009B49F9" w:rsidP="00721168">
      <w:pPr>
        <w:pStyle w:val="ListParagraph"/>
        <w:spacing w:after="0" w:line="240" w:lineRule="auto"/>
        <w:ind w:left="709"/>
        <w:jc w:val="both"/>
        <w:rPr>
          <w:rFonts w:ascii="Times New Roman" w:hAnsi="Times New Roman" w:cs="Times New Roman"/>
          <w:sz w:val="24"/>
          <w:szCs w:val="24"/>
        </w:rPr>
      </w:pPr>
      <w:r>
        <w:rPr>
          <w:rFonts w:ascii="Times New Roman" w:hAnsi="Times New Roman" w:cs="Times New Roman"/>
          <w:color w:val="000000"/>
          <w:sz w:val="24"/>
          <w:szCs w:val="24"/>
        </w:rPr>
        <w:t>3.4.</w:t>
      </w:r>
      <w:r w:rsidR="005D7705">
        <w:rPr>
          <w:rFonts w:ascii="Times New Roman" w:hAnsi="Times New Roman" w:cs="Times New Roman"/>
          <w:color w:val="000000"/>
          <w:sz w:val="24"/>
          <w:szCs w:val="24"/>
        </w:rPr>
        <w:t xml:space="preserve"> </w:t>
      </w:r>
      <w:r w:rsidR="008770D7" w:rsidRPr="00AE5699">
        <w:rPr>
          <w:rFonts w:ascii="Times New Roman" w:hAnsi="Times New Roman" w:cs="Times New Roman"/>
          <w:color w:val="000000"/>
          <w:sz w:val="24"/>
          <w:szCs w:val="24"/>
        </w:rPr>
        <w:t>Iepazīties ar vizuālās mākslas speciālajiem jēdzieniem</w:t>
      </w:r>
      <w:r w:rsidR="00C35855">
        <w:rPr>
          <w:rFonts w:ascii="Times New Roman" w:hAnsi="Times New Roman" w:cs="Times New Roman"/>
          <w:color w:val="000000"/>
          <w:sz w:val="24"/>
          <w:szCs w:val="24"/>
        </w:rPr>
        <w:t xml:space="preserve">, mākslas vēstures periodiem un </w:t>
      </w:r>
      <w:r w:rsidR="008770D7" w:rsidRPr="00C35855">
        <w:rPr>
          <w:rFonts w:ascii="Times New Roman" w:hAnsi="Times New Roman" w:cs="Times New Roman"/>
          <w:color w:val="000000"/>
          <w:sz w:val="24"/>
          <w:szCs w:val="24"/>
        </w:rPr>
        <w:t xml:space="preserve">ievērojamākajiem </w:t>
      </w:r>
      <w:r w:rsidR="00E45D5A">
        <w:rPr>
          <w:rFonts w:ascii="Times New Roman" w:hAnsi="Times New Roman" w:cs="Times New Roman"/>
          <w:color w:val="000000"/>
          <w:sz w:val="24"/>
          <w:szCs w:val="24"/>
        </w:rPr>
        <w:t>māksliniekiem</w:t>
      </w:r>
      <w:r w:rsidR="008770D7" w:rsidRPr="00C35855">
        <w:rPr>
          <w:rFonts w:ascii="Times New Roman" w:hAnsi="Times New Roman" w:cs="Times New Roman"/>
          <w:color w:val="000000"/>
          <w:sz w:val="24"/>
          <w:szCs w:val="24"/>
        </w:rPr>
        <w:t>;</w:t>
      </w:r>
    </w:p>
    <w:p w14:paraId="3701E1B1" w14:textId="607F086E" w:rsidR="00B565C7" w:rsidRDefault="009B49F9" w:rsidP="00721168">
      <w:pPr>
        <w:spacing w:after="0" w:line="240" w:lineRule="auto"/>
        <w:ind w:left="709"/>
        <w:jc w:val="both"/>
        <w:rPr>
          <w:rFonts w:ascii="Times New Roman" w:hAnsi="Times New Roman" w:cs="Times New Roman"/>
          <w:sz w:val="24"/>
          <w:szCs w:val="24"/>
        </w:rPr>
      </w:pPr>
      <w:r>
        <w:rPr>
          <w:rFonts w:ascii="Times New Roman" w:hAnsi="Times New Roman" w:cs="Times New Roman"/>
          <w:color w:val="000000"/>
          <w:sz w:val="24"/>
          <w:szCs w:val="24"/>
        </w:rPr>
        <w:t>3.5.</w:t>
      </w:r>
      <w:r w:rsidRPr="009B49F9">
        <w:rPr>
          <w:rFonts w:ascii="Times New Roman" w:hAnsi="Times New Roman" w:cs="Times New Roman"/>
          <w:color w:val="000000"/>
          <w:sz w:val="24"/>
          <w:szCs w:val="24"/>
        </w:rPr>
        <w:t xml:space="preserve"> </w:t>
      </w:r>
      <w:r w:rsidR="00B565C7" w:rsidRPr="00A46788">
        <w:rPr>
          <w:rFonts w:ascii="Times New Roman" w:hAnsi="Times New Roman" w:cs="Times New Roman"/>
          <w:color w:val="000000"/>
          <w:sz w:val="24"/>
          <w:szCs w:val="24"/>
        </w:rPr>
        <w:t>Sniegt zināšanas un iespēj</w:t>
      </w:r>
      <w:r w:rsidR="004F2355" w:rsidRPr="00A46788">
        <w:rPr>
          <w:rFonts w:ascii="Times New Roman" w:hAnsi="Times New Roman" w:cs="Times New Roman"/>
          <w:color w:val="000000"/>
          <w:sz w:val="24"/>
          <w:szCs w:val="24"/>
        </w:rPr>
        <w:t>as</w:t>
      </w:r>
      <w:r w:rsidR="00B565C7" w:rsidRPr="00A46788">
        <w:rPr>
          <w:rFonts w:ascii="Times New Roman" w:hAnsi="Times New Roman" w:cs="Times New Roman"/>
          <w:color w:val="000000"/>
          <w:sz w:val="24"/>
          <w:szCs w:val="24"/>
        </w:rPr>
        <w:t xml:space="preserve"> iepazīt</w:t>
      </w:r>
      <w:r w:rsidR="004F2355" w:rsidRPr="00A46788">
        <w:rPr>
          <w:rFonts w:ascii="Times New Roman" w:hAnsi="Times New Roman" w:cs="Times New Roman"/>
          <w:color w:val="000000"/>
          <w:sz w:val="24"/>
          <w:szCs w:val="24"/>
        </w:rPr>
        <w:t xml:space="preserve"> un</w:t>
      </w:r>
      <w:r w:rsidR="00B565C7" w:rsidRPr="00A46788">
        <w:rPr>
          <w:rFonts w:ascii="Times New Roman" w:hAnsi="Times New Roman" w:cs="Times New Roman"/>
          <w:color w:val="000000"/>
          <w:sz w:val="24"/>
          <w:szCs w:val="24"/>
        </w:rPr>
        <w:t xml:space="preserve"> pielietot digitālās tehnoloģijas vizuālo un vizuāli plastisko darbu tapšanā</w:t>
      </w:r>
      <w:r w:rsidR="00D13567" w:rsidRPr="00A46788">
        <w:rPr>
          <w:rFonts w:ascii="Times New Roman" w:hAnsi="Times New Roman" w:cs="Times New Roman"/>
          <w:color w:val="000000"/>
          <w:sz w:val="24"/>
          <w:szCs w:val="24"/>
        </w:rPr>
        <w:t xml:space="preserve">. Sniegt teorētiskas un praktiskas zināšanas par </w:t>
      </w:r>
      <w:r w:rsidR="00E45D5A" w:rsidRPr="00A46788">
        <w:rPr>
          <w:rFonts w:ascii="Times New Roman" w:hAnsi="Times New Roman" w:cs="Times New Roman"/>
          <w:sz w:val="24"/>
          <w:szCs w:val="24"/>
        </w:rPr>
        <w:t xml:space="preserve">jēgpilnu un kritisku </w:t>
      </w:r>
      <w:r w:rsidR="00A46788">
        <w:rPr>
          <w:rFonts w:ascii="Times New Roman" w:hAnsi="Times New Roman" w:cs="Times New Roman"/>
          <w:sz w:val="24"/>
          <w:szCs w:val="24"/>
        </w:rPr>
        <w:t>m</w:t>
      </w:r>
      <w:r w:rsidR="00B565C7" w:rsidRPr="00A46788">
        <w:rPr>
          <w:rFonts w:ascii="Times New Roman" w:hAnsi="Times New Roman" w:cs="Times New Roman"/>
          <w:sz w:val="24"/>
          <w:szCs w:val="24"/>
        </w:rPr>
        <w:t>ākslīg</w:t>
      </w:r>
      <w:r w:rsidR="00E45D5A" w:rsidRPr="00A46788">
        <w:rPr>
          <w:rFonts w:ascii="Times New Roman" w:hAnsi="Times New Roman" w:cs="Times New Roman"/>
          <w:sz w:val="24"/>
          <w:szCs w:val="24"/>
        </w:rPr>
        <w:t>ā</w:t>
      </w:r>
      <w:r w:rsidR="00B565C7" w:rsidRPr="00A46788">
        <w:rPr>
          <w:rFonts w:ascii="Times New Roman" w:hAnsi="Times New Roman" w:cs="Times New Roman"/>
          <w:sz w:val="24"/>
          <w:szCs w:val="24"/>
        </w:rPr>
        <w:t xml:space="preserve"> intelekt</w:t>
      </w:r>
      <w:r w:rsidR="00E45D5A" w:rsidRPr="00A46788">
        <w:rPr>
          <w:rFonts w:ascii="Times New Roman" w:hAnsi="Times New Roman" w:cs="Times New Roman"/>
          <w:sz w:val="24"/>
          <w:szCs w:val="24"/>
        </w:rPr>
        <w:t>a izmantošanu vizuālo un vizuāli plastisko darbu radīšanā.</w:t>
      </w:r>
      <w:r w:rsidR="00B565C7" w:rsidRPr="00B565C7">
        <w:rPr>
          <w:rFonts w:ascii="Times New Roman" w:hAnsi="Times New Roman" w:cs="Times New Roman"/>
          <w:sz w:val="24"/>
          <w:szCs w:val="24"/>
        </w:rPr>
        <w:t> </w:t>
      </w:r>
    </w:p>
    <w:p w14:paraId="54AF7DC4" w14:textId="047358EE" w:rsidR="00AE5699" w:rsidRPr="009B49F9" w:rsidRDefault="00B565C7" w:rsidP="00721168">
      <w:pPr>
        <w:spacing w:after="0" w:line="240" w:lineRule="auto"/>
        <w:ind w:right="227" w:firstLine="709"/>
        <w:jc w:val="both"/>
        <w:rPr>
          <w:rFonts w:ascii="Times New Roman" w:hAnsi="Times New Roman" w:cs="Times New Roman"/>
          <w:sz w:val="24"/>
          <w:szCs w:val="24"/>
        </w:rPr>
      </w:pPr>
      <w:r>
        <w:rPr>
          <w:rFonts w:ascii="Times New Roman" w:hAnsi="Times New Roman" w:cs="Times New Roman"/>
          <w:color w:val="000000"/>
          <w:sz w:val="24"/>
          <w:szCs w:val="24"/>
        </w:rPr>
        <w:t>3.6.</w:t>
      </w:r>
      <w:r w:rsidR="00A46788">
        <w:rPr>
          <w:rFonts w:ascii="Times New Roman" w:hAnsi="Times New Roman" w:cs="Times New Roman"/>
          <w:color w:val="000000"/>
          <w:sz w:val="24"/>
          <w:szCs w:val="24"/>
        </w:rPr>
        <w:t xml:space="preserve"> </w:t>
      </w:r>
      <w:r w:rsidR="00AE5699" w:rsidRPr="009B49F9">
        <w:rPr>
          <w:rFonts w:ascii="Times New Roman" w:hAnsi="Times New Roman" w:cs="Times New Roman"/>
          <w:color w:val="000000"/>
          <w:sz w:val="24"/>
          <w:szCs w:val="24"/>
        </w:rPr>
        <w:t>Apmeklēt mākslas un kultūras pasākumus, izstādes un muzejus, apkopot savu pieredzi;</w:t>
      </w:r>
    </w:p>
    <w:p w14:paraId="11DE4447" w14:textId="03DB6C7B" w:rsidR="005D7705" w:rsidRDefault="009B49F9" w:rsidP="00721168">
      <w:pPr>
        <w:spacing w:after="0" w:line="240" w:lineRule="auto"/>
        <w:ind w:left="709"/>
        <w:jc w:val="both"/>
        <w:rPr>
          <w:rFonts w:ascii="Times New Roman" w:hAnsi="Times New Roman" w:cs="Times New Roman"/>
          <w:sz w:val="24"/>
          <w:szCs w:val="24"/>
        </w:rPr>
      </w:pPr>
      <w:r>
        <w:rPr>
          <w:rFonts w:ascii="Times New Roman" w:hAnsi="Times New Roman" w:cs="Times New Roman"/>
          <w:sz w:val="24"/>
          <w:szCs w:val="24"/>
        </w:rPr>
        <w:t>3.</w:t>
      </w:r>
      <w:r w:rsidR="00B565C7">
        <w:rPr>
          <w:rFonts w:ascii="Times New Roman" w:hAnsi="Times New Roman" w:cs="Times New Roman"/>
          <w:sz w:val="24"/>
          <w:szCs w:val="24"/>
        </w:rPr>
        <w:t>7</w:t>
      </w:r>
      <w:r>
        <w:rPr>
          <w:rFonts w:ascii="Times New Roman" w:hAnsi="Times New Roman" w:cs="Times New Roman"/>
          <w:sz w:val="24"/>
          <w:szCs w:val="24"/>
        </w:rPr>
        <w:t>.</w:t>
      </w:r>
      <w:r w:rsidR="005D7705" w:rsidRPr="009B49F9">
        <w:rPr>
          <w:rFonts w:ascii="Times New Roman" w:hAnsi="Times New Roman" w:cs="Times New Roman"/>
          <w:sz w:val="24"/>
          <w:szCs w:val="24"/>
        </w:rPr>
        <w:t xml:space="preserve"> Apliecināt māk</w:t>
      </w:r>
      <w:r w:rsidR="00AE5699" w:rsidRPr="009B49F9">
        <w:rPr>
          <w:rFonts w:ascii="Times New Roman" w:hAnsi="Times New Roman" w:cs="Times New Roman"/>
          <w:sz w:val="24"/>
          <w:szCs w:val="24"/>
        </w:rPr>
        <w:t>s</w:t>
      </w:r>
      <w:r w:rsidR="005D7705" w:rsidRPr="009B49F9">
        <w:rPr>
          <w:rFonts w:ascii="Times New Roman" w:hAnsi="Times New Roman" w:cs="Times New Roman"/>
          <w:sz w:val="24"/>
          <w:szCs w:val="24"/>
        </w:rPr>
        <w:t>l</w:t>
      </w:r>
      <w:r w:rsidR="00AE5699" w:rsidRPr="009B49F9">
        <w:rPr>
          <w:rFonts w:ascii="Times New Roman" w:hAnsi="Times New Roman" w:cs="Times New Roman"/>
          <w:sz w:val="24"/>
          <w:szCs w:val="24"/>
        </w:rPr>
        <w:t>iniecisko izaugsmi, piedaloties Latvijas un starptautiskajos mākslas konkursos, izstādēs, festivālos un citos mākslas projektos.</w:t>
      </w:r>
    </w:p>
    <w:p w14:paraId="41913B04" w14:textId="77777777" w:rsidR="00721168" w:rsidRDefault="00721168" w:rsidP="00721168">
      <w:pPr>
        <w:spacing w:after="0" w:line="240" w:lineRule="auto"/>
        <w:ind w:left="709"/>
        <w:jc w:val="both"/>
        <w:rPr>
          <w:rFonts w:ascii="Times New Roman" w:hAnsi="Times New Roman" w:cs="Times New Roman"/>
          <w:sz w:val="24"/>
          <w:szCs w:val="24"/>
        </w:rPr>
      </w:pPr>
    </w:p>
    <w:p w14:paraId="16EE1636" w14:textId="33E14779" w:rsidR="00AE5699" w:rsidRPr="00A46788" w:rsidRDefault="00AE5699" w:rsidP="00721168">
      <w:pPr>
        <w:pStyle w:val="ListParagraph"/>
        <w:numPr>
          <w:ilvl w:val="0"/>
          <w:numId w:val="2"/>
        </w:numPr>
        <w:spacing w:after="0" w:line="240" w:lineRule="auto"/>
        <w:jc w:val="both"/>
        <w:rPr>
          <w:rFonts w:ascii="Times New Roman" w:hAnsi="Times New Roman" w:cs="Times New Roman"/>
          <w:b/>
          <w:sz w:val="24"/>
          <w:szCs w:val="24"/>
        </w:rPr>
      </w:pPr>
      <w:r w:rsidRPr="00A46788">
        <w:rPr>
          <w:rFonts w:ascii="Times New Roman" w:hAnsi="Times New Roman" w:cs="Times New Roman"/>
          <w:b/>
          <w:sz w:val="24"/>
          <w:szCs w:val="24"/>
        </w:rPr>
        <w:t>P</w:t>
      </w:r>
      <w:r w:rsidR="009B49F9" w:rsidRPr="00A46788">
        <w:rPr>
          <w:rFonts w:ascii="Times New Roman" w:hAnsi="Times New Roman" w:cs="Times New Roman"/>
          <w:b/>
          <w:sz w:val="24"/>
          <w:szCs w:val="24"/>
        </w:rPr>
        <w:t>rogrammas īstenošana</w:t>
      </w:r>
    </w:p>
    <w:p w14:paraId="3AB0BB16" w14:textId="584BC444" w:rsidR="00C35855" w:rsidRPr="00221C7C" w:rsidRDefault="00AE5699" w:rsidP="00721168">
      <w:pPr>
        <w:spacing w:after="0" w:line="240" w:lineRule="auto"/>
        <w:ind w:left="709"/>
        <w:jc w:val="both"/>
        <w:rPr>
          <w:rFonts w:ascii="Times New Roman" w:hAnsi="Times New Roman" w:cs="Times New Roman"/>
          <w:strike/>
          <w:sz w:val="24"/>
          <w:szCs w:val="24"/>
        </w:rPr>
      </w:pPr>
      <w:r>
        <w:rPr>
          <w:rFonts w:ascii="Times New Roman" w:hAnsi="Times New Roman" w:cs="Times New Roman"/>
          <w:sz w:val="24"/>
          <w:szCs w:val="24"/>
        </w:rPr>
        <w:t xml:space="preserve">4.1. Programmas mērķauditorija </w:t>
      </w:r>
      <w:r w:rsidRPr="00A46788">
        <w:rPr>
          <w:rFonts w:ascii="Times New Roman" w:hAnsi="Times New Roman" w:cs="Times New Roman"/>
          <w:sz w:val="24"/>
          <w:szCs w:val="24"/>
        </w:rPr>
        <w:t>–</w:t>
      </w:r>
      <w:r w:rsidR="001B3602" w:rsidRPr="00A46788">
        <w:rPr>
          <w:rFonts w:ascii="Times New Roman" w:hAnsi="Times New Roman" w:cs="Times New Roman"/>
          <w:sz w:val="24"/>
          <w:szCs w:val="24"/>
        </w:rPr>
        <w:t xml:space="preserve"> ikviens bērns un jaunietis, kurš vēlas attīstīt savas spējas, talantus un prasmes, darbojoties vizuālās un vizuāli plastiskās mākslas pulciņā/kolektīvā</w:t>
      </w:r>
      <w:r w:rsidR="00087E23" w:rsidRPr="00A46788">
        <w:rPr>
          <w:rFonts w:ascii="Times New Roman" w:hAnsi="Times New Roman" w:cs="Times New Roman"/>
          <w:sz w:val="24"/>
          <w:szCs w:val="24"/>
        </w:rPr>
        <w:t>.</w:t>
      </w:r>
    </w:p>
    <w:p w14:paraId="4E6ABEC6" w14:textId="77777777" w:rsidR="00E30375" w:rsidRDefault="00C35855" w:rsidP="00721168">
      <w:pPr>
        <w:spacing w:after="0" w:line="240" w:lineRule="auto"/>
        <w:rPr>
          <w:rFonts w:ascii="Times New Roman" w:hAnsi="Times New Roman" w:cs="Times New Roman"/>
          <w:sz w:val="24"/>
          <w:szCs w:val="24"/>
        </w:rPr>
      </w:pPr>
      <w:r>
        <w:rPr>
          <w:rFonts w:ascii="Times New Roman" w:hAnsi="Times New Roman" w:cs="Times New Roman"/>
          <w:sz w:val="24"/>
          <w:szCs w:val="24"/>
        </w:rPr>
        <w:tab/>
        <w:t>4.2. Dalībnieku grupu veidi:</w:t>
      </w:r>
      <w:r w:rsidR="00A46788">
        <w:rPr>
          <w:rFonts w:ascii="Times New Roman" w:hAnsi="Times New Roman" w:cs="Times New Roman"/>
          <w:sz w:val="24"/>
          <w:szCs w:val="24"/>
        </w:rPr>
        <w:t xml:space="preserve"> pulciņš, darbnīca, studija.</w:t>
      </w:r>
    </w:p>
    <w:p w14:paraId="5E3A214D" w14:textId="69C00483" w:rsidR="00C35855" w:rsidRPr="00E30375" w:rsidRDefault="00A46788" w:rsidP="00E30375">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w:t>
      </w:r>
      <w:r w:rsidR="00E30375">
        <w:rPr>
          <w:rFonts w:ascii="Times New Roman" w:hAnsi="Times New Roman" w:cs="Times New Roman"/>
          <w:sz w:val="24"/>
          <w:szCs w:val="24"/>
        </w:rPr>
        <w:tab/>
        <w:t xml:space="preserve">4.3. </w:t>
      </w:r>
      <w:r w:rsidR="00221C7C" w:rsidRPr="00E30375">
        <w:rPr>
          <w:rFonts w:ascii="Times New Roman" w:hAnsi="Times New Roman" w:cs="Times New Roman"/>
          <w:sz w:val="24"/>
          <w:szCs w:val="24"/>
        </w:rPr>
        <w:t>Programmas dalībnieki</w:t>
      </w:r>
      <w:r w:rsidR="008E514D" w:rsidRPr="00E30375">
        <w:rPr>
          <w:rFonts w:ascii="Times New Roman" w:hAnsi="Times New Roman" w:cs="Times New Roman"/>
          <w:sz w:val="24"/>
          <w:szCs w:val="24"/>
        </w:rPr>
        <w:t>:</w:t>
      </w:r>
    </w:p>
    <w:p w14:paraId="771C6AC6" w14:textId="1BDE9D01" w:rsidR="00C35855" w:rsidRDefault="00FF39CE" w:rsidP="00721168">
      <w:pPr>
        <w:pStyle w:val="ListParagraph"/>
        <w:numPr>
          <w:ilvl w:val="2"/>
          <w:numId w:val="2"/>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v</w:t>
      </w:r>
      <w:r w:rsidR="00C35855">
        <w:rPr>
          <w:rFonts w:ascii="Times New Roman" w:hAnsi="Times New Roman" w:cs="Times New Roman"/>
          <w:sz w:val="24"/>
          <w:szCs w:val="24"/>
        </w:rPr>
        <w:t>iendabīgas grupas, kas komplektētas pēc dalībnieku vecuma vai/un priekšzināšanām (dalībnieku vecumu nosaka pedagogs, ņemot vērā attiecīgās interešu izglītības programmas specifiku)</w:t>
      </w:r>
      <w:r w:rsidR="008E514D">
        <w:rPr>
          <w:rFonts w:ascii="Times New Roman" w:hAnsi="Times New Roman" w:cs="Times New Roman"/>
          <w:sz w:val="24"/>
          <w:szCs w:val="24"/>
        </w:rPr>
        <w:t>,</w:t>
      </w:r>
    </w:p>
    <w:p w14:paraId="18392C09" w14:textId="6F3BF08A" w:rsidR="00C35855" w:rsidRDefault="00FF39CE" w:rsidP="00721168">
      <w:pPr>
        <w:pStyle w:val="ListParagraph"/>
        <w:numPr>
          <w:ilvl w:val="2"/>
          <w:numId w:val="2"/>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n</w:t>
      </w:r>
      <w:r w:rsidR="009B136E">
        <w:rPr>
          <w:rFonts w:ascii="Times New Roman" w:hAnsi="Times New Roman" w:cs="Times New Roman"/>
          <w:sz w:val="24"/>
          <w:szCs w:val="24"/>
        </w:rPr>
        <w:t xml:space="preserve">eviendabīgas grupas, kurās </w:t>
      </w:r>
      <w:r w:rsidR="001B3602">
        <w:rPr>
          <w:rFonts w:ascii="Times New Roman" w:hAnsi="Times New Roman" w:cs="Times New Roman"/>
          <w:sz w:val="24"/>
          <w:szCs w:val="24"/>
        </w:rPr>
        <w:t xml:space="preserve">ir </w:t>
      </w:r>
      <w:r w:rsidR="009B136E">
        <w:rPr>
          <w:rFonts w:ascii="Times New Roman" w:hAnsi="Times New Roman" w:cs="Times New Roman"/>
          <w:sz w:val="24"/>
          <w:szCs w:val="24"/>
        </w:rPr>
        <w:t>dažādu vecumu dalībnieki vai/un dalībnieki ar dažādu zināšanu līmeni.</w:t>
      </w:r>
    </w:p>
    <w:p w14:paraId="645B23B8" w14:textId="22AA7715" w:rsidR="009B136E" w:rsidRPr="009B136E" w:rsidRDefault="009B136E" w:rsidP="00721168">
      <w:pPr>
        <w:pStyle w:val="ListParagraph"/>
        <w:numPr>
          <w:ilvl w:val="1"/>
          <w:numId w:val="2"/>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 </w:t>
      </w:r>
      <w:r w:rsidRPr="009B136E">
        <w:rPr>
          <w:rFonts w:ascii="Times New Roman" w:hAnsi="Times New Roman" w:cs="Times New Roman"/>
          <w:sz w:val="24"/>
          <w:szCs w:val="24"/>
        </w:rPr>
        <w:t>Grupu komplektēšanas principus un dalībnieku skaitu grupā nosaka attiecīgās mākslas jomas specifika, materiāli tehniskais nodrošināj</w:t>
      </w:r>
      <w:r w:rsidR="00221C7C">
        <w:rPr>
          <w:rFonts w:ascii="Times New Roman" w:hAnsi="Times New Roman" w:cs="Times New Roman"/>
          <w:sz w:val="24"/>
          <w:szCs w:val="24"/>
        </w:rPr>
        <w:t>ums un izstrādāt</w:t>
      </w:r>
      <w:r w:rsidR="00DA1C96">
        <w:rPr>
          <w:rFonts w:ascii="Times New Roman" w:hAnsi="Times New Roman" w:cs="Times New Roman"/>
          <w:sz w:val="24"/>
          <w:szCs w:val="24"/>
        </w:rPr>
        <w:t>a</w:t>
      </w:r>
      <w:r w:rsidR="00221C7C">
        <w:rPr>
          <w:rFonts w:ascii="Times New Roman" w:hAnsi="Times New Roman" w:cs="Times New Roman"/>
          <w:sz w:val="24"/>
          <w:szCs w:val="24"/>
        </w:rPr>
        <w:t>, apstiprināt</w:t>
      </w:r>
      <w:r w:rsidR="00DA1C96">
        <w:rPr>
          <w:rFonts w:ascii="Times New Roman" w:hAnsi="Times New Roman" w:cs="Times New Roman"/>
          <w:sz w:val="24"/>
          <w:szCs w:val="24"/>
        </w:rPr>
        <w:t>a</w:t>
      </w:r>
      <w:r w:rsidR="00221C7C">
        <w:rPr>
          <w:rFonts w:ascii="Times New Roman" w:hAnsi="Times New Roman" w:cs="Times New Roman"/>
          <w:sz w:val="24"/>
          <w:szCs w:val="24"/>
        </w:rPr>
        <w:t xml:space="preserve"> interešu izglītī</w:t>
      </w:r>
      <w:r w:rsidRPr="009B136E">
        <w:rPr>
          <w:rFonts w:ascii="Times New Roman" w:hAnsi="Times New Roman" w:cs="Times New Roman"/>
          <w:sz w:val="24"/>
          <w:szCs w:val="24"/>
        </w:rPr>
        <w:t>bas programma.</w:t>
      </w:r>
    </w:p>
    <w:p w14:paraId="17762A81" w14:textId="77777777" w:rsidR="009B136E" w:rsidRDefault="00221C7C" w:rsidP="00721168">
      <w:pPr>
        <w:pStyle w:val="ListParagraph"/>
        <w:numPr>
          <w:ilvl w:val="1"/>
          <w:numId w:val="2"/>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9B136E">
        <w:rPr>
          <w:rFonts w:ascii="Times New Roman" w:hAnsi="Times New Roman" w:cs="Times New Roman"/>
          <w:sz w:val="24"/>
          <w:szCs w:val="24"/>
        </w:rPr>
        <w:t>Darba formas:</w:t>
      </w:r>
    </w:p>
    <w:p w14:paraId="2B49567B" w14:textId="4569022D" w:rsidR="009B136E" w:rsidRDefault="00FF39CE" w:rsidP="00721168">
      <w:pPr>
        <w:pStyle w:val="ListParagraph"/>
        <w:numPr>
          <w:ilvl w:val="2"/>
          <w:numId w:val="2"/>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t</w:t>
      </w:r>
      <w:r w:rsidR="008E514D">
        <w:rPr>
          <w:rFonts w:ascii="Times New Roman" w:hAnsi="Times New Roman" w:cs="Times New Roman"/>
          <w:sz w:val="24"/>
          <w:szCs w:val="24"/>
        </w:rPr>
        <w:t>eorētiskās un prak</w:t>
      </w:r>
      <w:r w:rsidR="009B136E">
        <w:rPr>
          <w:rFonts w:ascii="Times New Roman" w:hAnsi="Times New Roman" w:cs="Times New Roman"/>
          <w:sz w:val="24"/>
          <w:szCs w:val="24"/>
        </w:rPr>
        <w:t xml:space="preserve">tiskās </w:t>
      </w:r>
      <w:r w:rsidR="001B3602">
        <w:rPr>
          <w:rFonts w:ascii="Times New Roman" w:hAnsi="Times New Roman" w:cs="Times New Roman"/>
          <w:sz w:val="24"/>
          <w:szCs w:val="24"/>
        </w:rPr>
        <w:t xml:space="preserve">mācību </w:t>
      </w:r>
      <w:r w:rsidR="009B136E">
        <w:rPr>
          <w:rFonts w:ascii="Times New Roman" w:hAnsi="Times New Roman" w:cs="Times New Roman"/>
          <w:sz w:val="24"/>
          <w:szCs w:val="24"/>
        </w:rPr>
        <w:t>nodarbības</w:t>
      </w:r>
      <w:r w:rsidR="008E514D">
        <w:rPr>
          <w:rFonts w:ascii="Times New Roman" w:hAnsi="Times New Roman" w:cs="Times New Roman"/>
          <w:sz w:val="24"/>
          <w:szCs w:val="24"/>
        </w:rPr>
        <w:t>,</w:t>
      </w:r>
    </w:p>
    <w:p w14:paraId="37876854" w14:textId="77777777" w:rsidR="009B136E" w:rsidRDefault="00FF39CE" w:rsidP="00721168">
      <w:pPr>
        <w:pStyle w:val="ListParagraph"/>
        <w:numPr>
          <w:ilvl w:val="2"/>
          <w:numId w:val="2"/>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a</w:t>
      </w:r>
      <w:r w:rsidR="008E514D">
        <w:rPr>
          <w:rFonts w:ascii="Times New Roman" w:hAnsi="Times New Roman" w:cs="Times New Roman"/>
          <w:sz w:val="24"/>
          <w:szCs w:val="24"/>
        </w:rPr>
        <w:t>tklātās nodarbības,</w:t>
      </w:r>
    </w:p>
    <w:p w14:paraId="60BA2878" w14:textId="77777777" w:rsidR="009B136E" w:rsidRDefault="00FF39CE" w:rsidP="00721168">
      <w:pPr>
        <w:pStyle w:val="ListParagraph"/>
        <w:numPr>
          <w:ilvl w:val="2"/>
          <w:numId w:val="2"/>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d</w:t>
      </w:r>
      <w:r w:rsidR="009B136E">
        <w:rPr>
          <w:rFonts w:ascii="Times New Roman" w:hAnsi="Times New Roman" w:cs="Times New Roman"/>
          <w:sz w:val="24"/>
          <w:szCs w:val="24"/>
        </w:rPr>
        <w:t>ar</w:t>
      </w:r>
      <w:r>
        <w:rPr>
          <w:rFonts w:ascii="Times New Roman" w:hAnsi="Times New Roman" w:cs="Times New Roman"/>
          <w:sz w:val="24"/>
          <w:szCs w:val="24"/>
        </w:rPr>
        <w:t>bs grupā,</w:t>
      </w:r>
    </w:p>
    <w:p w14:paraId="60AF6825" w14:textId="77777777" w:rsidR="009B136E" w:rsidRDefault="00FF39CE" w:rsidP="00721168">
      <w:pPr>
        <w:pStyle w:val="ListParagraph"/>
        <w:numPr>
          <w:ilvl w:val="2"/>
          <w:numId w:val="2"/>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kopdarbs,</w:t>
      </w:r>
    </w:p>
    <w:p w14:paraId="443B4A81" w14:textId="04678FE5" w:rsidR="009B136E" w:rsidRDefault="00FF39CE" w:rsidP="00721168">
      <w:pPr>
        <w:pStyle w:val="ListParagraph"/>
        <w:numPr>
          <w:ilvl w:val="2"/>
          <w:numId w:val="2"/>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papildu</w:t>
      </w:r>
      <w:r w:rsidR="009B136E">
        <w:rPr>
          <w:rFonts w:ascii="Times New Roman" w:hAnsi="Times New Roman" w:cs="Times New Roman"/>
          <w:sz w:val="24"/>
          <w:szCs w:val="24"/>
        </w:rPr>
        <w:t xml:space="preserve"> darba formas </w:t>
      </w:r>
      <w:r>
        <w:rPr>
          <w:rFonts w:ascii="Times New Roman" w:hAnsi="Times New Roman" w:cs="Times New Roman"/>
          <w:sz w:val="24"/>
          <w:szCs w:val="24"/>
        </w:rPr>
        <w:t>-</w:t>
      </w:r>
      <w:r w:rsidR="00A46788">
        <w:rPr>
          <w:rFonts w:ascii="Times New Roman" w:hAnsi="Times New Roman" w:cs="Times New Roman"/>
          <w:sz w:val="24"/>
          <w:szCs w:val="24"/>
        </w:rPr>
        <w:t xml:space="preserve"> </w:t>
      </w:r>
      <w:r w:rsidR="009B136E">
        <w:rPr>
          <w:rFonts w:ascii="Times New Roman" w:hAnsi="Times New Roman" w:cs="Times New Roman"/>
          <w:sz w:val="24"/>
          <w:szCs w:val="24"/>
        </w:rPr>
        <w:t>nometne, plenērs</w:t>
      </w:r>
      <w:r>
        <w:rPr>
          <w:rFonts w:ascii="Times New Roman" w:hAnsi="Times New Roman" w:cs="Times New Roman"/>
          <w:sz w:val="24"/>
          <w:szCs w:val="24"/>
        </w:rPr>
        <w:t>,</w:t>
      </w:r>
    </w:p>
    <w:p w14:paraId="31A60264" w14:textId="77777777" w:rsidR="00B56EA1" w:rsidRDefault="00FF39CE" w:rsidP="00721168">
      <w:pPr>
        <w:pStyle w:val="ListParagraph"/>
        <w:numPr>
          <w:ilvl w:val="2"/>
          <w:numId w:val="2"/>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a</w:t>
      </w:r>
      <w:r w:rsidR="00221C7C">
        <w:rPr>
          <w:rFonts w:ascii="Times New Roman" w:hAnsi="Times New Roman" w:cs="Times New Roman"/>
          <w:sz w:val="24"/>
          <w:szCs w:val="24"/>
        </w:rPr>
        <w:t>ttālināt</w:t>
      </w:r>
      <w:r w:rsidR="00B56EA1">
        <w:rPr>
          <w:rFonts w:ascii="Times New Roman" w:hAnsi="Times New Roman" w:cs="Times New Roman"/>
          <w:sz w:val="24"/>
          <w:szCs w:val="24"/>
        </w:rPr>
        <w:t xml:space="preserve">s </w:t>
      </w:r>
      <w:r w:rsidR="00221C7C">
        <w:rPr>
          <w:rFonts w:ascii="Times New Roman" w:hAnsi="Times New Roman" w:cs="Times New Roman"/>
          <w:sz w:val="24"/>
          <w:szCs w:val="24"/>
        </w:rPr>
        <w:t xml:space="preserve">vai daļēji attālināts </w:t>
      </w:r>
      <w:r w:rsidR="00B56EA1">
        <w:rPr>
          <w:rFonts w:ascii="Times New Roman" w:hAnsi="Times New Roman" w:cs="Times New Roman"/>
          <w:sz w:val="24"/>
          <w:szCs w:val="24"/>
        </w:rPr>
        <w:t>darbs</w:t>
      </w:r>
      <w:r w:rsidR="008E514D">
        <w:rPr>
          <w:rFonts w:ascii="Times New Roman" w:hAnsi="Times New Roman" w:cs="Times New Roman"/>
          <w:sz w:val="24"/>
          <w:szCs w:val="24"/>
        </w:rPr>
        <w:t>.</w:t>
      </w:r>
    </w:p>
    <w:p w14:paraId="48B693C3" w14:textId="289F3D50" w:rsidR="009B136E" w:rsidRDefault="00221C7C" w:rsidP="00721168">
      <w:pPr>
        <w:pStyle w:val="ListParagraph"/>
        <w:numPr>
          <w:ilvl w:val="1"/>
          <w:numId w:val="2"/>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9B136E">
        <w:rPr>
          <w:rFonts w:ascii="Times New Roman" w:hAnsi="Times New Roman" w:cs="Times New Roman"/>
          <w:sz w:val="24"/>
          <w:szCs w:val="24"/>
        </w:rPr>
        <w:t xml:space="preserve">Programmas īstenošanas laiks – </w:t>
      </w:r>
      <w:r w:rsidR="001B3602" w:rsidRPr="00A46788">
        <w:rPr>
          <w:rFonts w:ascii="Times New Roman" w:hAnsi="Times New Roman" w:cs="Times New Roman"/>
          <w:sz w:val="24"/>
          <w:szCs w:val="24"/>
        </w:rPr>
        <w:t xml:space="preserve">optimāli </w:t>
      </w:r>
      <w:r w:rsidR="009B136E" w:rsidRPr="00A46788">
        <w:rPr>
          <w:rFonts w:ascii="Times New Roman" w:hAnsi="Times New Roman" w:cs="Times New Roman"/>
          <w:sz w:val="24"/>
          <w:szCs w:val="24"/>
        </w:rPr>
        <w:t xml:space="preserve">ne mazāks par </w:t>
      </w:r>
      <w:r w:rsidR="001B3602" w:rsidRPr="00A46788">
        <w:rPr>
          <w:rFonts w:ascii="Times New Roman" w:hAnsi="Times New Roman" w:cs="Times New Roman"/>
          <w:sz w:val="24"/>
          <w:szCs w:val="24"/>
        </w:rPr>
        <w:t>mācību</w:t>
      </w:r>
      <w:r w:rsidR="001B3602">
        <w:rPr>
          <w:rFonts w:ascii="Times New Roman" w:hAnsi="Times New Roman" w:cs="Times New Roman"/>
          <w:sz w:val="24"/>
          <w:szCs w:val="24"/>
        </w:rPr>
        <w:t xml:space="preserve"> </w:t>
      </w:r>
      <w:r w:rsidR="009B136E">
        <w:rPr>
          <w:rFonts w:ascii="Times New Roman" w:hAnsi="Times New Roman" w:cs="Times New Roman"/>
          <w:sz w:val="24"/>
          <w:szCs w:val="24"/>
        </w:rPr>
        <w:t>gadu.</w:t>
      </w:r>
    </w:p>
    <w:p w14:paraId="1F4F8D16" w14:textId="77777777" w:rsidR="009B136E" w:rsidRDefault="00221C7C" w:rsidP="00721168">
      <w:pPr>
        <w:pStyle w:val="ListParagraph"/>
        <w:numPr>
          <w:ilvl w:val="1"/>
          <w:numId w:val="2"/>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B56EA1">
        <w:rPr>
          <w:rFonts w:ascii="Times New Roman" w:hAnsi="Times New Roman" w:cs="Times New Roman"/>
          <w:sz w:val="24"/>
          <w:szCs w:val="24"/>
        </w:rPr>
        <w:t>Programmas īstenošanas mācību metodes un paņēmieni:</w:t>
      </w:r>
    </w:p>
    <w:p w14:paraId="49E45863" w14:textId="77777777" w:rsidR="00B56EA1" w:rsidRDefault="00FF39CE" w:rsidP="00721168">
      <w:pPr>
        <w:pStyle w:val="ListParagraph"/>
        <w:numPr>
          <w:ilvl w:val="2"/>
          <w:numId w:val="2"/>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i</w:t>
      </w:r>
      <w:r w:rsidR="00B56EA1">
        <w:rPr>
          <w:rFonts w:ascii="Times New Roman" w:hAnsi="Times New Roman" w:cs="Times New Roman"/>
          <w:sz w:val="24"/>
          <w:szCs w:val="24"/>
        </w:rPr>
        <w:t>ndividuālais darbs</w:t>
      </w:r>
      <w:r w:rsidR="008E514D">
        <w:rPr>
          <w:rFonts w:ascii="Times New Roman" w:hAnsi="Times New Roman" w:cs="Times New Roman"/>
          <w:sz w:val="24"/>
          <w:szCs w:val="24"/>
        </w:rPr>
        <w:t>,</w:t>
      </w:r>
    </w:p>
    <w:p w14:paraId="581FAE2C" w14:textId="77777777" w:rsidR="00B56EA1" w:rsidRDefault="00FF39CE" w:rsidP="00721168">
      <w:pPr>
        <w:pStyle w:val="ListParagraph"/>
        <w:numPr>
          <w:ilvl w:val="2"/>
          <w:numId w:val="2"/>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darbs grupā</w:t>
      </w:r>
      <w:r w:rsidR="008E514D">
        <w:rPr>
          <w:rFonts w:ascii="Times New Roman" w:hAnsi="Times New Roman" w:cs="Times New Roman"/>
          <w:sz w:val="24"/>
          <w:szCs w:val="24"/>
        </w:rPr>
        <w:t>,</w:t>
      </w:r>
    </w:p>
    <w:p w14:paraId="5269B084" w14:textId="77777777" w:rsidR="00B56EA1" w:rsidRDefault="00FF39CE" w:rsidP="00721168">
      <w:pPr>
        <w:pStyle w:val="ListParagraph"/>
        <w:numPr>
          <w:ilvl w:val="2"/>
          <w:numId w:val="2"/>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d</w:t>
      </w:r>
      <w:r w:rsidR="00B56EA1">
        <w:rPr>
          <w:rFonts w:ascii="Times New Roman" w:hAnsi="Times New Roman" w:cs="Times New Roman"/>
          <w:sz w:val="24"/>
          <w:szCs w:val="24"/>
        </w:rPr>
        <w:t>emonstrējums</w:t>
      </w:r>
      <w:r>
        <w:rPr>
          <w:rFonts w:ascii="Times New Roman" w:hAnsi="Times New Roman" w:cs="Times New Roman"/>
          <w:sz w:val="24"/>
          <w:szCs w:val="24"/>
        </w:rPr>
        <w:t>,</w:t>
      </w:r>
    </w:p>
    <w:p w14:paraId="3BA58C53" w14:textId="77777777" w:rsidR="00B56EA1" w:rsidRDefault="00FF39CE" w:rsidP="00721168">
      <w:pPr>
        <w:pStyle w:val="ListParagraph"/>
        <w:numPr>
          <w:ilvl w:val="2"/>
          <w:numId w:val="2"/>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e</w:t>
      </w:r>
      <w:r w:rsidR="00B56EA1">
        <w:rPr>
          <w:rFonts w:ascii="Times New Roman" w:hAnsi="Times New Roman" w:cs="Times New Roman"/>
          <w:sz w:val="24"/>
          <w:szCs w:val="24"/>
        </w:rPr>
        <w:t>ksperiments</w:t>
      </w:r>
      <w:r>
        <w:rPr>
          <w:rFonts w:ascii="Times New Roman" w:hAnsi="Times New Roman" w:cs="Times New Roman"/>
          <w:sz w:val="24"/>
          <w:szCs w:val="24"/>
        </w:rPr>
        <w:t>,</w:t>
      </w:r>
    </w:p>
    <w:p w14:paraId="590513DC" w14:textId="77777777" w:rsidR="00B56EA1" w:rsidRDefault="00FF39CE" w:rsidP="00721168">
      <w:pPr>
        <w:pStyle w:val="ListParagraph"/>
        <w:numPr>
          <w:ilvl w:val="2"/>
          <w:numId w:val="2"/>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m</w:t>
      </w:r>
      <w:r w:rsidR="00B56EA1">
        <w:rPr>
          <w:rFonts w:ascii="Times New Roman" w:hAnsi="Times New Roman" w:cs="Times New Roman"/>
          <w:sz w:val="24"/>
          <w:szCs w:val="24"/>
        </w:rPr>
        <w:t>ācību ekskursija</w:t>
      </w:r>
      <w:r>
        <w:rPr>
          <w:rFonts w:ascii="Times New Roman" w:hAnsi="Times New Roman" w:cs="Times New Roman"/>
          <w:sz w:val="24"/>
          <w:szCs w:val="24"/>
        </w:rPr>
        <w:t>,</w:t>
      </w:r>
    </w:p>
    <w:p w14:paraId="32D7B23E" w14:textId="77777777" w:rsidR="00B56EA1" w:rsidRDefault="00FF39CE" w:rsidP="00721168">
      <w:pPr>
        <w:pStyle w:val="ListParagraph"/>
        <w:numPr>
          <w:ilvl w:val="2"/>
          <w:numId w:val="2"/>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v</w:t>
      </w:r>
      <w:r w:rsidR="00B56EA1">
        <w:rPr>
          <w:rFonts w:ascii="Times New Roman" w:hAnsi="Times New Roman" w:cs="Times New Roman"/>
          <w:sz w:val="24"/>
          <w:szCs w:val="24"/>
        </w:rPr>
        <w:t>irtuālā ekskursija</w:t>
      </w:r>
      <w:r>
        <w:rPr>
          <w:rFonts w:ascii="Times New Roman" w:hAnsi="Times New Roman" w:cs="Times New Roman"/>
          <w:sz w:val="24"/>
          <w:szCs w:val="24"/>
        </w:rPr>
        <w:t>,</w:t>
      </w:r>
    </w:p>
    <w:p w14:paraId="17DDCDC4" w14:textId="77777777" w:rsidR="00B56EA1" w:rsidRDefault="0027278E" w:rsidP="00721168">
      <w:pPr>
        <w:pStyle w:val="ListParagraph"/>
        <w:numPr>
          <w:ilvl w:val="2"/>
          <w:numId w:val="2"/>
        </w:numPr>
        <w:spacing w:after="0" w:line="240" w:lineRule="auto"/>
        <w:jc w:val="both"/>
        <w:rPr>
          <w:rFonts w:ascii="Times New Roman" w:hAnsi="Times New Roman" w:cs="Times New Roman"/>
          <w:sz w:val="24"/>
          <w:szCs w:val="24"/>
        </w:rPr>
      </w:pPr>
      <w:r w:rsidRPr="00F628AC">
        <w:rPr>
          <w:rFonts w:ascii="Times New Roman" w:hAnsi="Times New Roman" w:cs="Times New Roman"/>
          <w:sz w:val="24"/>
          <w:szCs w:val="24"/>
        </w:rPr>
        <w:t>attālināts vai daļēji attālināts darbs, izmantojot IT rīkus</w:t>
      </w:r>
      <w:r w:rsidR="00FF39CE">
        <w:rPr>
          <w:rFonts w:ascii="Times New Roman" w:hAnsi="Times New Roman" w:cs="Times New Roman"/>
          <w:sz w:val="24"/>
          <w:szCs w:val="24"/>
        </w:rPr>
        <w:t>,</w:t>
      </w:r>
    </w:p>
    <w:p w14:paraId="332B987E" w14:textId="77777777" w:rsidR="00B56EA1" w:rsidRDefault="00FF39CE" w:rsidP="00721168">
      <w:pPr>
        <w:pStyle w:val="ListParagraph"/>
        <w:numPr>
          <w:ilvl w:val="2"/>
          <w:numId w:val="2"/>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p</w:t>
      </w:r>
      <w:r w:rsidR="00B56EA1">
        <w:rPr>
          <w:rFonts w:ascii="Times New Roman" w:hAnsi="Times New Roman" w:cs="Times New Roman"/>
          <w:sz w:val="24"/>
          <w:szCs w:val="24"/>
        </w:rPr>
        <w:t>ārrunas, diskusijas</w:t>
      </w:r>
      <w:r>
        <w:rPr>
          <w:rFonts w:ascii="Times New Roman" w:hAnsi="Times New Roman" w:cs="Times New Roman"/>
          <w:sz w:val="24"/>
          <w:szCs w:val="24"/>
        </w:rPr>
        <w:t>,</w:t>
      </w:r>
    </w:p>
    <w:p w14:paraId="2A85EDC5" w14:textId="77777777" w:rsidR="00B56EA1" w:rsidRDefault="00FF39CE" w:rsidP="00721168">
      <w:pPr>
        <w:pStyle w:val="ListParagraph"/>
        <w:numPr>
          <w:ilvl w:val="2"/>
          <w:numId w:val="2"/>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darba pašvērtējums,</w:t>
      </w:r>
      <w:r w:rsidR="00B56EA1">
        <w:rPr>
          <w:rFonts w:ascii="Times New Roman" w:hAnsi="Times New Roman" w:cs="Times New Roman"/>
          <w:sz w:val="24"/>
          <w:szCs w:val="24"/>
        </w:rPr>
        <w:t xml:space="preserve"> </w:t>
      </w:r>
    </w:p>
    <w:p w14:paraId="6EFF69CB" w14:textId="77777777" w:rsidR="00B56EA1" w:rsidRDefault="00FF39CE" w:rsidP="00721168">
      <w:pPr>
        <w:pStyle w:val="ListParagraph"/>
        <w:numPr>
          <w:ilvl w:val="2"/>
          <w:numId w:val="2"/>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a</w:t>
      </w:r>
      <w:r w:rsidR="00B56EA1">
        <w:rPr>
          <w:rFonts w:ascii="Times New Roman" w:hAnsi="Times New Roman" w:cs="Times New Roman"/>
          <w:sz w:val="24"/>
          <w:szCs w:val="24"/>
        </w:rPr>
        <w:t>nalīze</w:t>
      </w:r>
      <w:r>
        <w:rPr>
          <w:rFonts w:ascii="Times New Roman" w:hAnsi="Times New Roman" w:cs="Times New Roman"/>
          <w:sz w:val="24"/>
          <w:szCs w:val="24"/>
        </w:rPr>
        <w:t>,</w:t>
      </w:r>
      <w:r w:rsidRPr="00FF39CE">
        <w:rPr>
          <w:rFonts w:ascii="Times New Roman" w:hAnsi="Times New Roman" w:cs="Times New Roman"/>
          <w:sz w:val="24"/>
          <w:szCs w:val="24"/>
        </w:rPr>
        <w:t xml:space="preserve"> </w:t>
      </w:r>
      <w:r>
        <w:rPr>
          <w:rFonts w:ascii="Times New Roman" w:hAnsi="Times New Roman" w:cs="Times New Roman"/>
          <w:sz w:val="24"/>
          <w:szCs w:val="24"/>
        </w:rPr>
        <w:t>vērtēšana,</w:t>
      </w:r>
    </w:p>
    <w:p w14:paraId="764435EC" w14:textId="2473C82A" w:rsidR="008770D7" w:rsidRDefault="00FF39CE" w:rsidP="00721168">
      <w:pPr>
        <w:pStyle w:val="ListParagraph"/>
        <w:numPr>
          <w:ilvl w:val="2"/>
          <w:numId w:val="2"/>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k</w:t>
      </w:r>
      <w:r w:rsidR="00B56EA1">
        <w:rPr>
          <w:rFonts w:ascii="Times New Roman" w:hAnsi="Times New Roman" w:cs="Times New Roman"/>
          <w:sz w:val="24"/>
          <w:szCs w:val="24"/>
        </w:rPr>
        <w:t>onkursi, izstādes, festivāli un citas ar programmas īstenošanu saistītās darba formas, kas atklāj sasniegto rezultātu un sniedz pārskatu par paveikto.</w:t>
      </w:r>
    </w:p>
    <w:p w14:paraId="193B7375" w14:textId="77777777" w:rsidR="001B3602" w:rsidRPr="001B3602" w:rsidRDefault="001B3602" w:rsidP="00721168">
      <w:pPr>
        <w:pStyle w:val="ListParagraph"/>
        <w:spacing w:after="0" w:line="240" w:lineRule="auto"/>
        <w:ind w:left="2040"/>
        <w:jc w:val="both"/>
        <w:rPr>
          <w:rFonts w:ascii="Times New Roman" w:hAnsi="Times New Roman" w:cs="Times New Roman"/>
          <w:sz w:val="24"/>
          <w:szCs w:val="24"/>
        </w:rPr>
      </w:pPr>
    </w:p>
    <w:p w14:paraId="31D59DF7" w14:textId="77777777" w:rsidR="00AE5699" w:rsidRDefault="00221C7C" w:rsidP="00721168">
      <w:pPr>
        <w:pStyle w:val="ListParagraph"/>
        <w:numPr>
          <w:ilvl w:val="1"/>
          <w:numId w:val="2"/>
        </w:numPr>
        <w:spacing w:after="0" w:line="240" w:lineRule="auto"/>
        <w:ind w:right="227"/>
        <w:rPr>
          <w:rFonts w:ascii="Times New Roman" w:hAnsi="Times New Roman" w:cs="Times New Roman"/>
          <w:sz w:val="24"/>
          <w:szCs w:val="24"/>
        </w:rPr>
      </w:pPr>
      <w:r>
        <w:rPr>
          <w:rFonts w:ascii="Times New Roman" w:hAnsi="Times New Roman" w:cs="Times New Roman"/>
          <w:sz w:val="24"/>
          <w:szCs w:val="24"/>
        </w:rPr>
        <w:t xml:space="preserve"> </w:t>
      </w:r>
      <w:r w:rsidR="00B56EA1">
        <w:rPr>
          <w:rFonts w:ascii="Times New Roman" w:hAnsi="Times New Roman" w:cs="Times New Roman"/>
          <w:sz w:val="24"/>
          <w:szCs w:val="24"/>
        </w:rPr>
        <w:t>Programmas īstenoš</w:t>
      </w:r>
      <w:r>
        <w:rPr>
          <w:rFonts w:ascii="Times New Roman" w:hAnsi="Times New Roman" w:cs="Times New Roman"/>
          <w:sz w:val="24"/>
          <w:szCs w:val="24"/>
        </w:rPr>
        <w:t>a</w:t>
      </w:r>
      <w:r w:rsidR="009B49F9">
        <w:rPr>
          <w:rFonts w:ascii="Times New Roman" w:hAnsi="Times New Roman" w:cs="Times New Roman"/>
          <w:sz w:val="24"/>
          <w:szCs w:val="24"/>
        </w:rPr>
        <w:t>nas gaita</w:t>
      </w:r>
      <w:r w:rsidR="00FF39CE">
        <w:rPr>
          <w:rFonts w:ascii="Times New Roman" w:hAnsi="Times New Roman" w:cs="Times New Roman"/>
          <w:sz w:val="24"/>
          <w:szCs w:val="24"/>
        </w:rPr>
        <w:t>:</w:t>
      </w:r>
    </w:p>
    <w:p w14:paraId="6B19D0B0" w14:textId="70E6F3F1" w:rsidR="001C6BB4" w:rsidRDefault="006B6E0D" w:rsidP="00721168">
      <w:pPr>
        <w:pStyle w:val="ListParagraph"/>
        <w:numPr>
          <w:ilvl w:val="2"/>
          <w:numId w:val="2"/>
        </w:numPr>
        <w:spacing w:after="0" w:line="240" w:lineRule="auto"/>
        <w:ind w:right="227"/>
        <w:jc w:val="both"/>
        <w:rPr>
          <w:rFonts w:ascii="Times New Roman" w:hAnsi="Times New Roman" w:cs="Times New Roman"/>
          <w:sz w:val="24"/>
          <w:szCs w:val="24"/>
        </w:rPr>
      </w:pPr>
      <w:r>
        <w:rPr>
          <w:rFonts w:ascii="Times New Roman" w:hAnsi="Times New Roman" w:cs="Times New Roman"/>
          <w:sz w:val="24"/>
          <w:szCs w:val="24"/>
        </w:rPr>
        <w:t xml:space="preserve">Mācību </w:t>
      </w:r>
      <w:r w:rsidR="00FF39CE">
        <w:rPr>
          <w:rFonts w:ascii="Times New Roman" w:hAnsi="Times New Roman" w:cs="Times New Roman"/>
          <w:sz w:val="24"/>
          <w:szCs w:val="24"/>
        </w:rPr>
        <w:t>n</w:t>
      </w:r>
      <w:r w:rsidR="00B56EA1">
        <w:rPr>
          <w:rFonts w:ascii="Times New Roman" w:hAnsi="Times New Roman" w:cs="Times New Roman"/>
          <w:sz w:val="24"/>
          <w:szCs w:val="24"/>
        </w:rPr>
        <w:t>odarbību saturu katra</w:t>
      </w:r>
      <w:r w:rsidR="00635E63">
        <w:rPr>
          <w:rFonts w:ascii="Times New Roman" w:hAnsi="Times New Roman" w:cs="Times New Roman"/>
          <w:sz w:val="24"/>
          <w:szCs w:val="24"/>
        </w:rPr>
        <w:t>i</w:t>
      </w:r>
      <w:r w:rsidR="00B56EA1">
        <w:rPr>
          <w:rFonts w:ascii="Times New Roman" w:hAnsi="Times New Roman" w:cs="Times New Roman"/>
          <w:sz w:val="24"/>
          <w:szCs w:val="24"/>
        </w:rPr>
        <w:t xml:space="preserve"> konkrēta</w:t>
      </w:r>
      <w:r w:rsidR="00635E63">
        <w:rPr>
          <w:rFonts w:ascii="Times New Roman" w:hAnsi="Times New Roman" w:cs="Times New Roman"/>
          <w:sz w:val="24"/>
          <w:szCs w:val="24"/>
        </w:rPr>
        <w:t>jai</w:t>
      </w:r>
      <w:r w:rsidR="00B56EA1">
        <w:rPr>
          <w:rFonts w:ascii="Times New Roman" w:hAnsi="Times New Roman" w:cs="Times New Roman"/>
          <w:sz w:val="24"/>
          <w:szCs w:val="24"/>
        </w:rPr>
        <w:t xml:space="preserve"> dal</w:t>
      </w:r>
      <w:r w:rsidR="001C6BB4">
        <w:rPr>
          <w:rFonts w:ascii="Times New Roman" w:hAnsi="Times New Roman" w:cs="Times New Roman"/>
          <w:sz w:val="24"/>
          <w:szCs w:val="24"/>
        </w:rPr>
        <w:t>ī</w:t>
      </w:r>
      <w:r w:rsidR="00B56EA1">
        <w:rPr>
          <w:rFonts w:ascii="Times New Roman" w:hAnsi="Times New Roman" w:cs="Times New Roman"/>
          <w:sz w:val="24"/>
          <w:szCs w:val="24"/>
        </w:rPr>
        <w:t>bnieku grupa</w:t>
      </w:r>
      <w:r w:rsidR="00635E63">
        <w:rPr>
          <w:rFonts w:ascii="Times New Roman" w:hAnsi="Times New Roman" w:cs="Times New Roman"/>
          <w:sz w:val="24"/>
          <w:szCs w:val="24"/>
        </w:rPr>
        <w:t>i</w:t>
      </w:r>
      <w:r w:rsidR="001C6BB4">
        <w:rPr>
          <w:rFonts w:ascii="Times New Roman" w:hAnsi="Times New Roman" w:cs="Times New Roman"/>
          <w:sz w:val="24"/>
          <w:szCs w:val="24"/>
        </w:rPr>
        <w:t xml:space="preserve"> izstrādā un īsteno pulciņa pedagogs, balstoties uz attiecīgās interešu izglītības mākslas jomas specifiku,  fokusējoties uz skolēnam būtisko, lai veidotos kompetenc</w:t>
      </w:r>
      <w:r w:rsidR="00221C7C">
        <w:rPr>
          <w:rFonts w:ascii="Times New Roman" w:hAnsi="Times New Roman" w:cs="Times New Roman"/>
          <w:sz w:val="24"/>
          <w:szCs w:val="24"/>
        </w:rPr>
        <w:t>e kā komplekss mācīšanās rezultā</w:t>
      </w:r>
      <w:r w:rsidR="00FF39CE">
        <w:rPr>
          <w:rFonts w:ascii="Times New Roman" w:hAnsi="Times New Roman" w:cs="Times New Roman"/>
          <w:sz w:val="24"/>
          <w:szCs w:val="24"/>
        </w:rPr>
        <w:t>ts ilgākam laika posmam,</w:t>
      </w:r>
    </w:p>
    <w:p w14:paraId="5867E679" w14:textId="578EFDBD" w:rsidR="001C6BB4" w:rsidRDefault="006B6E0D" w:rsidP="00721168">
      <w:pPr>
        <w:pStyle w:val="ListParagraph"/>
        <w:numPr>
          <w:ilvl w:val="2"/>
          <w:numId w:val="2"/>
        </w:numPr>
        <w:spacing w:after="0" w:line="240" w:lineRule="auto"/>
        <w:ind w:right="227"/>
        <w:jc w:val="both"/>
        <w:rPr>
          <w:rFonts w:ascii="Times New Roman" w:hAnsi="Times New Roman" w:cs="Times New Roman"/>
          <w:sz w:val="24"/>
          <w:szCs w:val="24"/>
        </w:rPr>
      </w:pPr>
      <w:r>
        <w:rPr>
          <w:rFonts w:ascii="Times New Roman" w:hAnsi="Times New Roman" w:cs="Times New Roman"/>
          <w:sz w:val="24"/>
          <w:szCs w:val="24"/>
        </w:rPr>
        <w:t xml:space="preserve">Mācību </w:t>
      </w:r>
      <w:r w:rsidR="00FF39CE">
        <w:rPr>
          <w:rFonts w:ascii="Times New Roman" w:hAnsi="Times New Roman" w:cs="Times New Roman"/>
          <w:sz w:val="24"/>
          <w:szCs w:val="24"/>
        </w:rPr>
        <w:t>n</w:t>
      </w:r>
      <w:r w:rsidR="001C6BB4">
        <w:rPr>
          <w:rFonts w:ascii="Times New Roman" w:hAnsi="Times New Roman" w:cs="Times New Roman"/>
          <w:sz w:val="24"/>
          <w:szCs w:val="24"/>
        </w:rPr>
        <w:t>odarbību skaits nedēļā un nodarbību ilgums atkarīgs no programmā iesaistīto dalībnieku vecuma un programmas specifiskajiem nosacījumiem</w:t>
      </w:r>
      <w:r>
        <w:rPr>
          <w:rFonts w:ascii="Times New Roman" w:hAnsi="Times New Roman" w:cs="Times New Roman"/>
          <w:sz w:val="24"/>
          <w:szCs w:val="24"/>
        </w:rPr>
        <w:t xml:space="preserve">, </w:t>
      </w:r>
      <w:r w:rsidR="00635E63">
        <w:rPr>
          <w:rFonts w:ascii="Times New Roman" w:hAnsi="Times New Roman" w:cs="Times New Roman"/>
          <w:sz w:val="24"/>
          <w:szCs w:val="24"/>
        </w:rPr>
        <w:t xml:space="preserve">kā arī </w:t>
      </w:r>
      <w:r>
        <w:rPr>
          <w:rFonts w:ascii="Times New Roman" w:hAnsi="Times New Roman" w:cs="Times New Roman"/>
          <w:sz w:val="24"/>
          <w:szCs w:val="24"/>
        </w:rPr>
        <w:t>pieejamajiem resursiem</w:t>
      </w:r>
      <w:r w:rsidR="00A46788">
        <w:rPr>
          <w:rFonts w:ascii="Times New Roman" w:hAnsi="Times New Roman" w:cs="Times New Roman"/>
          <w:sz w:val="24"/>
          <w:szCs w:val="24"/>
        </w:rPr>
        <w:t>.</w:t>
      </w:r>
    </w:p>
    <w:p w14:paraId="7821AE23" w14:textId="77777777" w:rsidR="00221C7C" w:rsidRDefault="00221C7C" w:rsidP="00721168">
      <w:pPr>
        <w:pStyle w:val="ListParagraph"/>
        <w:spacing w:after="0" w:line="240" w:lineRule="auto"/>
        <w:ind w:left="2400" w:right="227"/>
        <w:jc w:val="both"/>
        <w:rPr>
          <w:rFonts w:ascii="Times New Roman" w:hAnsi="Times New Roman" w:cs="Times New Roman"/>
          <w:sz w:val="24"/>
          <w:szCs w:val="24"/>
        </w:rPr>
      </w:pPr>
    </w:p>
    <w:p w14:paraId="3F226DA6" w14:textId="77777777" w:rsidR="00B56EA1" w:rsidRDefault="00221C7C" w:rsidP="00221C7C">
      <w:pPr>
        <w:pStyle w:val="ListParagraph"/>
        <w:numPr>
          <w:ilvl w:val="0"/>
          <w:numId w:val="2"/>
        </w:numPr>
        <w:ind w:right="227"/>
        <w:jc w:val="both"/>
        <w:rPr>
          <w:rFonts w:ascii="Times New Roman" w:hAnsi="Times New Roman" w:cs="Times New Roman"/>
          <w:b/>
          <w:sz w:val="24"/>
          <w:szCs w:val="24"/>
        </w:rPr>
      </w:pPr>
      <w:r>
        <w:rPr>
          <w:rFonts w:ascii="Times New Roman" w:hAnsi="Times New Roman" w:cs="Times New Roman"/>
          <w:b/>
          <w:sz w:val="24"/>
          <w:szCs w:val="24"/>
        </w:rPr>
        <w:t>Programmas īstenoša</w:t>
      </w:r>
      <w:r w:rsidR="009B49F9">
        <w:rPr>
          <w:rFonts w:ascii="Times New Roman" w:hAnsi="Times New Roman" w:cs="Times New Roman"/>
          <w:b/>
          <w:sz w:val="24"/>
          <w:szCs w:val="24"/>
        </w:rPr>
        <w:t>nas rezultāti</w:t>
      </w:r>
    </w:p>
    <w:p w14:paraId="26D559BD" w14:textId="1DBC13B8" w:rsidR="001C6BB4" w:rsidRDefault="00F461DF" w:rsidP="00221C7C">
      <w:pPr>
        <w:pStyle w:val="ListParagraph"/>
        <w:ind w:left="1080" w:right="227"/>
        <w:jc w:val="both"/>
        <w:rPr>
          <w:rFonts w:ascii="Times New Roman" w:hAnsi="Times New Roman" w:cs="Times New Roman"/>
          <w:sz w:val="24"/>
          <w:szCs w:val="24"/>
        </w:rPr>
      </w:pPr>
      <w:r>
        <w:rPr>
          <w:rFonts w:ascii="Times New Roman" w:hAnsi="Times New Roman" w:cs="Times New Roman"/>
          <w:sz w:val="24"/>
          <w:szCs w:val="24"/>
        </w:rPr>
        <w:t>5.1</w:t>
      </w:r>
      <w:r w:rsidRPr="00087E23">
        <w:rPr>
          <w:rFonts w:ascii="Times New Roman" w:hAnsi="Times New Roman" w:cs="Times New Roman"/>
          <w:sz w:val="24"/>
          <w:szCs w:val="24"/>
        </w:rPr>
        <w:t>. Harmoniskas</w:t>
      </w:r>
      <w:r w:rsidR="00087E23">
        <w:rPr>
          <w:rFonts w:ascii="Times New Roman" w:hAnsi="Times New Roman" w:cs="Times New Roman"/>
          <w:sz w:val="24"/>
          <w:szCs w:val="24"/>
        </w:rPr>
        <w:t xml:space="preserve"> </w:t>
      </w:r>
      <w:r w:rsidR="00087E23" w:rsidRPr="00087E23">
        <w:rPr>
          <w:rFonts w:ascii="Times New Roman" w:hAnsi="Times New Roman" w:cs="Times New Roman"/>
          <w:sz w:val="24"/>
          <w:szCs w:val="24"/>
        </w:rPr>
        <w:t xml:space="preserve">un </w:t>
      </w:r>
      <w:r>
        <w:rPr>
          <w:rFonts w:ascii="Times New Roman" w:hAnsi="Times New Roman" w:cs="Times New Roman"/>
          <w:sz w:val="24"/>
          <w:szCs w:val="24"/>
        </w:rPr>
        <w:t>radošas personības attīstība;</w:t>
      </w:r>
    </w:p>
    <w:p w14:paraId="7B848C4D" w14:textId="2AD5A2BD" w:rsidR="00F461DF" w:rsidRPr="00221C7C" w:rsidRDefault="009B49F9" w:rsidP="00221C7C">
      <w:pPr>
        <w:pStyle w:val="ListParagraph"/>
        <w:ind w:left="1080" w:right="227"/>
        <w:jc w:val="both"/>
        <w:rPr>
          <w:rFonts w:ascii="Times New Roman" w:hAnsi="Times New Roman" w:cs="Times New Roman"/>
          <w:sz w:val="24"/>
          <w:szCs w:val="24"/>
        </w:rPr>
      </w:pPr>
      <w:r>
        <w:rPr>
          <w:rFonts w:ascii="Times New Roman" w:hAnsi="Times New Roman" w:cs="Times New Roman"/>
          <w:sz w:val="24"/>
          <w:szCs w:val="24"/>
        </w:rPr>
        <w:t>5.</w:t>
      </w:r>
      <w:r w:rsidR="00A46788">
        <w:rPr>
          <w:rFonts w:ascii="Times New Roman" w:hAnsi="Times New Roman" w:cs="Times New Roman"/>
          <w:sz w:val="24"/>
          <w:szCs w:val="24"/>
        </w:rPr>
        <w:t>2</w:t>
      </w:r>
      <w:r>
        <w:rPr>
          <w:rFonts w:ascii="Times New Roman" w:hAnsi="Times New Roman" w:cs="Times New Roman"/>
          <w:sz w:val="24"/>
          <w:szCs w:val="24"/>
        </w:rPr>
        <w:t xml:space="preserve">. </w:t>
      </w:r>
      <w:r w:rsidR="00D873C3">
        <w:rPr>
          <w:rFonts w:ascii="Times New Roman" w:hAnsi="Times New Roman" w:cs="Times New Roman"/>
          <w:sz w:val="24"/>
          <w:szCs w:val="24"/>
        </w:rPr>
        <w:t>Apgūtas z</w:t>
      </w:r>
      <w:r w:rsidR="00F461DF">
        <w:rPr>
          <w:rFonts w:ascii="Times New Roman" w:hAnsi="Times New Roman" w:cs="Times New Roman"/>
          <w:sz w:val="24"/>
          <w:szCs w:val="24"/>
        </w:rPr>
        <w:t>ināšanas un prasmes dažādās vizuāli un vizuāli plastiskās mākslas jomās</w:t>
      </w:r>
      <w:r w:rsidR="00221C7C">
        <w:rPr>
          <w:rFonts w:ascii="Times New Roman" w:hAnsi="Times New Roman" w:cs="Times New Roman"/>
          <w:sz w:val="24"/>
          <w:szCs w:val="24"/>
        </w:rPr>
        <w:t>, to</w:t>
      </w:r>
      <w:r w:rsidR="00F461DF" w:rsidRPr="00221C7C">
        <w:rPr>
          <w:rFonts w:ascii="Times New Roman" w:hAnsi="Times New Roman" w:cs="Times New Roman"/>
          <w:sz w:val="24"/>
          <w:szCs w:val="24"/>
        </w:rPr>
        <w:t xml:space="preserve"> </w:t>
      </w:r>
      <w:r w:rsidR="00F461DF" w:rsidRPr="00A46788">
        <w:rPr>
          <w:rFonts w:ascii="Times New Roman" w:hAnsi="Times New Roman" w:cs="Times New Roman"/>
          <w:sz w:val="24"/>
          <w:szCs w:val="24"/>
        </w:rPr>
        <w:t>pielietošana</w:t>
      </w:r>
      <w:r w:rsidR="006B6E0D" w:rsidRPr="00A46788">
        <w:rPr>
          <w:rFonts w:ascii="Times New Roman" w:hAnsi="Times New Roman" w:cs="Times New Roman"/>
          <w:sz w:val="24"/>
          <w:szCs w:val="24"/>
        </w:rPr>
        <w:t xml:space="preserve"> radošajā darbībā</w:t>
      </w:r>
      <w:r w:rsidR="00F461DF" w:rsidRPr="00A46788">
        <w:rPr>
          <w:rFonts w:ascii="Times New Roman" w:hAnsi="Times New Roman" w:cs="Times New Roman"/>
          <w:sz w:val="24"/>
          <w:szCs w:val="24"/>
        </w:rPr>
        <w:t>;</w:t>
      </w:r>
    </w:p>
    <w:p w14:paraId="2707552B" w14:textId="0B632BDB" w:rsidR="00F461DF" w:rsidRDefault="00F461DF" w:rsidP="00221C7C">
      <w:pPr>
        <w:pStyle w:val="ListParagraph"/>
        <w:ind w:left="1080" w:right="227"/>
        <w:jc w:val="both"/>
        <w:rPr>
          <w:rFonts w:ascii="Times New Roman" w:hAnsi="Times New Roman" w:cs="Times New Roman"/>
          <w:sz w:val="24"/>
          <w:szCs w:val="24"/>
        </w:rPr>
      </w:pPr>
      <w:r>
        <w:rPr>
          <w:rFonts w:ascii="Times New Roman" w:hAnsi="Times New Roman" w:cs="Times New Roman"/>
          <w:sz w:val="24"/>
          <w:szCs w:val="24"/>
        </w:rPr>
        <w:t>5</w:t>
      </w:r>
      <w:r w:rsidR="00221C7C">
        <w:rPr>
          <w:rFonts w:ascii="Times New Roman" w:hAnsi="Times New Roman" w:cs="Times New Roman"/>
          <w:sz w:val="24"/>
          <w:szCs w:val="24"/>
        </w:rPr>
        <w:t>.</w:t>
      </w:r>
      <w:r w:rsidR="00A46788">
        <w:rPr>
          <w:rFonts w:ascii="Times New Roman" w:hAnsi="Times New Roman" w:cs="Times New Roman"/>
          <w:sz w:val="24"/>
          <w:szCs w:val="24"/>
        </w:rPr>
        <w:t>3</w:t>
      </w:r>
      <w:r>
        <w:rPr>
          <w:rFonts w:ascii="Times New Roman" w:hAnsi="Times New Roman" w:cs="Times New Roman"/>
          <w:sz w:val="24"/>
          <w:szCs w:val="24"/>
        </w:rPr>
        <w:t xml:space="preserve">. Iegūta </w:t>
      </w:r>
      <w:r w:rsidR="00FF39CE">
        <w:rPr>
          <w:rFonts w:ascii="Times New Roman" w:hAnsi="Times New Roman" w:cs="Times New Roman"/>
          <w:sz w:val="24"/>
          <w:szCs w:val="24"/>
        </w:rPr>
        <w:t>pieredze dalīb</w:t>
      </w:r>
      <w:r w:rsidR="00DA1C96">
        <w:rPr>
          <w:rFonts w:ascii="Times New Roman" w:hAnsi="Times New Roman" w:cs="Times New Roman"/>
          <w:sz w:val="24"/>
          <w:szCs w:val="24"/>
        </w:rPr>
        <w:t>ai</w:t>
      </w:r>
      <w:r w:rsidR="00FF39CE">
        <w:rPr>
          <w:rFonts w:ascii="Times New Roman" w:hAnsi="Times New Roman" w:cs="Times New Roman"/>
          <w:sz w:val="24"/>
          <w:szCs w:val="24"/>
        </w:rPr>
        <w:t xml:space="preserve"> </w:t>
      </w:r>
      <w:r>
        <w:rPr>
          <w:rFonts w:ascii="Times New Roman" w:hAnsi="Times New Roman" w:cs="Times New Roman"/>
          <w:sz w:val="24"/>
          <w:szCs w:val="24"/>
        </w:rPr>
        <w:t>konkur</w:t>
      </w:r>
      <w:r w:rsidR="00FF39CE">
        <w:rPr>
          <w:rFonts w:ascii="Times New Roman" w:hAnsi="Times New Roman" w:cs="Times New Roman"/>
          <w:sz w:val="24"/>
          <w:szCs w:val="24"/>
        </w:rPr>
        <w:t>sos, izstādēs un citos mākslas projektos</w:t>
      </w:r>
      <w:r w:rsidR="006B6E0D">
        <w:rPr>
          <w:rFonts w:ascii="Times New Roman" w:hAnsi="Times New Roman" w:cs="Times New Roman"/>
          <w:sz w:val="24"/>
          <w:szCs w:val="24"/>
        </w:rPr>
        <w:t>;</w:t>
      </w:r>
    </w:p>
    <w:p w14:paraId="45361A06" w14:textId="23A9168D" w:rsidR="00221C7C" w:rsidRDefault="00221C7C" w:rsidP="00A46788">
      <w:pPr>
        <w:pStyle w:val="ListParagraph"/>
        <w:ind w:left="1080" w:right="227"/>
        <w:jc w:val="both"/>
        <w:rPr>
          <w:rFonts w:ascii="Times New Roman" w:hAnsi="Times New Roman" w:cs="Times New Roman"/>
          <w:sz w:val="24"/>
          <w:szCs w:val="24"/>
        </w:rPr>
      </w:pPr>
      <w:r>
        <w:rPr>
          <w:rFonts w:ascii="Times New Roman" w:hAnsi="Times New Roman" w:cs="Times New Roman"/>
          <w:sz w:val="24"/>
          <w:szCs w:val="24"/>
        </w:rPr>
        <w:t>5.</w:t>
      </w:r>
      <w:r w:rsidR="00A46788">
        <w:rPr>
          <w:rFonts w:ascii="Times New Roman" w:hAnsi="Times New Roman" w:cs="Times New Roman"/>
          <w:sz w:val="24"/>
          <w:szCs w:val="24"/>
        </w:rPr>
        <w:t>4</w:t>
      </w:r>
      <w:r w:rsidR="00493D6A">
        <w:rPr>
          <w:rFonts w:ascii="Times New Roman" w:hAnsi="Times New Roman" w:cs="Times New Roman"/>
          <w:sz w:val="24"/>
          <w:szCs w:val="24"/>
        </w:rPr>
        <w:t>. Apgūta</w:t>
      </w:r>
      <w:r w:rsidR="00FF39CE">
        <w:rPr>
          <w:rFonts w:ascii="Times New Roman" w:hAnsi="Times New Roman" w:cs="Times New Roman"/>
          <w:sz w:val="24"/>
          <w:szCs w:val="24"/>
        </w:rPr>
        <w:t>s zināšanas un</w:t>
      </w:r>
      <w:r w:rsidR="00493D6A">
        <w:rPr>
          <w:rFonts w:ascii="Times New Roman" w:hAnsi="Times New Roman" w:cs="Times New Roman"/>
          <w:sz w:val="24"/>
          <w:szCs w:val="24"/>
        </w:rPr>
        <w:t xml:space="preserve"> </w:t>
      </w:r>
      <w:r w:rsidR="006B6E0D">
        <w:rPr>
          <w:rFonts w:ascii="Times New Roman" w:hAnsi="Times New Roman" w:cs="Times New Roman"/>
          <w:sz w:val="24"/>
          <w:szCs w:val="24"/>
        </w:rPr>
        <w:t xml:space="preserve">iegūta </w:t>
      </w:r>
      <w:r w:rsidR="00493D6A">
        <w:rPr>
          <w:rFonts w:ascii="Times New Roman" w:hAnsi="Times New Roman" w:cs="Times New Roman"/>
          <w:sz w:val="24"/>
          <w:szCs w:val="24"/>
        </w:rPr>
        <w:t>pieredze</w:t>
      </w:r>
      <w:r w:rsidR="00FF39CE">
        <w:rPr>
          <w:rFonts w:ascii="Times New Roman" w:hAnsi="Times New Roman" w:cs="Times New Roman"/>
          <w:sz w:val="24"/>
          <w:szCs w:val="24"/>
        </w:rPr>
        <w:t>,</w:t>
      </w:r>
      <w:r w:rsidR="00493D6A">
        <w:rPr>
          <w:rFonts w:ascii="Times New Roman" w:hAnsi="Times New Roman" w:cs="Times New Roman"/>
          <w:sz w:val="24"/>
          <w:szCs w:val="24"/>
        </w:rPr>
        <w:t xml:space="preserve"> darbojoties virtuālajā vidē, kā arī </w:t>
      </w:r>
      <w:r w:rsidR="00A46788">
        <w:rPr>
          <w:rFonts w:ascii="Times New Roman" w:hAnsi="Times New Roman" w:cs="Times New Roman"/>
          <w:sz w:val="24"/>
          <w:szCs w:val="24"/>
        </w:rPr>
        <w:t xml:space="preserve">dažādu </w:t>
      </w:r>
      <w:r w:rsidR="00D9551E">
        <w:rPr>
          <w:rFonts w:ascii="Times New Roman" w:hAnsi="Times New Roman" w:cs="Times New Roman"/>
          <w:sz w:val="24"/>
          <w:szCs w:val="24"/>
        </w:rPr>
        <w:t>tehnoloģiju</w:t>
      </w:r>
      <w:r w:rsidR="00A46788">
        <w:rPr>
          <w:rFonts w:ascii="Times New Roman" w:hAnsi="Times New Roman" w:cs="Times New Roman"/>
          <w:sz w:val="24"/>
          <w:szCs w:val="24"/>
        </w:rPr>
        <w:t>, t.sk.</w:t>
      </w:r>
      <w:r w:rsidR="00D13567">
        <w:rPr>
          <w:rFonts w:ascii="Times New Roman" w:hAnsi="Times New Roman" w:cs="Times New Roman"/>
          <w:sz w:val="24"/>
          <w:szCs w:val="24"/>
        </w:rPr>
        <w:t xml:space="preserve"> </w:t>
      </w:r>
      <w:r w:rsidR="00D13567" w:rsidRPr="00A46788">
        <w:rPr>
          <w:rFonts w:ascii="Times New Roman" w:hAnsi="Times New Roman" w:cs="Times New Roman"/>
          <w:sz w:val="24"/>
          <w:szCs w:val="24"/>
        </w:rPr>
        <w:t>digitālo tehnoloģiju</w:t>
      </w:r>
      <w:r w:rsidR="00635E63">
        <w:rPr>
          <w:rFonts w:ascii="Times New Roman" w:hAnsi="Times New Roman" w:cs="Times New Roman"/>
          <w:sz w:val="24"/>
          <w:szCs w:val="24"/>
        </w:rPr>
        <w:t>,</w:t>
      </w:r>
      <w:r w:rsidR="00D13567" w:rsidRPr="00A46788">
        <w:rPr>
          <w:rFonts w:ascii="Times New Roman" w:hAnsi="Times New Roman" w:cs="Times New Roman"/>
          <w:sz w:val="24"/>
          <w:szCs w:val="24"/>
        </w:rPr>
        <w:t xml:space="preserve"> izmantošan</w:t>
      </w:r>
      <w:r w:rsidR="006B6E0D" w:rsidRPr="00A46788">
        <w:rPr>
          <w:rFonts w:ascii="Times New Roman" w:hAnsi="Times New Roman" w:cs="Times New Roman"/>
          <w:sz w:val="24"/>
          <w:szCs w:val="24"/>
        </w:rPr>
        <w:t>ā</w:t>
      </w:r>
      <w:r w:rsidR="00D13567" w:rsidRPr="00A46788">
        <w:rPr>
          <w:rFonts w:ascii="Times New Roman" w:hAnsi="Times New Roman" w:cs="Times New Roman"/>
          <w:sz w:val="24"/>
          <w:szCs w:val="24"/>
        </w:rPr>
        <w:t>.</w:t>
      </w:r>
    </w:p>
    <w:p w14:paraId="73258F28" w14:textId="77777777" w:rsidR="00A46788" w:rsidRPr="00A46788" w:rsidRDefault="00A46788" w:rsidP="00A46788">
      <w:pPr>
        <w:pStyle w:val="ListParagraph"/>
        <w:ind w:left="1080" w:right="227"/>
        <w:jc w:val="both"/>
        <w:rPr>
          <w:rFonts w:ascii="Times New Roman" w:hAnsi="Times New Roman" w:cs="Times New Roman"/>
          <w:sz w:val="24"/>
          <w:szCs w:val="24"/>
        </w:rPr>
      </w:pPr>
    </w:p>
    <w:p w14:paraId="47914473" w14:textId="361FBE3E" w:rsidR="00D9551E" w:rsidRDefault="00D9551E" w:rsidP="00221C7C">
      <w:pPr>
        <w:pStyle w:val="ListParagraph"/>
        <w:numPr>
          <w:ilvl w:val="0"/>
          <w:numId w:val="2"/>
        </w:numPr>
        <w:ind w:right="227"/>
        <w:jc w:val="both"/>
        <w:rPr>
          <w:rFonts w:ascii="Times New Roman" w:hAnsi="Times New Roman" w:cs="Times New Roman"/>
          <w:b/>
          <w:sz w:val="24"/>
          <w:szCs w:val="24"/>
        </w:rPr>
      </w:pPr>
      <w:r>
        <w:rPr>
          <w:rFonts w:ascii="Times New Roman" w:hAnsi="Times New Roman" w:cs="Times New Roman"/>
          <w:b/>
          <w:sz w:val="24"/>
          <w:szCs w:val="24"/>
        </w:rPr>
        <w:t>Programmas īstenošanai nepieciešamie resursi</w:t>
      </w:r>
    </w:p>
    <w:p w14:paraId="54761390" w14:textId="77777777" w:rsidR="00721168" w:rsidRDefault="00D9551E" w:rsidP="00221C7C">
      <w:pPr>
        <w:pStyle w:val="ListParagraph"/>
        <w:ind w:left="1080" w:right="227"/>
        <w:jc w:val="both"/>
        <w:rPr>
          <w:rFonts w:ascii="Times New Roman" w:hAnsi="Times New Roman" w:cs="Times New Roman"/>
          <w:sz w:val="24"/>
          <w:szCs w:val="24"/>
        </w:rPr>
      </w:pPr>
      <w:r w:rsidRPr="00D9551E">
        <w:rPr>
          <w:rFonts w:ascii="Times New Roman" w:hAnsi="Times New Roman" w:cs="Times New Roman"/>
          <w:sz w:val="24"/>
          <w:szCs w:val="24"/>
        </w:rPr>
        <w:t xml:space="preserve">6.1. </w:t>
      </w:r>
      <w:r>
        <w:rPr>
          <w:rFonts w:ascii="Times New Roman" w:hAnsi="Times New Roman" w:cs="Times New Roman"/>
          <w:sz w:val="24"/>
          <w:szCs w:val="24"/>
        </w:rPr>
        <w:t>Programmu īsteno no valsts budžeta, no pašvaldības budžeta un</w:t>
      </w:r>
      <w:r w:rsidR="006B6E0D">
        <w:rPr>
          <w:rFonts w:ascii="Times New Roman" w:hAnsi="Times New Roman" w:cs="Times New Roman"/>
          <w:sz w:val="24"/>
          <w:szCs w:val="24"/>
        </w:rPr>
        <w:t>/vai</w:t>
      </w:r>
      <w:r>
        <w:rPr>
          <w:rFonts w:ascii="Times New Roman" w:hAnsi="Times New Roman" w:cs="Times New Roman"/>
          <w:sz w:val="24"/>
          <w:szCs w:val="24"/>
        </w:rPr>
        <w:t xml:space="preserve"> juridisko un fizisko personu finanšu līd</w:t>
      </w:r>
      <w:r w:rsidR="00221C7C">
        <w:rPr>
          <w:rFonts w:ascii="Times New Roman" w:hAnsi="Times New Roman" w:cs="Times New Roman"/>
          <w:sz w:val="24"/>
          <w:szCs w:val="24"/>
        </w:rPr>
        <w:t xml:space="preserve">zekļiem. </w:t>
      </w:r>
    </w:p>
    <w:p w14:paraId="2AFBDBAD" w14:textId="0398CE12" w:rsidR="00D9551E" w:rsidRDefault="00721168" w:rsidP="00221C7C">
      <w:pPr>
        <w:pStyle w:val="ListParagraph"/>
        <w:ind w:left="1080" w:right="227"/>
        <w:jc w:val="both"/>
        <w:rPr>
          <w:rFonts w:ascii="Times New Roman" w:hAnsi="Times New Roman" w:cs="Times New Roman"/>
          <w:sz w:val="24"/>
          <w:szCs w:val="24"/>
        </w:rPr>
      </w:pPr>
      <w:r>
        <w:rPr>
          <w:rFonts w:ascii="Times New Roman" w:hAnsi="Times New Roman" w:cs="Times New Roman"/>
          <w:sz w:val="24"/>
          <w:szCs w:val="24"/>
        </w:rPr>
        <w:t xml:space="preserve">6.2. </w:t>
      </w:r>
      <w:r w:rsidR="00221C7C">
        <w:rPr>
          <w:rFonts w:ascii="Times New Roman" w:hAnsi="Times New Roman" w:cs="Times New Roman"/>
          <w:sz w:val="24"/>
          <w:szCs w:val="24"/>
        </w:rPr>
        <w:t>Programmas īstenošanai</w:t>
      </w:r>
      <w:r w:rsidR="00D9551E">
        <w:rPr>
          <w:rFonts w:ascii="Times New Roman" w:hAnsi="Times New Roman" w:cs="Times New Roman"/>
          <w:sz w:val="24"/>
          <w:szCs w:val="24"/>
        </w:rPr>
        <w:t xml:space="preserve"> nepiecieš</w:t>
      </w:r>
      <w:r w:rsidR="00221C7C">
        <w:rPr>
          <w:rFonts w:ascii="Times New Roman" w:hAnsi="Times New Roman" w:cs="Times New Roman"/>
          <w:sz w:val="24"/>
          <w:szCs w:val="24"/>
        </w:rPr>
        <w:t>a</w:t>
      </w:r>
      <w:r w:rsidR="00D9551E">
        <w:rPr>
          <w:rFonts w:ascii="Times New Roman" w:hAnsi="Times New Roman" w:cs="Times New Roman"/>
          <w:sz w:val="24"/>
          <w:szCs w:val="24"/>
        </w:rPr>
        <w:t>mie pamatresursi:</w:t>
      </w:r>
    </w:p>
    <w:p w14:paraId="1B2744E8" w14:textId="11D1235E" w:rsidR="00D9551E" w:rsidRDefault="00D9551E" w:rsidP="00221C7C">
      <w:pPr>
        <w:pStyle w:val="ListParagraph"/>
        <w:ind w:left="1080" w:right="227" w:firstLine="360"/>
        <w:jc w:val="both"/>
        <w:rPr>
          <w:rFonts w:ascii="Times New Roman" w:hAnsi="Times New Roman" w:cs="Times New Roman"/>
          <w:sz w:val="24"/>
          <w:szCs w:val="24"/>
        </w:rPr>
      </w:pPr>
      <w:r>
        <w:rPr>
          <w:rFonts w:ascii="Times New Roman" w:hAnsi="Times New Roman" w:cs="Times New Roman"/>
          <w:sz w:val="24"/>
          <w:szCs w:val="24"/>
        </w:rPr>
        <w:t>6.</w:t>
      </w:r>
      <w:r w:rsidR="00721168">
        <w:rPr>
          <w:rFonts w:ascii="Times New Roman" w:hAnsi="Times New Roman" w:cs="Times New Roman"/>
          <w:sz w:val="24"/>
          <w:szCs w:val="24"/>
        </w:rPr>
        <w:t>2</w:t>
      </w:r>
      <w:r>
        <w:rPr>
          <w:rFonts w:ascii="Times New Roman" w:hAnsi="Times New Roman" w:cs="Times New Roman"/>
          <w:sz w:val="24"/>
          <w:szCs w:val="24"/>
        </w:rPr>
        <w:t>.1. Programmas īstenotāj</w:t>
      </w:r>
      <w:r w:rsidR="00635E63">
        <w:rPr>
          <w:rFonts w:ascii="Times New Roman" w:hAnsi="Times New Roman" w:cs="Times New Roman"/>
          <w:sz w:val="24"/>
          <w:szCs w:val="24"/>
        </w:rPr>
        <w:t>a</w:t>
      </w:r>
      <w:r>
        <w:rPr>
          <w:rFonts w:ascii="Times New Roman" w:hAnsi="Times New Roman" w:cs="Times New Roman"/>
          <w:sz w:val="24"/>
          <w:szCs w:val="24"/>
        </w:rPr>
        <w:t xml:space="preserve"> – interešu izglītības pedagog</w:t>
      </w:r>
      <w:r w:rsidR="00635E63">
        <w:rPr>
          <w:rFonts w:ascii="Times New Roman" w:hAnsi="Times New Roman" w:cs="Times New Roman"/>
          <w:sz w:val="24"/>
          <w:szCs w:val="24"/>
        </w:rPr>
        <w:t>a</w:t>
      </w:r>
      <w:r>
        <w:rPr>
          <w:rFonts w:ascii="Times New Roman" w:hAnsi="Times New Roman" w:cs="Times New Roman"/>
          <w:sz w:val="24"/>
          <w:szCs w:val="24"/>
        </w:rPr>
        <w:t xml:space="preserve"> darba samaksas nodrošinājums;</w:t>
      </w:r>
    </w:p>
    <w:p w14:paraId="4C8B2F94" w14:textId="6CA6B857" w:rsidR="00D9551E" w:rsidRDefault="00D9551E" w:rsidP="00221C7C">
      <w:pPr>
        <w:pStyle w:val="ListParagraph"/>
        <w:ind w:left="1080" w:right="227" w:firstLine="360"/>
        <w:jc w:val="both"/>
        <w:rPr>
          <w:rFonts w:ascii="Times New Roman" w:hAnsi="Times New Roman" w:cs="Times New Roman"/>
          <w:sz w:val="24"/>
          <w:szCs w:val="24"/>
        </w:rPr>
      </w:pPr>
      <w:r>
        <w:rPr>
          <w:rFonts w:ascii="Times New Roman" w:hAnsi="Times New Roman" w:cs="Times New Roman"/>
          <w:sz w:val="24"/>
          <w:szCs w:val="24"/>
        </w:rPr>
        <w:t>6.</w:t>
      </w:r>
      <w:r w:rsidR="00721168">
        <w:rPr>
          <w:rFonts w:ascii="Times New Roman" w:hAnsi="Times New Roman" w:cs="Times New Roman"/>
          <w:sz w:val="24"/>
          <w:szCs w:val="24"/>
        </w:rPr>
        <w:t>2</w:t>
      </w:r>
      <w:r>
        <w:rPr>
          <w:rFonts w:ascii="Times New Roman" w:hAnsi="Times New Roman" w:cs="Times New Roman"/>
          <w:sz w:val="24"/>
          <w:szCs w:val="24"/>
        </w:rPr>
        <w:t>.2. Materiāli tehniskās bāzes nodrošinājums:</w:t>
      </w:r>
    </w:p>
    <w:p w14:paraId="12AD1C8E" w14:textId="77777777" w:rsidR="00D9551E" w:rsidRDefault="00107129" w:rsidP="00221C7C">
      <w:pPr>
        <w:pStyle w:val="ListParagraph"/>
        <w:ind w:left="1080" w:right="227" w:firstLine="360"/>
        <w:jc w:val="both"/>
        <w:rPr>
          <w:rFonts w:ascii="Times New Roman" w:hAnsi="Times New Roman" w:cs="Times New Roman"/>
          <w:sz w:val="24"/>
          <w:szCs w:val="24"/>
        </w:rPr>
      </w:pPr>
      <w:r>
        <w:rPr>
          <w:rFonts w:ascii="Times New Roman" w:hAnsi="Times New Roman" w:cs="Times New Roman"/>
          <w:sz w:val="24"/>
          <w:szCs w:val="24"/>
        </w:rPr>
        <w:t>- attiecīgās interešu izglītī</w:t>
      </w:r>
      <w:r w:rsidR="00D9551E">
        <w:rPr>
          <w:rFonts w:ascii="Times New Roman" w:hAnsi="Times New Roman" w:cs="Times New Roman"/>
          <w:sz w:val="24"/>
          <w:szCs w:val="24"/>
        </w:rPr>
        <w:t>b</w:t>
      </w:r>
      <w:r>
        <w:rPr>
          <w:rFonts w:ascii="Times New Roman" w:hAnsi="Times New Roman" w:cs="Times New Roman"/>
          <w:sz w:val="24"/>
          <w:szCs w:val="24"/>
        </w:rPr>
        <w:t>a</w:t>
      </w:r>
      <w:r w:rsidR="00D9551E">
        <w:rPr>
          <w:rFonts w:ascii="Times New Roman" w:hAnsi="Times New Roman" w:cs="Times New Roman"/>
          <w:sz w:val="24"/>
          <w:szCs w:val="24"/>
        </w:rPr>
        <w:t>s programmas mākslas jomas specifikai atbilstošas telpas nodarbībām un palīgtelpas (nosaka katras programmas pedagogs atbilstoši interešu izglītības programmas specifikai);</w:t>
      </w:r>
    </w:p>
    <w:p w14:paraId="162D3A9F" w14:textId="77777777" w:rsidR="00D9551E" w:rsidRDefault="00D9551E" w:rsidP="00221C7C">
      <w:pPr>
        <w:pStyle w:val="ListParagraph"/>
        <w:ind w:left="1080" w:right="227" w:firstLine="360"/>
        <w:jc w:val="both"/>
        <w:rPr>
          <w:rFonts w:ascii="Times New Roman" w:hAnsi="Times New Roman" w:cs="Times New Roman"/>
          <w:sz w:val="24"/>
          <w:szCs w:val="24"/>
        </w:rPr>
      </w:pPr>
      <w:r>
        <w:rPr>
          <w:rFonts w:ascii="Times New Roman" w:hAnsi="Times New Roman" w:cs="Times New Roman"/>
          <w:sz w:val="24"/>
          <w:szCs w:val="24"/>
        </w:rPr>
        <w:t>- attiecīgās interešu programmas mākslas jomas specifikai atbilstošs materiāli tehniskais nodrošinājums.</w:t>
      </w:r>
    </w:p>
    <w:p w14:paraId="602EA0BB" w14:textId="77777777" w:rsidR="00D9551E" w:rsidRDefault="00D9551E" w:rsidP="00D9551E">
      <w:pPr>
        <w:pStyle w:val="ListParagraph"/>
        <w:ind w:left="1080" w:right="227" w:firstLine="360"/>
        <w:rPr>
          <w:rFonts w:ascii="Times New Roman" w:hAnsi="Times New Roman" w:cs="Times New Roman"/>
          <w:sz w:val="24"/>
          <w:szCs w:val="24"/>
        </w:rPr>
      </w:pPr>
    </w:p>
    <w:p w14:paraId="77D8FDE5" w14:textId="77777777" w:rsidR="00D9551E" w:rsidRDefault="00D9551E" w:rsidP="00D9551E">
      <w:pPr>
        <w:pStyle w:val="ListParagraph"/>
        <w:ind w:left="1080" w:right="227" w:firstLine="360"/>
        <w:rPr>
          <w:rFonts w:ascii="Times New Roman" w:hAnsi="Times New Roman" w:cs="Times New Roman"/>
          <w:sz w:val="24"/>
          <w:szCs w:val="24"/>
        </w:rPr>
      </w:pPr>
    </w:p>
    <w:p w14:paraId="11E43625" w14:textId="664DEB2B" w:rsidR="00D9551E" w:rsidRPr="00B565C7" w:rsidRDefault="00D9551E" w:rsidP="00B565C7">
      <w:pPr>
        <w:pStyle w:val="ListParagraph"/>
        <w:ind w:left="1080" w:right="227" w:firstLine="360"/>
        <w:jc w:val="right"/>
        <w:rPr>
          <w:rFonts w:ascii="Times New Roman" w:hAnsi="Times New Roman" w:cs="Times New Roman"/>
          <w:sz w:val="24"/>
          <w:szCs w:val="24"/>
        </w:rPr>
      </w:pPr>
      <w:r w:rsidRPr="00B565C7">
        <w:rPr>
          <w:rFonts w:ascii="Times New Roman" w:hAnsi="Times New Roman" w:cs="Times New Roman"/>
          <w:sz w:val="24"/>
          <w:szCs w:val="24"/>
        </w:rPr>
        <w:t xml:space="preserve">Valsts izglītības </w:t>
      </w:r>
      <w:r w:rsidR="00B565C7" w:rsidRPr="00B565C7">
        <w:rPr>
          <w:rFonts w:ascii="Times New Roman" w:hAnsi="Times New Roman" w:cs="Times New Roman"/>
          <w:sz w:val="24"/>
          <w:szCs w:val="24"/>
        </w:rPr>
        <w:t>attīstības aģentūras</w:t>
      </w:r>
    </w:p>
    <w:p w14:paraId="7D95FB09" w14:textId="7E9D27AB" w:rsidR="00B565C7" w:rsidRPr="00B565C7" w:rsidRDefault="00721168" w:rsidP="00B565C7">
      <w:pPr>
        <w:pStyle w:val="ListParagraph"/>
        <w:ind w:left="1080" w:right="227" w:firstLine="360"/>
        <w:jc w:val="right"/>
        <w:rPr>
          <w:rFonts w:ascii="Times New Roman" w:hAnsi="Times New Roman" w:cs="Times New Roman"/>
          <w:sz w:val="24"/>
          <w:szCs w:val="24"/>
        </w:rPr>
      </w:pPr>
      <w:r>
        <w:rPr>
          <w:rFonts w:ascii="Times New Roman" w:hAnsi="Times New Roman" w:cs="Times New Roman"/>
          <w:sz w:val="24"/>
          <w:szCs w:val="24"/>
        </w:rPr>
        <w:t xml:space="preserve">Nemateriālā kultūras mantojuma </w:t>
      </w:r>
      <w:r w:rsidR="00B565C7" w:rsidRPr="00B565C7">
        <w:rPr>
          <w:rFonts w:ascii="Times New Roman" w:hAnsi="Times New Roman" w:cs="Times New Roman"/>
          <w:sz w:val="24"/>
          <w:szCs w:val="24"/>
        </w:rPr>
        <w:t>nodaļas</w:t>
      </w:r>
    </w:p>
    <w:p w14:paraId="7AFDF544" w14:textId="7329447F" w:rsidR="00D9551E" w:rsidRPr="00B565C7" w:rsidRDefault="002A3954" w:rsidP="00D9551E">
      <w:pPr>
        <w:pStyle w:val="ListParagraph"/>
        <w:ind w:left="1080" w:right="227" w:firstLine="360"/>
        <w:jc w:val="right"/>
        <w:rPr>
          <w:rFonts w:ascii="Times New Roman" w:hAnsi="Times New Roman" w:cs="Times New Roman"/>
          <w:sz w:val="24"/>
          <w:szCs w:val="24"/>
        </w:rPr>
      </w:pPr>
      <w:r w:rsidRPr="00B565C7">
        <w:rPr>
          <w:rFonts w:ascii="Times New Roman" w:hAnsi="Times New Roman" w:cs="Times New Roman"/>
          <w:sz w:val="24"/>
          <w:szCs w:val="24"/>
        </w:rPr>
        <w:t>v</w:t>
      </w:r>
      <w:r w:rsidR="00D9551E" w:rsidRPr="00B565C7">
        <w:rPr>
          <w:rFonts w:ascii="Times New Roman" w:hAnsi="Times New Roman" w:cs="Times New Roman"/>
          <w:sz w:val="24"/>
          <w:szCs w:val="24"/>
        </w:rPr>
        <w:t xml:space="preserve">ecākā </w:t>
      </w:r>
      <w:r w:rsidR="00721168">
        <w:rPr>
          <w:rFonts w:ascii="Times New Roman" w:hAnsi="Times New Roman" w:cs="Times New Roman"/>
          <w:sz w:val="24"/>
          <w:szCs w:val="24"/>
        </w:rPr>
        <w:t>eksperte</w:t>
      </w:r>
      <w:r w:rsidR="00D9551E" w:rsidRPr="00B565C7">
        <w:rPr>
          <w:rFonts w:ascii="Times New Roman" w:hAnsi="Times New Roman" w:cs="Times New Roman"/>
          <w:sz w:val="24"/>
          <w:szCs w:val="24"/>
        </w:rPr>
        <w:t xml:space="preserve"> S</w:t>
      </w:r>
      <w:r w:rsidR="00721168">
        <w:rPr>
          <w:rFonts w:ascii="Times New Roman" w:hAnsi="Times New Roman" w:cs="Times New Roman"/>
          <w:sz w:val="24"/>
          <w:szCs w:val="24"/>
        </w:rPr>
        <w:t>andra</w:t>
      </w:r>
      <w:r w:rsidR="00D9551E" w:rsidRPr="00B565C7">
        <w:rPr>
          <w:rFonts w:ascii="Times New Roman" w:hAnsi="Times New Roman" w:cs="Times New Roman"/>
          <w:sz w:val="24"/>
          <w:szCs w:val="24"/>
        </w:rPr>
        <w:t xml:space="preserve"> Mieze</w:t>
      </w:r>
    </w:p>
    <w:p w14:paraId="7BB72B02" w14:textId="6E82E47B" w:rsidR="00D9551E" w:rsidRPr="00B565C7" w:rsidRDefault="00D9551E" w:rsidP="00D9551E">
      <w:pPr>
        <w:pStyle w:val="ListParagraph"/>
        <w:ind w:left="1080" w:right="227" w:firstLine="360"/>
        <w:jc w:val="right"/>
        <w:rPr>
          <w:rFonts w:ascii="Times New Roman" w:hAnsi="Times New Roman" w:cs="Times New Roman"/>
          <w:sz w:val="24"/>
          <w:szCs w:val="24"/>
        </w:rPr>
      </w:pPr>
      <w:r w:rsidRPr="00B565C7">
        <w:rPr>
          <w:rFonts w:ascii="Times New Roman" w:hAnsi="Times New Roman" w:cs="Times New Roman"/>
          <w:sz w:val="24"/>
          <w:szCs w:val="24"/>
        </w:rPr>
        <w:t xml:space="preserve">tālrunis </w:t>
      </w:r>
      <w:r w:rsidR="00B565C7" w:rsidRPr="00B565C7">
        <w:rPr>
          <w:rFonts w:ascii="Times New Roman" w:hAnsi="Times New Roman" w:cs="Times New Roman"/>
          <w:sz w:val="24"/>
          <w:szCs w:val="24"/>
        </w:rPr>
        <w:t>25623067</w:t>
      </w:r>
    </w:p>
    <w:p w14:paraId="3CF9EEED" w14:textId="09A49239" w:rsidR="00D9551E" w:rsidRDefault="00B565C7" w:rsidP="00D9551E">
      <w:pPr>
        <w:pStyle w:val="ListParagraph"/>
        <w:ind w:left="1080" w:right="227" w:firstLine="360"/>
        <w:jc w:val="right"/>
        <w:rPr>
          <w:rFonts w:ascii="Times New Roman" w:hAnsi="Times New Roman" w:cs="Times New Roman"/>
          <w:sz w:val="24"/>
          <w:szCs w:val="24"/>
        </w:rPr>
      </w:pPr>
      <w:hyperlink r:id="rId5" w:history="1">
        <w:r w:rsidRPr="00B565C7">
          <w:rPr>
            <w:rStyle w:val="Hyperlink"/>
            <w:rFonts w:ascii="Times New Roman" w:hAnsi="Times New Roman" w:cs="Times New Roman"/>
            <w:sz w:val="24"/>
            <w:szCs w:val="24"/>
          </w:rPr>
          <w:t>sandra.mieze@viaa.gov.lv</w:t>
        </w:r>
      </w:hyperlink>
      <w:r w:rsidR="0027278E">
        <w:rPr>
          <w:rFonts w:ascii="Times New Roman" w:hAnsi="Times New Roman" w:cs="Times New Roman"/>
          <w:sz w:val="24"/>
          <w:szCs w:val="24"/>
        </w:rPr>
        <w:t xml:space="preserve"> </w:t>
      </w:r>
    </w:p>
    <w:p w14:paraId="5B4FD609" w14:textId="77777777" w:rsidR="00D9551E" w:rsidRDefault="00D9551E" w:rsidP="00D9551E">
      <w:pPr>
        <w:pStyle w:val="ListParagraph"/>
        <w:ind w:left="1080" w:right="227" w:firstLine="360"/>
        <w:jc w:val="right"/>
        <w:rPr>
          <w:rFonts w:ascii="Times New Roman" w:hAnsi="Times New Roman" w:cs="Times New Roman"/>
          <w:sz w:val="24"/>
          <w:szCs w:val="24"/>
        </w:rPr>
      </w:pPr>
      <w:r>
        <w:rPr>
          <w:rFonts w:ascii="Times New Roman" w:hAnsi="Times New Roman" w:cs="Times New Roman"/>
          <w:sz w:val="24"/>
          <w:szCs w:val="24"/>
        </w:rPr>
        <w:t xml:space="preserve"> </w:t>
      </w:r>
    </w:p>
    <w:p w14:paraId="20D2EC3E" w14:textId="77777777" w:rsidR="00D9551E" w:rsidRPr="00D9551E" w:rsidRDefault="00D9551E" w:rsidP="00D9551E">
      <w:pPr>
        <w:pStyle w:val="ListParagraph"/>
        <w:ind w:left="1080" w:right="227" w:firstLine="360"/>
        <w:rPr>
          <w:rFonts w:ascii="Times New Roman" w:hAnsi="Times New Roman" w:cs="Times New Roman"/>
          <w:sz w:val="24"/>
          <w:szCs w:val="24"/>
        </w:rPr>
      </w:pPr>
    </w:p>
    <w:p w14:paraId="56BDB940" w14:textId="77777777" w:rsidR="00D9551E" w:rsidRPr="00D9551E" w:rsidRDefault="00D9551E" w:rsidP="00D9551E">
      <w:pPr>
        <w:pStyle w:val="ListParagraph"/>
        <w:ind w:left="1080" w:right="227"/>
        <w:rPr>
          <w:rFonts w:ascii="Times New Roman" w:hAnsi="Times New Roman" w:cs="Times New Roman"/>
          <w:b/>
          <w:sz w:val="24"/>
          <w:szCs w:val="24"/>
        </w:rPr>
      </w:pPr>
    </w:p>
    <w:sectPr w:rsidR="00D9551E" w:rsidRPr="00D9551E" w:rsidSect="00644FA6">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Lato">
    <w:charset w:val="00"/>
    <w:family w:val="swiss"/>
    <w:pitch w:val="variable"/>
    <w:sig w:usb0="E10002FF" w:usb1="5000ECFF" w:usb2="00000021" w:usb3="00000000" w:csb0="0000019F"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0917D0"/>
    <w:multiLevelType w:val="multilevel"/>
    <w:tmpl w:val="5C8255D0"/>
    <w:lvl w:ilvl="0">
      <w:start w:val="1"/>
      <w:numFmt w:val="upperRoman"/>
      <w:lvlText w:val="%1."/>
      <w:lvlJc w:val="left"/>
      <w:pPr>
        <w:ind w:left="1080" w:hanging="720"/>
      </w:pPr>
      <w:rPr>
        <w:rFonts w:hint="default"/>
      </w:rPr>
    </w:lvl>
    <w:lvl w:ilvl="1">
      <w:start w:val="3"/>
      <w:numFmt w:val="decimal"/>
      <w:isLgl/>
      <w:lvlText w:val="%1.%2."/>
      <w:lvlJc w:val="left"/>
      <w:pPr>
        <w:ind w:left="1200" w:hanging="360"/>
      </w:pPr>
      <w:rPr>
        <w:rFonts w:hint="default"/>
        <w:color w:val="000000"/>
      </w:rPr>
    </w:lvl>
    <w:lvl w:ilvl="2">
      <w:start w:val="1"/>
      <w:numFmt w:val="decimal"/>
      <w:isLgl/>
      <w:lvlText w:val="%1.%2.%3."/>
      <w:lvlJc w:val="left"/>
      <w:pPr>
        <w:ind w:left="2040" w:hanging="720"/>
      </w:pPr>
      <w:rPr>
        <w:rFonts w:hint="default"/>
        <w:color w:val="000000"/>
      </w:rPr>
    </w:lvl>
    <w:lvl w:ilvl="3">
      <w:start w:val="1"/>
      <w:numFmt w:val="decimal"/>
      <w:isLgl/>
      <w:lvlText w:val="%1.%2.%3.%4."/>
      <w:lvlJc w:val="left"/>
      <w:pPr>
        <w:ind w:left="2520" w:hanging="720"/>
      </w:pPr>
      <w:rPr>
        <w:rFonts w:hint="default"/>
        <w:color w:val="000000"/>
      </w:rPr>
    </w:lvl>
    <w:lvl w:ilvl="4">
      <w:start w:val="1"/>
      <w:numFmt w:val="decimal"/>
      <w:isLgl/>
      <w:lvlText w:val="%1.%2.%3.%4.%5."/>
      <w:lvlJc w:val="left"/>
      <w:pPr>
        <w:ind w:left="3360" w:hanging="1080"/>
      </w:pPr>
      <w:rPr>
        <w:rFonts w:hint="default"/>
        <w:color w:val="000000"/>
      </w:rPr>
    </w:lvl>
    <w:lvl w:ilvl="5">
      <w:start w:val="1"/>
      <w:numFmt w:val="decimal"/>
      <w:isLgl/>
      <w:lvlText w:val="%1.%2.%3.%4.%5.%6."/>
      <w:lvlJc w:val="left"/>
      <w:pPr>
        <w:ind w:left="3840" w:hanging="1080"/>
      </w:pPr>
      <w:rPr>
        <w:rFonts w:hint="default"/>
        <w:color w:val="000000"/>
      </w:rPr>
    </w:lvl>
    <w:lvl w:ilvl="6">
      <w:start w:val="1"/>
      <w:numFmt w:val="decimal"/>
      <w:isLgl/>
      <w:lvlText w:val="%1.%2.%3.%4.%5.%6.%7."/>
      <w:lvlJc w:val="left"/>
      <w:pPr>
        <w:ind w:left="4680" w:hanging="1440"/>
      </w:pPr>
      <w:rPr>
        <w:rFonts w:hint="default"/>
        <w:color w:val="000000"/>
      </w:rPr>
    </w:lvl>
    <w:lvl w:ilvl="7">
      <w:start w:val="1"/>
      <w:numFmt w:val="decimal"/>
      <w:isLgl/>
      <w:lvlText w:val="%1.%2.%3.%4.%5.%6.%7.%8."/>
      <w:lvlJc w:val="left"/>
      <w:pPr>
        <w:ind w:left="5160" w:hanging="1440"/>
      </w:pPr>
      <w:rPr>
        <w:rFonts w:hint="default"/>
        <w:color w:val="000000"/>
      </w:rPr>
    </w:lvl>
    <w:lvl w:ilvl="8">
      <w:start w:val="1"/>
      <w:numFmt w:val="decimal"/>
      <w:isLgl/>
      <w:lvlText w:val="%1.%2.%3.%4.%5.%6.%7.%8.%9."/>
      <w:lvlJc w:val="left"/>
      <w:pPr>
        <w:ind w:left="6000" w:hanging="1800"/>
      </w:pPr>
      <w:rPr>
        <w:rFonts w:hint="default"/>
        <w:color w:val="000000"/>
      </w:rPr>
    </w:lvl>
  </w:abstractNum>
  <w:abstractNum w:abstractNumId="1" w15:restartNumberingAfterBreak="0">
    <w:nsid w:val="039C1FFE"/>
    <w:multiLevelType w:val="multilevel"/>
    <w:tmpl w:val="08F607BC"/>
    <w:lvl w:ilvl="0">
      <w:start w:val="3"/>
      <w:numFmt w:val="decimal"/>
      <w:lvlText w:val="%1"/>
      <w:lvlJc w:val="left"/>
      <w:pPr>
        <w:ind w:left="360" w:hanging="360"/>
      </w:pPr>
      <w:rPr>
        <w:rFonts w:hint="default"/>
        <w:color w:val="000000"/>
      </w:rPr>
    </w:lvl>
    <w:lvl w:ilvl="1">
      <w:start w:val="5"/>
      <w:numFmt w:val="decimal"/>
      <w:lvlText w:val="%1.%2"/>
      <w:lvlJc w:val="left"/>
      <w:pPr>
        <w:ind w:left="1200" w:hanging="360"/>
      </w:pPr>
      <w:rPr>
        <w:rFonts w:hint="default"/>
        <w:color w:val="000000"/>
      </w:rPr>
    </w:lvl>
    <w:lvl w:ilvl="2">
      <w:start w:val="1"/>
      <w:numFmt w:val="decimal"/>
      <w:lvlText w:val="%1.%2.%3"/>
      <w:lvlJc w:val="left"/>
      <w:pPr>
        <w:ind w:left="2400" w:hanging="720"/>
      </w:pPr>
      <w:rPr>
        <w:rFonts w:hint="default"/>
        <w:color w:val="000000"/>
      </w:rPr>
    </w:lvl>
    <w:lvl w:ilvl="3">
      <w:start w:val="1"/>
      <w:numFmt w:val="decimal"/>
      <w:lvlText w:val="%1.%2.%3.%4"/>
      <w:lvlJc w:val="left"/>
      <w:pPr>
        <w:ind w:left="3240" w:hanging="720"/>
      </w:pPr>
      <w:rPr>
        <w:rFonts w:hint="default"/>
        <w:color w:val="000000"/>
      </w:rPr>
    </w:lvl>
    <w:lvl w:ilvl="4">
      <w:start w:val="1"/>
      <w:numFmt w:val="decimal"/>
      <w:lvlText w:val="%1.%2.%3.%4.%5"/>
      <w:lvlJc w:val="left"/>
      <w:pPr>
        <w:ind w:left="4440" w:hanging="1080"/>
      </w:pPr>
      <w:rPr>
        <w:rFonts w:hint="default"/>
        <w:color w:val="000000"/>
      </w:rPr>
    </w:lvl>
    <w:lvl w:ilvl="5">
      <w:start w:val="1"/>
      <w:numFmt w:val="decimal"/>
      <w:lvlText w:val="%1.%2.%3.%4.%5.%6"/>
      <w:lvlJc w:val="left"/>
      <w:pPr>
        <w:ind w:left="5280" w:hanging="1080"/>
      </w:pPr>
      <w:rPr>
        <w:rFonts w:hint="default"/>
        <w:color w:val="000000"/>
      </w:rPr>
    </w:lvl>
    <w:lvl w:ilvl="6">
      <w:start w:val="1"/>
      <w:numFmt w:val="decimal"/>
      <w:lvlText w:val="%1.%2.%3.%4.%5.%6.%7"/>
      <w:lvlJc w:val="left"/>
      <w:pPr>
        <w:ind w:left="6480" w:hanging="1440"/>
      </w:pPr>
      <w:rPr>
        <w:rFonts w:hint="default"/>
        <w:color w:val="000000"/>
      </w:rPr>
    </w:lvl>
    <w:lvl w:ilvl="7">
      <w:start w:val="1"/>
      <w:numFmt w:val="decimal"/>
      <w:lvlText w:val="%1.%2.%3.%4.%5.%6.%7.%8"/>
      <w:lvlJc w:val="left"/>
      <w:pPr>
        <w:ind w:left="7320" w:hanging="1440"/>
      </w:pPr>
      <w:rPr>
        <w:rFonts w:hint="default"/>
        <w:color w:val="000000"/>
      </w:rPr>
    </w:lvl>
    <w:lvl w:ilvl="8">
      <w:start w:val="1"/>
      <w:numFmt w:val="decimal"/>
      <w:lvlText w:val="%1.%2.%3.%4.%5.%6.%7.%8.%9"/>
      <w:lvlJc w:val="left"/>
      <w:pPr>
        <w:ind w:left="8520" w:hanging="1800"/>
      </w:pPr>
      <w:rPr>
        <w:rFonts w:hint="default"/>
        <w:color w:val="000000"/>
      </w:rPr>
    </w:lvl>
  </w:abstractNum>
  <w:abstractNum w:abstractNumId="2" w15:restartNumberingAfterBreak="0">
    <w:nsid w:val="165E3CE6"/>
    <w:multiLevelType w:val="multilevel"/>
    <w:tmpl w:val="17660B84"/>
    <w:lvl w:ilvl="0">
      <w:start w:val="3"/>
      <w:numFmt w:val="decimal"/>
      <w:lvlText w:val="%1"/>
      <w:lvlJc w:val="left"/>
      <w:pPr>
        <w:ind w:left="360" w:hanging="360"/>
      </w:pPr>
      <w:rPr>
        <w:rFonts w:hint="default"/>
        <w:color w:val="000000"/>
      </w:rPr>
    </w:lvl>
    <w:lvl w:ilvl="1">
      <w:start w:val="3"/>
      <w:numFmt w:val="decimal"/>
      <w:lvlText w:val="%1.%2"/>
      <w:lvlJc w:val="left"/>
      <w:pPr>
        <w:ind w:left="360" w:hanging="360"/>
      </w:pPr>
      <w:rPr>
        <w:rFonts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800" w:hanging="1800"/>
      </w:pPr>
      <w:rPr>
        <w:rFonts w:hint="default"/>
        <w:color w:val="000000"/>
      </w:rPr>
    </w:lvl>
  </w:abstractNum>
  <w:abstractNum w:abstractNumId="3" w15:restartNumberingAfterBreak="0">
    <w:nsid w:val="17A71F33"/>
    <w:multiLevelType w:val="hybridMultilevel"/>
    <w:tmpl w:val="6ED423CE"/>
    <w:lvl w:ilvl="0" w:tplc="555C2204">
      <w:start w:val="1"/>
      <w:numFmt w:val="decimal"/>
      <w:lvlText w:val="%1."/>
      <w:lvlJc w:val="left"/>
      <w:pPr>
        <w:ind w:left="1211" w:hanging="360"/>
      </w:pPr>
      <w:rPr>
        <w:rFonts w:hint="default"/>
      </w:rPr>
    </w:lvl>
    <w:lvl w:ilvl="1" w:tplc="04260019" w:tentative="1">
      <w:start w:val="1"/>
      <w:numFmt w:val="lowerLetter"/>
      <w:lvlText w:val="%2."/>
      <w:lvlJc w:val="left"/>
      <w:pPr>
        <w:ind w:left="1931" w:hanging="360"/>
      </w:pPr>
    </w:lvl>
    <w:lvl w:ilvl="2" w:tplc="0426001B" w:tentative="1">
      <w:start w:val="1"/>
      <w:numFmt w:val="lowerRoman"/>
      <w:lvlText w:val="%3."/>
      <w:lvlJc w:val="right"/>
      <w:pPr>
        <w:ind w:left="2651" w:hanging="180"/>
      </w:pPr>
    </w:lvl>
    <w:lvl w:ilvl="3" w:tplc="0426000F" w:tentative="1">
      <w:start w:val="1"/>
      <w:numFmt w:val="decimal"/>
      <w:lvlText w:val="%4."/>
      <w:lvlJc w:val="left"/>
      <w:pPr>
        <w:ind w:left="3371" w:hanging="360"/>
      </w:pPr>
    </w:lvl>
    <w:lvl w:ilvl="4" w:tplc="04260019" w:tentative="1">
      <w:start w:val="1"/>
      <w:numFmt w:val="lowerLetter"/>
      <w:lvlText w:val="%5."/>
      <w:lvlJc w:val="left"/>
      <w:pPr>
        <w:ind w:left="4091" w:hanging="360"/>
      </w:pPr>
    </w:lvl>
    <w:lvl w:ilvl="5" w:tplc="0426001B" w:tentative="1">
      <w:start w:val="1"/>
      <w:numFmt w:val="lowerRoman"/>
      <w:lvlText w:val="%6."/>
      <w:lvlJc w:val="right"/>
      <w:pPr>
        <w:ind w:left="4811" w:hanging="180"/>
      </w:pPr>
    </w:lvl>
    <w:lvl w:ilvl="6" w:tplc="0426000F" w:tentative="1">
      <w:start w:val="1"/>
      <w:numFmt w:val="decimal"/>
      <w:lvlText w:val="%7."/>
      <w:lvlJc w:val="left"/>
      <w:pPr>
        <w:ind w:left="5531" w:hanging="360"/>
      </w:pPr>
    </w:lvl>
    <w:lvl w:ilvl="7" w:tplc="04260019" w:tentative="1">
      <w:start w:val="1"/>
      <w:numFmt w:val="lowerLetter"/>
      <w:lvlText w:val="%8."/>
      <w:lvlJc w:val="left"/>
      <w:pPr>
        <w:ind w:left="6251" w:hanging="360"/>
      </w:pPr>
    </w:lvl>
    <w:lvl w:ilvl="8" w:tplc="0426001B" w:tentative="1">
      <w:start w:val="1"/>
      <w:numFmt w:val="lowerRoman"/>
      <w:lvlText w:val="%9."/>
      <w:lvlJc w:val="right"/>
      <w:pPr>
        <w:ind w:left="6971" w:hanging="180"/>
      </w:pPr>
    </w:lvl>
  </w:abstractNum>
  <w:abstractNum w:abstractNumId="4" w15:restartNumberingAfterBreak="0">
    <w:nsid w:val="39A11AAB"/>
    <w:multiLevelType w:val="hybridMultilevel"/>
    <w:tmpl w:val="CB0E6326"/>
    <w:lvl w:ilvl="0" w:tplc="86F87C8E">
      <w:start w:val="3"/>
      <w:numFmt w:val="decimal"/>
      <w:lvlText w:val="%1."/>
      <w:lvlJc w:val="left"/>
      <w:pPr>
        <w:ind w:left="1080" w:hanging="360"/>
      </w:pPr>
      <w:rPr>
        <w:rFonts w:hint="default"/>
        <w:color w:val="000000"/>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5" w15:restartNumberingAfterBreak="0">
    <w:nsid w:val="47555C8E"/>
    <w:multiLevelType w:val="hybridMultilevel"/>
    <w:tmpl w:val="0E787890"/>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6" w15:restartNumberingAfterBreak="0">
    <w:nsid w:val="4EC47AB2"/>
    <w:multiLevelType w:val="hybridMultilevel"/>
    <w:tmpl w:val="B29215DE"/>
    <w:lvl w:ilvl="0" w:tplc="38D83F3E">
      <w:start w:val="1"/>
      <w:numFmt w:val="decimal"/>
      <w:lvlText w:val="%1."/>
      <w:lvlJc w:val="left"/>
      <w:pPr>
        <w:ind w:left="1020" w:hanging="360"/>
      </w:pPr>
      <w:rPr>
        <w:rFonts w:hint="default"/>
      </w:rPr>
    </w:lvl>
    <w:lvl w:ilvl="1" w:tplc="04260019" w:tentative="1">
      <w:start w:val="1"/>
      <w:numFmt w:val="lowerLetter"/>
      <w:lvlText w:val="%2."/>
      <w:lvlJc w:val="left"/>
      <w:pPr>
        <w:ind w:left="1740" w:hanging="360"/>
      </w:pPr>
    </w:lvl>
    <w:lvl w:ilvl="2" w:tplc="0426001B" w:tentative="1">
      <w:start w:val="1"/>
      <w:numFmt w:val="lowerRoman"/>
      <w:lvlText w:val="%3."/>
      <w:lvlJc w:val="right"/>
      <w:pPr>
        <w:ind w:left="2460" w:hanging="180"/>
      </w:pPr>
    </w:lvl>
    <w:lvl w:ilvl="3" w:tplc="0426000F" w:tentative="1">
      <w:start w:val="1"/>
      <w:numFmt w:val="decimal"/>
      <w:lvlText w:val="%4."/>
      <w:lvlJc w:val="left"/>
      <w:pPr>
        <w:ind w:left="3180" w:hanging="360"/>
      </w:pPr>
    </w:lvl>
    <w:lvl w:ilvl="4" w:tplc="04260019" w:tentative="1">
      <w:start w:val="1"/>
      <w:numFmt w:val="lowerLetter"/>
      <w:lvlText w:val="%5."/>
      <w:lvlJc w:val="left"/>
      <w:pPr>
        <w:ind w:left="3900" w:hanging="360"/>
      </w:pPr>
    </w:lvl>
    <w:lvl w:ilvl="5" w:tplc="0426001B" w:tentative="1">
      <w:start w:val="1"/>
      <w:numFmt w:val="lowerRoman"/>
      <w:lvlText w:val="%6."/>
      <w:lvlJc w:val="right"/>
      <w:pPr>
        <w:ind w:left="4620" w:hanging="180"/>
      </w:pPr>
    </w:lvl>
    <w:lvl w:ilvl="6" w:tplc="0426000F" w:tentative="1">
      <w:start w:val="1"/>
      <w:numFmt w:val="decimal"/>
      <w:lvlText w:val="%7."/>
      <w:lvlJc w:val="left"/>
      <w:pPr>
        <w:ind w:left="5340" w:hanging="360"/>
      </w:pPr>
    </w:lvl>
    <w:lvl w:ilvl="7" w:tplc="04260019" w:tentative="1">
      <w:start w:val="1"/>
      <w:numFmt w:val="lowerLetter"/>
      <w:lvlText w:val="%8."/>
      <w:lvlJc w:val="left"/>
      <w:pPr>
        <w:ind w:left="6060" w:hanging="360"/>
      </w:pPr>
    </w:lvl>
    <w:lvl w:ilvl="8" w:tplc="0426001B" w:tentative="1">
      <w:start w:val="1"/>
      <w:numFmt w:val="lowerRoman"/>
      <w:lvlText w:val="%9."/>
      <w:lvlJc w:val="right"/>
      <w:pPr>
        <w:ind w:left="6780" w:hanging="180"/>
      </w:pPr>
    </w:lvl>
  </w:abstractNum>
  <w:abstractNum w:abstractNumId="7" w15:restartNumberingAfterBreak="0">
    <w:nsid w:val="601555EB"/>
    <w:multiLevelType w:val="hybridMultilevel"/>
    <w:tmpl w:val="3CE46D00"/>
    <w:lvl w:ilvl="0" w:tplc="9F389002">
      <w:start w:val="4"/>
      <w:numFmt w:val="bullet"/>
      <w:lvlText w:val="-"/>
      <w:lvlJc w:val="left"/>
      <w:pPr>
        <w:ind w:left="2400" w:hanging="360"/>
      </w:pPr>
      <w:rPr>
        <w:rFonts w:ascii="Times New Roman" w:eastAsiaTheme="minorHAnsi" w:hAnsi="Times New Roman" w:cs="Times New Roman" w:hint="default"/>
      </w:rPr>
    </w:lvl>
    <w:lvl w:ilvl="1" w:tplc="04260003" w:tentative="1">
      <w:start w:val="1"/>
      <w:numFmt w:val="bullet"/>
      <w:lvlText w:val="o"/>
      <w:lvlJc w:val="left"/>
      <w:pPr>
        <w:ind w:left="3120" w:hanging="360"/>
      </w:pPr>
      <w:rPr>
        <w:rFonts w:ascii="Courier New" w:hAnsi="Courier New" w:cs="Courier New" w:hint="default"/>
      </w:rPr>
    </w:lvl>
    <w:lvl w:ilvl="2" w:tplc="04260005" w:tentative="1">
      <w:start w:val="1"/>
      <w:numFmt w:val="bullet"/>
      <w:lvlText w:val=""/>
      <w:lvlJc w:val="left"/>
      <w:pPr>
        <w:ind w:left="3840" w:hanging="360"/>
      </w:pPr>
      <w:rPr>
        <w:rFonts w:ascii="Wingdings" w:hAnsi="Wingdings" w:hint="default"/>
      </w:rPr>
    </w:lvl>
    <w:lvl w:ilvl="3" w:tplc="04260001" w:tentative="1">
      <w:start w:val="1"/>
      <w:numFmt w:val="bullet"/>
      <w:lvlText w:val=""/>
      <w:lvlJc w:val="left"/>
      <w:pPr>
        <w:ind w:left="4560" w:hanging="360"/>
      </w:pPr>
      <w:rPr>
        <w:rFonts w:ascii="Symbol" w:hAnsi="Symbol" w:hint="default"/>
      </w:rPr>
    </w:lvl>
    <w:lvl w:ilvl="4" w:tplc="04260003" w:tentative="1">
      <w:start w:val="1"/>
      <w:numFmt w:val="bullet"/>
      <w:lvlText w:val="o"/>
      <w:lvlJc w:val="left"/>
      <w:pPr>
        <w:ind w:left="5280" w:hanging="360"/>
      </w:pPr>
      <w:rPr>
        <w:rFonts w:ascii="Courier New" w:hAnsi="Courier New" w:cs="Courier New" w:hint="default"/>
      </w:rPr>
    </w:lvl>
    <w:lvl w:ilvl="5" w:tplc="04260005" w:tentative="1">
      <w:start w:val="1"/>
      <w:numFmt w:val="bullet"/>
      <w:lvlText w:val=""/>
      <w:lvlJc w:val="left"/>
      <w:pPr>
        <w:ind w:left="6000" w:hanging="360"/>
      </w:pPr>
      <w:rPr>
        <w:rFonts w:ascii="Wingdings" w:hAnsi="Wingdings" w:hint="default"/>
      </w:rPr>
    </w:lvl>
    <w:lvl w:ilvl="6" w:tplc="04260001" w:tentative="1">
      <w:start w:val="1"/>
      <w:numFmt w:val="bullet"/>
      <w:lvlText w:val=""/>
      <w:lvlJc w:val="left"/>
      <w:pPr>
        <w:ind w:left="6720" w:hanging="360"/>
      </w:pPr>
      <w:rPr>
        <w:rFonts w:ascii="Symbol" w:hAnsi="Symbol" w:hint="default"/>
      </w:rPr>
    </w:lvl>
    <w:lvl w:ilvl="7" w:tplc="04260003" w:tentative="1">
      <w:start w:val="1"/>
      <w:numFmt w:val="bullet"/>
      <w:lvlText w:val="o"/>
      <w:lvlJc w:val="left"/>
      <w:pPr>
        <w:ind w:left="7440" w:hanging="360"/>
      </w:pPr>
      <w:rPr>
        <w:rFonts w:ascii="Courier New" w:hAnsi="Courier New" w:cs="Courier New" w:hint="default"/>
      </w:rPr>
    </w:lvl>
    <w:lvl w:ilvl="8" w:tplc="04260005" w:tentative="1">
      <w:start w:val="1"/>
      <w:numFmt w:val="bullet"/>
      <w:lvlText w:val=""/>
      <w:lvlJc w:val="left"/>
      <w:pPr>
        <w:ind w:left="8160" w:hanging="360"/>
      </w:pPr>
      <w:rPr>
        <w:rFonts w:ascii="Wingdings" w:hAnsi="Wingdings" w:hint="default"/>
      </w:rPr>
    </w:lvl>
  </w:abstractNum>
  <w:num w:numId="1" w16cid:durableId="477846609">
    <w:abstractNumId w:val="5"/>
  </w:num>
  <w:num w:numId="2" w16cid:durableId="374472914">
    <w:abstractNumId w:val="0"/>
  </w:num>
  <w:num w:numId="3" w16cid:durableId="1508788507">
    <w:abstractNumId w:val="3"/>
  </w:num>
  <w:num w:numId="4" w16cid:durableId="31853086">
    <w:abstractNumId w:val="6"/>
  </w:num>
  <w:num w:numId="5" w16cid:durableId="1643999309">
    <w:abstractNumId w:val="4"/>
  </w:num>
  <w:num w:numId="6" w16cid:durableId="487553968">
    <w:abstractNumId w:val="2"/>
  </w:num>
  <w:num w:numId="7" w16cid:durableId="891774977">
    <w:abstractNumId w:val="7"/>
  </w:num>
  <w:num w:numId="8" w16cid:durableId="24943253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8"/>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44FA6"/>
    <w:rsid w:val="0003590E"/>
    <w:rsid w:val="00063EC2"/>
    <w:rsid w:val="00087E23"/>
    <w:rsid w:val="000E0D17"/>
    <w:rsid w:val="00107129"/>
    <w:rsid w:val="0012012C"/>
    <w:rsid w:val="00186486"/>
    <w:rsid w:val="001B3602"/>
    <w:rsid w:val="001C6BB4"/>
    <w:rsid w:val="00221C7C"/>
    <w:rsid w:val="00266FB8"/>
    <w:rsid w:val="0027278E"/>
    <w:rsid w:val="002A3954"/>
    <w:rsid w:val="0031689E"/>
    <w:rsid w:val="003331E5"/>
    <w:rsid w:val="00336882"/>
    <w:rsid w:val="003625DD"/>
    <w:rsid w:val="003D5493"/>
    <w:rsid w:val="0040093A"/>
    <w:rsid w:val="00412F1A"/>
    <w:rsid w:val="0042323E"/>
    <w:rsid w:val="004710B0"/>
    <w:rsid w:val="00493D6A"/>
    <w:rsid w:val="004F2355"/>
    <w:rsid w:val="005223FD"/>
    <w:rsid w:val="005306D3"/>
    <w:rsid w:val="0056656E"/>
    <w:rsid w:val="005D7705"/>
    <w:rsid w:val="00635E63"/>
    <w:rsid w:val="00644FA6"/>
    <w:rsid w:val="006B6E0D"/>
    <w:rsid w:val="006C4191"/>
    <w:rsid w:val="00721168"/>
    <w:rsid w:val="007869CF"/>
    <w:rsid w:val="007C3E2E"/>
    <w:rsid w:val="007E3433"/>
    <w:rsid w:val="0083644D"/>
    <w:rsid w:val="008770D7"/>
    <w:rsid w:val="00895D8D"/>
    <w:rsid w:val="008E514D"/>
    <w:rsid w:val="008F44CC"/>
    <w:rsid w:val="00950B86"/>
    <w:rsid w:val="0095305F"/>
    <w:rsid w:val="009B136E"/>
    <w:rsid w:val="009B49F9"/>
    <w:rsid w:val="00A46788"/>
    <w:rsid w:val="00A528C3"/>
    <w:rsid w:val="00AE5699"/>
    <w:rsid w:val="00B37171"/>
    <w:rsid w:val="00B52F00"/>
    <w:rsid w:val="00B565C7"/>
    <w:rsid w:val="00B56EA1"/>
    <w:rsid w:val="00C35855"/>
    <w:rsid w:val="00C82584"/>
    <w:rsid w:val="00D13567"/>
    <w:rsid w:val="00D8236A"/>
    <w:rsid w:val="00D873C3"/>
    <w:rsid w:val="00D9551E"/>
    <w:rsid w:val="00DA1C96"/>
    <w:rsid w:val="00DB1E6A"/>
    <w:rsid w:val="00E30375"/>
    <w:rsid w:val="00E45D5A"/>
    <w:rsid w:val="00EC33C5"/>
    <w:rsid w:val="00EE310B"/>
    <w:rsid w:val="00F461DF"/>
    <w:rsid w:val="00F71D45"/>
    <w:rsid w:val="00F80FE5"/>
    <w:rsid w:val="00F85C05"/>
    <w:rsid w:val="00FF39CE"/>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C6BF28"/>
  <w15:chartTrackingRefBased/>
  <w15:docId w15:val="{F48CDC89-C176-4A60-B49F-13EDC01485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44FA6"/>
    <w:pPr>
      <w:ind w:left="720"/>
      <w:contextualSpacing/>
    </w:pPr>
  </w:style>
  <w:style w:type="paragraph" w:customStyle="1" w:styleId="Default">
    <w:name w:val="Default"/>
    <w:rsid w:val="008770D7"/>
    <w:pPr>
      <w:autoSpaceDE w:val="0"/>
      <w:autoSpaceDN w:val="0"/>
      <w:adjustRightInd w:val="0"/>
      <w:spacing w:after="0" w:line="240" w:lineRule="auto"/>
    </w:pPr>
    <w:rPr>
      <w:rFonts w:ascii="Lato" w:hAnsi="Lato" w:cs="Lato"/>
      <w:color w:val="000000"/>
      <w:sz w:val="24"/>
      <w:szCs w:val="24"/>
    </w:rPr>
  </w:style>
  <w:style w:type="paragraph" w:customStyle="1" w:styleId="Pa16">
    <w:name w:val="Pa16"/>
    <w:basedOn w:val="Default"/>
    <w:next w:val="Default"/>
    <w:uiPriority w:val="99"/>
    <w:rsid w:val="008770D7"/>
    <w:pPr>
      <w:spacing w:line="181" w:lineRule="atLeast"/>
    </w:pPr>
    <w:rPr>
      <w:rFonts w:cstheme="minorBidi"/>
      <w:color w:val="auto"/>
    </w:rPr>
  </w:style>
  <w:style w:type="character" w:styleId="Hyperlink">
    <w:name w:val="Hyperlink"/>
    <w:basedOn w:val="DefaultParagraphFont"/>
    <w:uiPriority w:val="99"/>
    <w:unhideWhenUsed/>
    <w:rsid w:val="0027278E"/>
    <w:rPr>
      <w:color w:val="0563C1" w:themeColor="hyperlink"/>
      <w:u w:val="single"/>
    </w:rPr>
  </w:style>
  <w:style w:type="character" w:styleId="UnresolvedMention">
    <w:name w:val="Unresolved Mention"/>
    <w:basedOn w:val="DefaultParagraphFont"/>
    <w:uiPriority w:val="99"/>
    <w:semiHidden/>
    <w:unhideWhenUsed/>
    <w:rsid w:val="00B565C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sandra.mieze@viaa.gov.lv"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31</TotalTime>
  <Pages>3</Pages>
  <Words>3977</Words>
  <Characters>2267</Characters>
  <Application>Microsoft Office Word</Application>
  <DocSecurity>0</DocSecurity>
  <Lines>18</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6232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Sandra Mieze</dc:creator>
  <cp:keywords/>
  <dc:description/>
  <cp:lastModifiedBy>Astra Aukšmuksta</cp:lastModifiedBy>
  <cp:revision>3</cp:revision>
  <dcterms:created xsi:type="dcterms:W3CDTF">2026-03-04T08:15:00Z</dcterms:created>
  <dcterms:modified xsi:type="dcterms:W3CDTF">2026-03-04T08:47:00Z</dcterms:modified>
</cp:coreProperties>
</file>