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6F569" w14:textId="15AC6051" w:rsidR="00DB7FDB" w:rsidRDefault="00DB7FDB" w:rsidP="00FD1569">
      <w:pPr>
        <w:tabs>
          <w:tab w:val="right" w:pos="9026"/>
        </w:tabs>
        <w:spacing w:after="0" w:line="240" w:lineRule="auto"/>
        <w:ind w:left="1440"/>
        <w:jc w:val="center"/>
        <w:rPr>
          <w:rFonts w:ascii="Times New Roman" w:eastAsia="Times New Roman" w:hAnsi="Times New Roman" w:cs="Times New Roman"/>
          <w:b/>
          <w:bCs/>
          <w:i/>
          <w:iCs/>
          <w:color w:val="215E99" w:themeColor="text2" w:themeTint="BF"/>
          <w:sz w:val="44"/>
          <w:szCs w:val="44"/>
        </w:rPr>
      </w:pPr>
      <w:r w:rsidRPr="00FB0854">
        <w:rPr>
          <w:rFonts w:ascii="Times New Roman" w:hAnsi="Times New Roman" w:cs="Times New Roman"/>
          <w:noProof/>
          <w:lang w:eastAsia="lv-LV"/>
        </w:rPr>
        <w:drawing>
          <wp:anchor distT="0" distB="0" distL="114300" distR="114300" simplePos="0" relativeHeight="251658240" behindDoc="1" locked="0" layoutInCell="1" allowOverlap="1" wp14:anchorId="2A0C8EA9" wp14:editId="19C7E1C3">
            <wp:simplePos x="0" y="0"/>
            <wp:positionH relativeFrom="margin">
              <wp:posOffset>3739426</wp:posOffset>
            </wp:positionH>
            <wp:positionV relativeFrom="margin">
              <wp:posOffset>-519991</wp:posOffset>
            </wp:positionV>
            <wp:extent cx="2084070" cy="890270"/>
            <wp:effectExtent l="0" t="0" r="0" b="0"/>
            <wp:wrapNone/>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0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580ED" w14:textId="77777777" w:rsidR="00DB7FDB" w:rsidRDefault="00DB7FDB" w:rsidP="00DB7FDB">
      <w:pPr>
        <w:tabs>
          <w:tab w:val="right" w:pos="9026"/>
        </w:tabs>
        <w:spacing w:after="0" w:line="240" w:lineRule="auto"/>
        <w:rPr>
          <w:rFonts w:ascii="Times New Roman" w:eastAsia="Times New Roman" w:hAnsi="Times New Roman" w:cs="Times New Roman"/>
          <w:b/>
          <w:bCs/>
          <w:i/>
          <w:iCs/>
          <w:color w:val="215E99" w:themeColor="text2" w:themeTint="BF"/>
          <w:sz w:val="44"/>
          <w:szCs w:val="44"/>
        </w:rPr>
      </w:pPr>
    </w:p>
    <w:p w14:paraId="7A9E0BD5" w14:textId="77777777" w:rsidR="00FD1569" w:rsidRDefault="14E88F11" w:rsidP="00DB7FDB">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Pieteikums</w:t>
      </w:r>
      <w:r w:rsidR="00113C82" w:rsidRPr="00FB0854">
        <w:rPr>
          <w:rFonts w:ascii="Times New Roman" w:eastAsia="Times New Roman" w:hAnsi="Times New Roman" w:cs="Times New Roman"/>
          <w:b/>
          <w:bCs/>
          <w:i/>
          <w:iCs/>
          <w:color w:val="215E99" w:themeColor="text2" w:themeTint="BF"/>
          <w:sz w:val="44"/>
          <w:szCs w:val="44"/>
        </w:rPr>
        <w:t xml:space="preserve"> </w:t>
      </w:r>
      <w:r w:rsidR="00AC1136" w:rsidRPr="00FB0854">
        <w:rPr>
          <w:rFonts w:ascii="Times New Roman" w:eastAsia="Times New Roman" w:hAnsi="Times New Roman" w:cs="Times New Roman"/>
          <w:b/>
          <w:bCs/>
          <w:i/>
          <w:iCs/>
          <w:color w:val="215E99" w:themeColor="text2" w:themeTint="BF"/>
          <w:sz w:val="44"/>
          <w:szCs w:val="44"/>
        </w:rPr>
        <w:t>PILSONISKĀS  LĪDZDALĪBAS  CAURVIJU</w:t>
      </w:r>
      <w:r w:rsidR="00DC20C2" w:rsidRPr="00FB0854">
        <w:rPr>
          <w:rFonts w:ascii="Times New Roman" w:eastAsia="Times New Roman" w:hAnsi="Times New Roman" w:cs="Times New Roman"/>
        </w:rPr>
        <w:t xml:space="preserve">  </w:t>
      </w:r>
      <w:r w:rsidR="00FD1569">
        <w:rPr>
          <w:rFonts w:ascii="Times New Roman" w:eastAsia="Times New Roman" w:hAnsi="Times New Roman" w:cs="Times New Roman"/>
          <w:b/>
          <w:bCs/>
          <w:i/>
          <w:iCs/>
          <w:color w:val="215E99" w:themeColor="text2" w:themeTint="BF"/>
          <w:sz w:val="44"/>
          <w:szCs w:val="44"/>
        </w:rPr>
        <w:t>PR</w:t>
      </w:r>
      <w:r w:rsidR="00AC1136" w:rsidRPr="00FB0854">
        <w:rPr>
          <w:rFonts w:ascii="Times New Roman" w:eastAsia="Times New Roman" w:hAnsi="Times New Roman" w:cs="Times New Roman"/>
          <w:b/>
          <w:bCs/>
          <w:i/>
          <w:iCs/>
          <w:color w:val="215E99" w:themeColor="text2" w:themeTint="BF"/>
          <w:sz w:val="44"/>
          <w:szCs w:val="44"/>
        </w:rPr>
        <w:t xml:space="preserve">ASMES </w:t>
      </w:r>
    </w:p>
    <w:p w14:paraId="0191CEC0" w14:textId="33A28626" w:rsidR="00AC1136" w:rsidRPr="00FD1569" w:rsidRDefault="00113C82" w:rsidP="00FD1569">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 xml:space="preserve">norises </w:t>
      </w:r>
      <w:r w:rsidR="14E88F11" w:rsidRPr="00FB0854">
        <w:rPr>
          <w:rFonts w:ascii="Times New Roman" w:eastAsia="Times New Roman" w:hAnsi="Times New Roman" w:cs="Times New Roman"/>
          <w:b/>
          <w:bCs/>
          <w:i/>
          <w:iCs/>
          <w:color w:val="215E99" w:themeColor="text2" w:themeTint="BF"/>
          <w:sz w:val="44"/>
          <w:szCs w:val="44"/>
        </w:rPr>
        <w:t>īstenošanai</w:t>
      </w:r>
      <w:r w:rsidR="00FD1569">
        <w:rPr>
          <w:rFonts w:ascii="Times New Roman" w:eastAsia="Times New Roman" w:hAnsi="Times New Roman" w:cs="Times New Roman"/>
          <w:b/>
          <w:bCs/>
          <w:i/>
          <w:iCs/>
          <w:color w:val="215E99" w:themeColor="text2" w:themeTint="BF"/>
          <w:sz w:val="44"/>
          <w:szCs w:val="44"/>
        </w:rPr>
        <w:t xml:space="preserve"> - </w:t>
      </w:r>
      <w:r w:rsidR="00706060">
        <w:rPr>
          <w:rFonts w:ascii="Times New Roman" w:eastAsia="Times New Roman" w:hAnsi="Times New Roman" w:cs="Times New Roman"/>
          <w:b/>
          <w:bCs/>
          <w:i/>
          <w:iCs/>
          <w:color w:val="215E99" w:themeColor="text2" w:themeTint="BF"/>
          <w:sz w:val="28"/>
          <w:szCs w:val="28"/>
        </w:rPr>
        <w:t>4</w:t>
      </w:r>
      <w:r w:rsidR="00AC1136" w:rsidRPr="00FB0854">
        <w:rPr>
          <w:rFonts w:ascii="Times New Roman" w:eastAsia="Times New Roman" w:hAnsi="Times New Roman" w:cs="Times New Roman"/>
          <w:b/>
          <w:bCs/>
          <w:i/>
          <w:iCs/>
          <w:color w:val="215E99" w:themeColor="text2" w:themeTint="BF"/>
          <w:sz w:val="28"/>
          <w:szCs w:val="28"/>
        </w:rPr>
        <w:t>.kārta</w:t>
      </w:r>
    </w:p>
    <w:p w14:paraId="5F651B10" w14:textId="77777777" w:rsidR="005B7D87" w:rsidRDefault="005B7D87" w:rsidP="00DC20C2">
      <w:pPr>
        <w:tabs>
          <w:tab w:val="center" w:pos="4513"/>
          <w:tab w:val="left" w:pos="8160"/>
        </w:tabs>
        <w:spacing w:after="0" w:line="240" w:lineRule="auto"/>
        <w:rPr>
          <w:rFonts w:ascii="Times New Roman" w:eastAsia="Times New Roman" w:hAnsi="Times New Roman" w:cs="Times New Roman"/>
          <w:i/>
        </w:rPr>
      </w:pPr>
    </w:p>
    <w:p w14:paraId="6CDE37F7" w14:textId="21DB2274" w:rsidR="005B7D87" w:rsidRDefault="00205150" w:rsidP="00DC20C2">
      <w:pPr>
        <w:tabs>
          <w:tab w:val="center" w:pos="4513"/>
          <w:tab w:val="left" w:pos="8160"/>
        </w:tabs>
        <w:spacing w:after="0" w:line="240" w:lineRule="auto"/>
        <w:rPr>
          <w:rFonts w:ascii="Times New Roman" w:eastAsia="Times New Roman" w:hAnsi="Times New Roman" w:cs="Times New Roman"/>
          <w:i/>
        </w:rPr>
      </w:pPr>
      <w:r w:rsidRPr="00FB0854">
        <w:rPr>
          <w:rFonts w:ascii="Times New Roman" w:eastAsia="Times New Roman" w:hAnsi="Times New Roman" w:cs="Times New Roman"/>
          <w:i/>
        </w:rPr>
        <w:t xml:space="preserve"> Pieteikums</w:t>
      </w:r>
      <w:r w:rsidR="209B5ABE" w:rsidRPr="00FB0854">
        <w:rPr>
          <w:rFonts w:ascii="Times New Roman" w:eastAsia="Times New Roman" w:hAnsi="Times New Roman" w:cs="Times New Roman"/>
          <w:i/>
        </w:rPr>
        <w:t xml:space="preserve"> ir tiešsaistē aizpildāma aptaujas forma. </w:t>
      </w:r>
      <w:r w:rsidR="005B7D87">
        <w:rPr>
          <w:rFonts w:ascii="Times New Roman" w:eastAsia="Times New Roman" w:hAnsi="Times New Roman" w:cs="Times New Roman"/>
          <w:i/>
        </w:rPr>
        <w:t>Šajā pieteikuma t</w:t>
      </w:r>
      <w:r w:rsidR="209B5ABE" w:rsidRPr="00FB0854">
        <w:rPr>
          <w:rFonts w:ascii="Times New Roman" w:eastAsia="Times New Roman" w:hAnsi="Times New Roman" w:cs="Times New Roman"/>
          <w:i/>
        </w:rPr>
        <w:t>abulā norādīti jautājumi</w:t>
      </w:r>
      <w:r w:rsidR="00706060" w:rsidRPr="00706060">
        <w:rPr>
          <w:rFonts w:ascii="Times New Roman" w:eastAsia="Times New Roman" w:hAnsi="Times New Roman" w:cs="Times New Roman"/>
          <w:i/>
        </w:rPr>
        <w:t xml:space="preserve"> </w:t>
      </w:r>
      <w:r w:rsidR="00706060" w:rsidRPr="00FB0854">
        <w:rPr>
          <w:rFonts w:ascii="Times New Roman" w:eastAsia="Times New Roman" w:hAnsi="Times New Roman" w:cs="Times New Roman"/>
          <w:i/>
        </w:rPr>
        <w:t>un paskaidrojums par atbildes saturu</w:t>
      </w:r>
      <w:r w:rsidR="209B5ABE" w:rsidRPr="00FB0854">
        <w:rPr>
          <w:rFonts w:ascii="Times New Roman" w:eastAsia="Times New Roman" w:hAnsi="Times New Roman" w:cs="Times New Roman"/>
          <w:i/>
        </w:rPr>
        <w:t xml:space="preserve">, uz kuriem </w:t>
      </w:r>
      <w:r w:rsidR="005B7D87">
        <w:rPr>
          <w:rFonts w:ascii="Times New Roman" w:eastAsia="Times New Roman" w:hAnsi="Times New Roman" w:cs="Times New Roman"/>
          <w:i/>
        </w:rPr>
        <w:t xml:space="preserve">tiešsaistes </w:t>
      </w:r>
      <w:r w:rsidR="00706060" w:rsidRPr="00FB0854">
        <w:rPr>
          <w:rFonts w:ascii="Times New Roman" w:eastAsia="Times New Roman" w:hAnsi="Times New Roman" w:cs="Times New Roman"/>
          <w:i/>
        </w:rPr>
        <w:t xml:space="preserve">pieteikumā </w:t>
      </w:r>
      <w:r w:rsidR="209B5ABE" w:rsidRPr="00FB0854">
        <w:rPr>
          <w:rFonts w:ascii="Times New Roman" w:eastAsia="Times New Roman" w:hAnsi="Times New Roman" w:cs="Times New Roman"/>
          <w:i/>
        </w:rPr>
        <w:t>būs jāsniedz atbildes</w:t>
      </w:r>
      <w:r w:rsidR="005B7D87">
        <w:rPr>
          <w:rFonts w:ascii="Times New Roman" w:eastAsia="Times New Roman" w:hAnsi="Times New Roman" w:cs="Times New Roman"/>
          <w:i/>
        </w:rPr>
        <w:t xml:space="preserve">. Pirms pieteikuma veidošanas aicinām iepazīties ar </w:t>
      </w:r>
      <w:r w:rsidR="003C11DD">
        <w:rPr>
          <w:rFonts w:ascii="Times New Roman" w:eastAsia="Times New Roman" w:hAnsi="Times New Roman" w:cs="Times New Roman"/>
          <w:i/>
        </w:rPr>
        <w:t xml:space="preserve">atbalsta </w:t>
      </w:r>
      <w:r w:rsidR="005B7D87">
        <w:rPr>
          <w:rFonts w:ascii="Times New Roman" w:eastAsia="Times New Roman" w:hAnsi="Times New Roman" w:cs="Times New Roman"/>
          <w:i/>
        </w:rPr>
        <w:t>materiāl</w:t>
      </w:r>
      <w:r w:rsidR="003C11DD">
        <w:rPr>
          <w:rFonts w:ascii="Times New Roman" w:eastAsia="Times New Roman" w:hAnsi="Times New Roman" w:cs="Times New Roman"/>
          <w:i/>
        </w:rPr>
        <w:t>iem</w:t>
      </w:r>
      <w:r w:rsidR="005B7D87">
        <w:rPr>
          <w:rFonts w:ascii="Times New Roman" w:eastAsia="Times New Roman" w:hAnsi="Times New Roman" w:cs="Times New Roman"/>
          <w:i/>
        </w:rPr>
        <w:t xml:space="preserve"> </w:t>
      </w:r>
      <w:r w:rsidR="003C11DD">
        <w:rPr>
          <w:rFonts w:ascii="Times New Roman" w:eastAsia="Times New Roman" w:hAnsi="Times New Roman" w:cs="Times New Roman"/>
          <w:i/>
          <w:iCs/>
          <w:color w:val="215E99" w:themeColor="text2" w:themeTint="BF"/>
        </w:rPr>
        <w:t xml:space="preserve">- </w:t>
      </w:r>
      <w:hyperlink r:id="rId12" w:history="1">
        <w:r w:rsidR="005B7D87" w:rsidRPr="00887FF5">
          <w:rPr>
            <w:rStyle w:val="Hipersaite"/>
            <w:rFonts w:ascii="Times New Roman" w:eastAsia="Times New Roman" w:hAnsi="Times New Roman" w:cs="Times New Roman"/>
            <w:i/>
            <w:iCs/>
          </w:rPr>
          <w:t>https://www.viaa.gov.lv/lv/stem-un-pilsoniska-lidzdaliba/norisu-istenotajiem</w:t>
        </w:r>
      </w:hyperlink>
      <w:r w:rsidR="005B7D87" w:rsidRPr="005B7D87">
        <w:rPr>
          <w:rFonts w:ascii="Times New Roman" w:eastAsia="Times New Roman" w:hAnsi="Times New Roman" w:cs="Times New Roman"/>
          <w:i/>
        </w:rPr>
        <w:t>, k</w:t>
      </w:r>
      <w:r w:rsidR="005B7D87">
        <w:rPr>
          <w:rFonts w:ascii="Times New Roman" w:eastAsia="Times New Roman" w:hAnsi="Times New Roman" w:cs="Times New Roman"/>
          <w:i/>
        </w:rPr>
        <w:t xml:space="preserve">as palīdzēs </w:t>
      </w:r>
      <w:r w:rsidR="00B7634C">
        <w:rPr>
          <w:rFonts w:ascii="Times New Roman" w:eastAsia="Times New Roman" w:hAnsi="Times New Roman" w:cs="Times New Roman"/>
          <w:i/>
        </w:rPr>
        <w:t>veidot projektam atbilstošu norisi un ievērot visus nosacījumus.</w:t>
      </w:r>
    </w:p>
    <w:p w14:paraId="03838CFD" w14:textId="7B43A357" w:rsidR="00DB7FDB" w:rsidRDefault="11E4A5DE" w:rsidP="00DC20C2">
      <w:pPr>
        <w:tabs>
          <w:tab w:val="center" w:pos="4513"/>
          <w:tab w:val="left" w:pos="8160"/>
        </w:tabs>
        <w:spacing w:after="0" w:line="240" w:lineRule="auto"/>
        <w:rPr>
          <w:rFonts w:ascii="Times New Roman" w:eastAsia="Times New Roman" w:hAnsi="Times New Roman" w:cs="Times New Roman"/>
          <w:i/>
        </w:rPr>
      </w:pPr>
      <w:r w:rsidRPr="00FB0854">
        <w:rPr>
          <w:rFonts w:ascii="Times New Roman" w:eastAsia="Times New Roman" w:hAnsi="Times New Roman" w:cs="Times New Roman"/>
          <w:i/>
        </w:rPr>
        <w:t xml:space="preserve"> </w:t>
      </w:r>
    </w:p>
    <w:p w14:paraId="2D878860" w14:textId="165D8AF6" w:rsidR="004D0A60" w:rsidRDefault="11E4A5DE" w:rsidP="0F7C638A">
      <w:pPr>
        <w:tabs>
          <w:tab w:val="center" w:pos="4513"/>
          <w:tab w:val="left" w:pos="8160"/>
        </w:tabs>
        <w:spacing w:after="0" w:line="240" w:lineRule="auto"/>
        <w:rPr>
          <w:rFonts w:ascii="Times New Roman" w:eastAsia="Times New Roman" w:hAnsi="Times New Roman" w:cs="Times New Roman"/>
          <w:b/>
          <w:bCs/>
          <w:i/>
          <w:iCs/>
        </w:rPr>
      </w:pPr>
      <w:r w:rsidRPr="0F7C638A">
        <w:rPr>
          <w:rFonts w:ascii="Times New Roman" w:eastAsia="Times New Roman" w:hAnsi="Times New Roman" w:cs="Times New Roman"/>
          <w:b/>
          <w:bCs/>
          <w:i/>
          <w:iCs/>
          <w:u w:val="single"/>
        </w:rPr>
        <w:t>Saite</w:t>
      </w:r>
      <w:r w:rsidR="005B7D87" w:rsidRPr="0F7C638A">
        <w:rPr>
          <w:rFonts w:ascii="Times New Roman" w:eastAsia="Times New Roman" w:hAnsi="Times New Roman" w:cs="Times New Roman"/>
          <w:b/>
          <w:bCs/>
          <w:i/>
          <w:iCs/>
          <w:u w:val="single"/>
        </w:rPr>
        <w:t xml:space="preserve"> pieteikuma</w:t>
      </w:r>
      <w:r w:rsidRPr="0F7C638A">
        <w:rPr>
          <w:rFonts w:ascii="Times New Roman" w:eastAsia="Times New Roman" w:hAnsi="Times New Roman" w:cs="Times New Roman"/>
          <w:b/>
          <w:bCs/>
          <w:i/>
          <w:iCs/>
          <w:u w:val="single"/>
        </w:rPr>
        <w:t xml:space="preserve"> aizpildīšanai - aiz tabulas</w:t>
      </w:r>
      <w:r w:rsidRPr="0F7C638A">
        <w:rPr>
          <w:rFonts w:ascii="Times New Roman" w:eastAsia="Times New Roman" w:hAnsi="Times New Roman" w:cs="Times New Roman"/>
          <w:b/>
          <w:bCs/>
          <w:i/>
          <w:iCs/>
        </w:rPr>
        <w:t>.</w:t>
      </w:r>
    </w:p>
    <w:p w14:paraId="38FF2D55" w14:textId="77777777" w:rsidR="005B7D87" w:rsidRDefault="005B7D87" w:rsidP="00DC20C2">
      <w:pPr>
        <w:tabs>
          <w:tab w:val="center" w:pos="4513"/>
          <w:tab w:val="left" w:pos="8160"/>
        </w:tabs>
        <w:spacing w:after="0" w:line="240" w:lineRule="auto"/>
        <w:rPr>
          <w:rFonts w:ascii="Times New Roman" w:eastAsia="Times New Roman" w:hAnsi="Times New Roman" w:cs="Times New Roman"/>
          <w:b/>
          <w:i/>
        </w:rPr>
      </w:pPr>
    </w:p>
    <w:p w14:paraId="2AB41479" w14:textId="77777777" w:rsidR="00553AB0" w:rsidRPr="005B7D87" w:rsidRDefault="004D0A60" w:rsidP="00553AB0">
      <w:pPr>
        <w:spacing w:line="276" w:lineRule="auto"/>
        <w:jc w:val="center"/>
        <w:rPr>
          <w:rFonts w:ascii="Times New Roman" w:eastAsia="Times New Roman" w:hAnsi="Times New Roman" w:cs="Times New Roman"/>
          <w:i/>
          <w:iCs/>
          <w:color w:val="215E99" w:themeColor="text2" w:themeTint="BF"/>
        </w:rPr>
      </w:pPr>
      <w:r w:rsidRPr="005B7D87">
        <w:rPr>
          <w:rFonts w:ascii="Times New Roman" w:eastAsia="Times New Roman" w:hAnsi="Times New Roman" w:cs="Times New Roman"/>
          <w:b/>
          <w:color w:val="215E99" w:themeColor="text2" w:themeTint="BF"/>
          <w:u w:val="single"/>
        </w:rPr>
        <w:t>Mākslīgā intelekta (MI) teksta radīšanas pakalpojumi (piemēram, “ChatGPT” un līdzīgi) ir teksta ģenerēšanas modeļi, nevis faktu pārbaudes modeļi – tie nepārbauda ģenerētās informācijas ticamību. Tāpēc jebkura informācija, kas iegūta no ģeneratīviem valodas modeļiem, pirms lietošanas ir jāpārbauda!</w:t>
      </w:r>
      <w:r w:rsidR="00553AB0" w:rsidRPr="005B7D87">
        <w:rPr>
          <w:rFonts w:ascii="Times New Roman" w:eastAsia="Times New Roman" w:hAnsi="Times New Roman" w:cs="Times New Roman"/>
          <w:i/>
          <w:iCs/>
          <w:color w:val="215E99" w:themeColor="text2" w:themeTint="BF"/>
        </w:rPr>
        <w:t xml:space="preserve"> </w:t>
      </w:r>
    </w:p>
    <w:p w14:paraId="1507F1C0" w14:textId="55DE8E28" w:rsidR="00553AB0" w:rsidRPr="004D0A60" w:rsidRDefault="00553AB0" w:rsidP="00553AB0">
      <w:pPr>
        <w:spacing w:line="276" w:lineRule="auto"/>
        <w:jc w:val="center"/>
        <w:rPr>
          <w:rFonts w:ascii="Times New Roman" w:eastAsia="Times New Roman" w:hAnsi="Times New Roman" w:cs="Times New Roman"/>
          <w:b/>
          <w:color w:val="FF0000"/>
          <w:u w:val="single"/>
        </w:rPr>
      </w:pPr>
    </w:p>
    <w:tbl>
      <w:tblPr>
        <w:tblStyle w:val="Reatabula"/>
        <w:tblW w:w="15310" w:type="dxa"/>
        <w:tblInd w:w="-2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467"/>
        <w:gridCol w:w="935"/>
        <w:gridCol w:w="850"/>
        <w:gridCol w:w="682"/>
        <w:gridCol w:w="1445"/>
        <w:gridCol w:w="1022"/>
        <w:gridCol w:w="1104"/>
        <w:gridCol w:w="747"/>
        <w:gridCol w:w="954"/>
        <w:gridCol w:w="2552"/>
      </w:tblGrid>
      <w:tr w:rsidR="4B3321BC" w:rsidRPr="00FB0854" w14:paraId="15EEF32E" w14:textId="77777777" w:rsidTr="0F7C638A">
        <w:trPr>
          <w:trHeight w:val="300"/>
        </w:trPr>
        <w:tc>
          <w:tcPr>
            <w:tcW w:w="2552" w:type="dxa"/>
            <w:tcMar>
              <w:left w:w="105" w:type="dxa"/>
              <w:right w:w="105" w:type="dxa"/>
            </w:tcMar>
            <w:vAlign w:val="center"/>
          </w:tcPr>
          <w:p w14:paraId="4DAB4F50" w14:textId="22F77795"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Jautājums pieteikumā</w:t>
            </w:r>
          </w:p>
        </w:tc>
        <w:tc>
          <w:tcPr>
            <w:tcW w:w="12758" w:type="dxa"/>
            <w:gridSpan w:val="10"/>
            <w:tcMar>
              <w:left w:w="105" w:type="dxa"/>
              <w:right w:w="105" w:type="dxa"/>
            </w:tcMar>
            <w:vAlign w:val="center"/>
          </w:tcPr>
          <w:p w14:paraId="0B2E8B9E" w14:textId="1D0ACAC7"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Paskaidrojums</w:t>
            </w:r>
          </w:p>
        </w:tc>
      </w:tr>
      <w:tr w:rsidR="00C64AA4" w:rsidRPr="00FB0854" w14:paraId="46F97CCB" w14:textId="77777777" w:rsidTr="0F7C638A">
        <w:trPr>
          <w:trHeight w:val="300"/>
        </w:trPr>
        <w:tc>
          <w:tcPr>
            <w:tcW w:w="15310" w:type="dxa"/>
            <w:gridSpan w:val="11"/>
            <w:tcMar>
              <w:left w:w="105" w:type="dxa"/>
              <w:right w:w="105" w:type="dxa"/>
            </w:tcMar>
          </w:tcPr>
          <w:p w14:paraId="19618D70" w14:textId="71267AE5" w:rsidR="00C64AA4" w:rsidRPr="00C64AA4" w:rsidRDefault="00C64AA4" w:rsidP="00C64AA4">
            <w:pPr>
              <w:pStyle w:val="Sarakstarindkopa"/>
              <w:numPr>
                <w:ilvl w:val="0"/>
                <w:numId w:val="26"/>
              </w:numPr>
              <w:ind w:left="314" w:hanging="284"/>
              <w:rPr>
                <w:rFonts w:ascii="Times New Roman" w:eastAsia="Times New Roman" w:hAnsi="Times New Roman" w:cs="Times New Roman"/>
                <w:b/>
                <w:bCs/>
                <w:i/>
                <w:color w:val="000000" w:themeColor="text1"/>
              </w:rPr>
            </w:pPr>
            <w:r w:rsidRPr="00C64AA4">
              <w:rPr>
                <w:rFonts w:ascii="Times New Roman" w:hAnsi="Times New Roman" w:cs="Times New Roman"/>
                <w:b/>
                <w:i/>
                <w:color w:val="242424"/>
                <w:bdr w:val="none" w:sz="0" w:space="0" w:color="auto" w:frame="1"/>
              </w:rPr>
              <w:t>Pieteikuma iesniedzējs piekrīt,</w:t>
            </w:r>
            <w:r w:rsidRPr="00C64AA4">
              <w:rPr>
                <w:rFonts w:ascii="Times New Roman" w:hAnsi="Times New Roman" w:cs="Times New Roman"/>
                <w:i/>
                <w:color w:val="242424"/>
                <w:bdr w:val="none" w:sz="0" w:space="0" w:color="auto" w:frame="1"/>
              </w:rPr>
              <w:t xml:space="preserve"> ka norises pieteikumā minētos pieteicēja personas datus (vārds, uzvārds,</w:t>
            </w:r>
            <w:r w:rsidRPr="00C64AA4">
              <w:rPr>
                <w:rFonts w:ascii="Times New Roman" w:hAnsi="Times New Roman" w:cs="Times New Roman"/>
                <w:i/>
                <w:color w:val="242424"/>
                <w:bdr w:val="none" w:sz="0" w:space="0" w:color="auto" w:frame="1"/>
                <w:shd w:val="clear" w:color="auto" w:fill="FFFFFF"/>
              </w:rPr>
              <w:t> </w:t>
            </w:r>
            <w:r w:rsidRPr="00C64AA4">
              <w:rPr>
                <w:rFonts w:ascii="Times New Roman" w:hAnsi="Times New Roman" w:cs="Times New Roman"/>
                <w:i/>
                <w:color w:val="000000"/>
                <w:bdr w:val="none" w:sz="0" w:space="0" w:color="auto" w:frame="1"/>
                <w:shd w:val="clear" w:color="auto" w:fill="FFFFFF"/>
              </w:rPr>
              <w:t> amats</w:t>
            </w:r>
            <w:r w:rsidRPr="00C64AA4">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13" w:tooltip="mailto:info@viaa.gov.lv" w:history="1">
              <w:r w:rsidRPr="00C64AA4">
                <w:rPr>
                  <w:rStyle w:val="Hipersaite"/>
                  <w:rFonts w:ascii="Times New Roman" w:hAnsi="Times New Roman" w:cs="Times New Roman"/>
                  <w:i/>
                  <w:bdr w:val="none" w:sz="0" w:space="0" w:color="auto" w:frame="1"/>
                </w:rPr>
                <w:t>info@viaa.gov.lv</w:t>
              </w:r>
            </w:hyperlink>
            <w:r w:rsidRPr="00C64AA4">
              <w:rPr>
                <w:rFonts w:ascii="Times New Roman" w:hAnsi="Times New Roman" w:cs="Times New Roman"/>
                <w:i/>
                <w:color w:val="242424"/>
                <w:bdr w:val="none" w:sz="0" w:space="0" w:color="auto" w:frame="1"/>
              </w:rPr>
              <w:t>, datu aizsardzības speciālista kontaktinformācija: </w:t>
            </w:r>
            <w:hyperlink r:id="rId14" w:tooltip="mailto:das@viaa.gov.lv" w:history="1">
              <w:r w:rsidRPr="00C64AA4">
                <w:rPr>
                  <w:rStyle w:val="Hipersaite"/>
                  <w:rFonts w:ascii="Times New Roman" w:hAnsi="Times New Roman" w:cs="Times New Roman"/>
                  <w:i/>
                  <w:bdr w:val="none" w:sz="0" w:space="0" w:color="auto" w:frame="1"/>
                </w:rPr>
                <w:t>das@viaa.gov.lv</w:t>
              </w:r>
            </w:hyperlink>
            <w:r w:rsidRPr="00C64AA4">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15" w:tgtFrame="_blank" w:tooltip="https://likumi.lv/ta/id/357341-eiropas-savienibas-kohezijas-politikas-programmas-2021-2027-gadam-4-2-2-specifiska-atbalsta-merka-uzlabot-izglitibas-un" w:history="1">
              <w:r w:rsidRPr="00C64AA4">
                <w:rPr>
                  <w:rStyle w:val="Hipersaite"/>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C64AA4">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0043E01E" w14:textId="4F01F6B0" w:rsidR="00C64AA4" w:rsidRPr="00FB0854" w:rsidRDefault="00C64AA4" w:rsidP="00C64AA4">
            <w:pPr>
              <w:rPr>
                <w:rFonts w:ascii="Times New Roman" w:eastAsia="Times New Roman" w:hAnsi="Times New Roman" w:cs="Times New Roman"/>
                <w:b/>
                <w:bCs/>
                <w:color w:val="000000" w:themeColor="text1"/>
              </w:rPr>
            </w:pPr>
          </w:p>
        </w:tc>
      </w:tr>
      <w:tr w:rsidR="4B3321BC" w:rsidRPr="00FB0854" w14:paraId="58118C8E" w14:textId="77777777" w:rsidTr="0F7C638A">
        <w:trPr>
          <w:trHeight w:val="300"/>
        </w:trPr>
        <w:tc>
          <w:tcPr>
            <w:tcW w:w="15310" w:type="dxa"/>
            <w:gridSpan w:val="11"/>
            <w:tcMar>
              <w:left w:w="105" w:type="dxa"/>
              <w:right w:w="105" w:type="dxa"/>
            </w:tcMar>
          </w:tcPr>
          <w:p w14:paraId="3A1F196D" w14:textId="00A41157" w:rsidR="4B3321BC" w:rsidRPr="00FB0854" w:rsidRDefault="5D103745"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īstenotāju</w:t>
            </w:r>
          </w:p>
        </w:tc>
      </w:tr>
      <w:tr w:rsidR="00F86EA2" w:rsidRPr="00FB0854" w14:paraId="0E7ACF7B" w14:textId="77777777" w:rsidTr="0F7C638A">
        <w:trPr>
          <w:trHeight w:val="300"/>
        </w:trPr>
        <w:tc>
          <w:tcPr>
            <w:tcW w:w="2552" w:type="dxa"/>
            <w:tcMar>
              <w:left w:w="105" w:type="dxa"/>
              <w:right w:w="105" w:type="dxa"/>
            </w:tcMar>
          </w:tcPr>
          <w:p w14:paraId="1F02A072" w14:textId="24381932" w:rsidR="00F86EA2" w:rsidRPr="00FB0854" w:rsidRDefault="008D20CD" w:rsidP="00DC20C2">
            <w:pPr>
              <w:pStyle w:val="Sarakstarindkopa"/>
              <w:numPr>
                <w:ilvl w:val="0"/>
                <w:numId w:val="26"/>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statuss</w:t>
            </w:r>
          </w:p>
        </w:tc>
        <w:tc>
          <w:tcPr>
            <w:tcW w:w="12758" w:type="dxa"/>
            <w:gridSpan w:val="10"/>
            <w:tcMar>
              <w:left w:w="105" w:type="dxa"/>
              <w:right w:w="105" w:type="dxa"/>
            </w:tcMar>
          </w:tcPr>
          <w:p w14:paraId="47BFFB34" w14:textId="16AFB572" w:rsidR="00DB7FDB"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Jāatzīmē kāds statuss ir norises īstenotājam. </w:t>
            </w:r>
          </w:p>
          <w:p w14:paraId="42D2079C" w14:textId="59AC72E1" w:rsidR="00F86EA2" w:rsidRPr="00FB0854"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Piedāvātās izvēlnes: biedrība, nodibinājums, SIA, </w:t>
            </w:r>
            <w:r w:rsidR="0023060C" w:rsidRPr="00FB0854">
              <w:rPr>
                <w:rFonts w:ascii="Times New Roman" w:eastAsia="Times New Roman" w:hAnsi="Times New Roman" w:cs="Times New Roman"/>
                <w:i/>
                <w:iCs/>
                <w:color w:val="000000" w:themeColor="text1"/>
              </w:rPr>
              <w:t xml:space="preserve">valsts iestāde vai valsts iestādes struktūrvienība, </w:t>
            </w:r>
            <w:r w:rsidRPr="00FB0854">
              <w:rPr>
                <w:rFonts w:ascii="Times New Roman" w:eastAsia="Times New Roman" w:hAnsi="Times New Roman" w:cs="Times New Roman"/>
                <w:i/>
                <w:iCs/>
                <w:color w:val="000000" w:themeColor="text1"/>
              </w:rPr>
              <w:t>pašvaldības</w:t>
            </w:r>
            <w:r w:rsidRPr="00FB0854">
              <w:rPr>
                <w:rFonts w:ascii="Times New Roman" w:eastAsia="Times New Roman" w:hAnsi="Times New Roman" w:cs="Times New Roman"/>
                <w:i/>
                <w:color w:val="000000" w:themeColor="text1"/>
              </w:rPr>
              <w:t xml:space="preserve"> iestāde vai pašvaldības iestādes struktūrvienība, pašnodarbināta persona</w:t>
            </w:r>
            <w:r w:rsidR="0023060C" w:rsidRPr="00FB0854">
              <w:rPr>
                <w:rFonts w:ascii="Times New Roman" w:eastAsia="Times New Roman" w:hAnsi="Times New Roman" w:cs="Times New Roman"/>
                <w:i/>
                <w:color w:val="000000" w:themeColor="text1"/>
              </w:rPr>
              <w:t>, akciju sabiedrība</w:t>
            </w:r>
            <w:r w:rsidRPr="00FB0854">
              <w:rPr>
                <w:rFonts w:ascii="Times New Roman" w:eastAsia="Times New Roman" w:hAnsi="Times New Roman" w:cs="Times New Roman"/>
                <w:i/>
                <w:color w:val="000000" w:themeColor="text1"/>
              </w:rPr>
              <w:t xml:space="preserve"> vai cits</w:t>
            </w:r>
          </w:p>
        </w:tc>
      </w:tr>
      <w:tr w:rsidR="0023060C" w:rsidRPr="00FB0854" w14:paraId="66031269" w14:textId="77777777" w:rsidTr="0F7C638A">
        <w:trPr>
          <w:trHeight w:val="300"/>
        </w:trPr>
        <w:tc>
          <w:tcPr>
            <w:tcW w:w="2552" w:type="dxa"/>
            <w:tcMar>
              <w:left w:w="105" w:type="dxa"/>
              <w:right w:w="105" w:type="dxa"/>
            </w:tcMar>
          </w:tcPr>
          <w:p w14:paraId="0ED73CE5" w14:textId="77777777" w:rsidR="0023060C" w:rsidRPr="00FB0854" w:rsidRDefault="0023060C" w:rsidP="0023060C">
            <w:pPr>
              <w:pStyle w:val="Sarakstarindkopa"/>
              <w:numPr>
                <w:ilvl w:val="0"/>
                <w:numId w:val="26"/>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Norises īstenotāja nosaukums</w:t>
            </w:r>
          </w:p>
          <w:p w14:paraId="3F55B67B" w14:textId="516AF21E" w:rsidR="0023060C" w:rsidRPr="00FB0854" w:rsidRDefault="0023060C" w:rsidP="0023060C">
            <w:pPr>
              <w:pStyle w:val="Sarakstarindkopa"/>
              <w:ind w:left="314"/>
              <w:rPr>
                <w:rFonts w:ascii="Times New Roman" w:eastAsia="Times New Roman" w:hAnsi="Times New Roman" w:cs="Times New Roman"/>
                <w:b/>
                <w:bCs/>
                <w:i/>
                <w:iCs/>
                <w:color w:val="000000" w:themeColor="text1"/>
              </w:rPr>
            </w:pPr>
          </w:p>
        </w:tc>
        <w:tc>
          <w:tcPr>
            <w:tcW w:w="12758" w:type="dxa"/>
            <w:gridSpan w:val="10"/>
            <w:tcMar>
              <w:left w:w="105" w:type="dxa"/>
              <w:right w:w="105" w:type="dxa"/>
            </w:tcMar>
          </w:tcPr>
          <w:p w14:paraId="564667A5" w14:textId="785A4BC7"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Norises īstenotāja precīzs nosaukums (neminot statusu)</w:t>
            </w:r>
          </w:p>
        </w:tc>
      </w:tr>
      <w:tr w:rsidR="0023060C" w:rsidRPr="00FB0854" w14:paraId="7A807C5D" w14:textId="77777777" w:rsidTr="0F7C638A">
        <w:trPr>
          <w:trHeight w:val="300"/>
        </w:trPr>
        <w:tc>
          <w:tcPr>
            <w:tcW w:w="2552" w:type="dxa"/>
            <w:tcMar>
              <w:left w:w="105" w:type="dxa"/>
              <w:right w:w="105" w:type="dxa"/>
            </w:tcMar>
          </w:tcPr>
          <w:p w14:paraId="68BC6A09" w14:textId="101408F4" w:rsidR="0023060C" w:rsidRPr="00FB0854" w:rsidRDefault="0023060C" w:rsidP="0023060C">
            <w:pPr>
              <w:pStyle w:val="Sarakstarindkopa"/>
              <w:numPr>
                <w:ilvl w:val="0"/>
                <w:numId w:val="26"/>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izstrādātāja kontaktpersonas vārds uzvārds, amats, tālrunis, e-pasts</w:t>
            </w:r>
          </w:p>
        </w:tc>
        <w:tc>
          <w:tcPr>
            <w:tcW w:w="12758" w:type="dxa"/>
            <w:gridSpan w:val="10"/>
            <w:tcMar>
              <w:left w:w="105" w:type="dxa"/>
              <w:right w:w="105" w:type="dxa"/>
            </w:tcMar>
          </w:tcPr>
          <w:p w14:paraId="1F3CCC90" w14:textId="3E2BFD2F"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bCs/>
                <w:i/>
                <w:iCs/>
                <w:color w:val="000000" w:themeColor="text1"/>
              </w:rPr>
              <w:t xml:space="preserve">Kontaktpersona saziņai ar VIAA vecāko ekspertu, </w:t>
            </w:r>
            <w:r w:rsidRPr="00706060">
              <w:rPr>
                <w:rFonts w:ascii="Times New Roman" w:eastAsia="Times New Roman" w:hAnsi="Times New Roman" w:cs="Times New Roman"/>
                <w:b/>
                <w:bCs/>
                <w:i/>
                <w:iCs/>
                <w:color w:val="000000" w:themeColor="text1"/>
              </w:rPr>
              <w:t xml:space="preserve">ja norises vērtēšanas un saskaņošanas procesā nepieciešami labojumi vai precizējumi </w:t>
            </w:r>
          </w:p>
        </w:tc>
      </w:tr>
      <w:tr w:rsidR="0023060C" w:rsidRPr="00FB0854" w14:paraId="773F4479" w14:textId="77777777" w:rsidTr="0F7C638A">
        <w:trPr>
          <w:trHeight w:val="300"/>
        </w:trPr>
        <w:tc>
          <w:tcPr>
            <w:tcW w:w="2552" w:type="dxa"/>
            <w:tcMar>
              <w:left w:w="105" w:type="dxa"/>
              <w:right w:w="105" w:type="dxa"/>
            </w:tcMar>
          </w:tcPr>
          <w:p w14:paraId="22E64773" w14:textId="0A5F0DF5" w:rsidR="0023060C" w:rsidRPr="00FB0854" w:rsidRDefault="0023060C" w:rsidP="0023060C">
            <w:pPr>
              <w:pStyle w:val="Sarakstarindkopa"/>
              <w:numPr>
                <w:ilvl w:val="0"/>
                <w:numId w:val="26"/>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reģistrācijas numurs</w:t>
            </w:r>
          </w:p>
          <w:p w14:paraId="41B6B10F" w14:textId="0D62D085"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10"/>
            <w:tcMar>
              <w:left w:w="105" w:type="dxa"/>
              <w:right w:w="105" w:type="dxa"/>
            </w:tcMar>
          </w:tcPr>
          <w:p w14:paraId="284BBF3C" w14:textId="1B1553D3" w:rsidR="00E55F9D" w:rsidRPr="00DB7FDB" w:rsidRDefault="00DB7FDB" w:rsidP="0023060C">
            <w:pPr>
              <w:rPr>
                <w:rFonts w:ascii="Segoe UI" w:hAnsi="Segoe UI" w:cs="Segoe UI"/>
                <w:color w:val="000000"/>
                <w:sz w:val="21"/>
                <w:szCs w:val="21"/>
                <w:shd w:val="clear" w:color="auto" w:fill="FFFFFF"/>
              </w:rPr>
            </w:pPr>
            <w:r>
              <w:rPr>
                <w:rFonts w:ascii="Times New Roman" w:eastAsia="Times New Roman" w:hAnsi="Times New Roman" w:cs="Times New Roman"/>
                <w:i/>
                <w:iCs/>
                <w:color w:val="000000" w:themeColor="text1"/>
              </w:rPr>
              <w:t>P</w:t>
            </w:r>
            <w:r w:rsidR="0023060C" w:rsidRPr="00FB0854">
              <w:rPr>
                <w:rFonts w:ascii="Times New Roman" w:eastAsia="Times New Roman" w:hAnsi="Times New Roman" w:cs="Times New Roman"/>
                <w:i/>
                <w:iCs/>
                <w:color w:val="000000" w:themeColor="text1"/>
              </w:rPr>
              <w:t>recīz</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xml:space="preserve"> reģistrācijas numur</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lai būtu iespēja īstenotāju identificēt starp citām publiskām personām</w:t>
            </w:r>
            <w:r w:rsidR="00D56D45">
              <w:rPr>
                <w:rFonts w:ascii="Times New Roman" w:eastAsia="Times New Roman" w:hAnsi="Times New Roman" w:cs="Times New Roman"/>
                <w:i/>
                <w:iCs/>
                <w:color w:val="000000" w:themeColor="text1"/>
              </w:rPr>
              <w:t xml:space="preserve">. </w:t>
            </w:r>
            <w:r>
              <w:rPr>
                <w:rFonts w:ascii="Segoe UI" w:hAnsi="Segoe UI" w:cs="Segoe UI"/>
                <w:color w:val="000000"/>
                <w:sz w:val="21"/>
                <w:szCs w:val="21"/>
                <w:shd w:val="clear" w:color="auto" w:fill="FFFFFF"/>
              </w:rPr>
              <w:t xml:space="preserve"> </w:t>
            </w:r>
            <w:r w:rsidR="00D56D45" w:rsidRPr="00D56D45">
              <w:rPr>
                <w:rFonts w:ascii="Times New Roman" w:eastAsia="Times New Roman" w:hAnsi="Times New Roman" w:cs="Times New Roman"/>
                <w:i/>
                <w:iCs/>
                <w:color w:val="000000" w:themeColor="text1"/>
                <w:u w:val="single"/>
              </w:rPr>
              <w:t>Numurs vienotajā uzņēmumu reģistrā.</w:t>
            </w:r>
            <w:r w:rsidR="00D56D45" w:rsidRPr="00D56D45">
              <w:rPr>
                <w:rFonts w:ascii="Times New Roman" w:eastAsia="Times New Roman" w:hAnsi="Times New Roman" w:cs="Times New Roman"/>
                <w:i/>
                <w:iCs/>
                <w:color w:val="000000" w:themeColor="text1"/>
              </w:rPr>
              <w:t xml:space="preserve"> </w:t>
            </w:r>
            <w:r w:rsidR="00E55F9D" w:rsidRPr="00D56D45">
              <w:rPr>
                <w:rFonts w:ascii="Times New Roman" w:eastAsia="Times New Roman" w:hAnsi="Times New Roman" w:cs="Times New Roman"/>
                <w:i/>
                <w:iCs/>
                <w:color w:val="000000" w:themeColor="text1"/>
              </w:rPr>
              <w:t>Reģistrācijas numurs sastāv no 11 cipariem.</w:t>
            </w:r>
          </w:p>
          <w:p w14:paraId="6A94EEA4" w14:textId="42029569" w:rsidR="0023060C" w:rsidRPr="00FB0854" w:rsidRDefault="00D56D45" w:rsidP="00E55F9D">
            <w:pPr>
              <w:rPr>
                <w:rFonts w:ascii="Times New Roman" w:eastAsia="Times New Roman" w:hAnsi="Times New Roman" w:cs="Times New Roman"/>
                <w:color w:val="000000" w:themeColor="text1"/>
              </w:rPr>
            </w:pPr>
            <w:r w:rsidRPr="00706060">
              <w:rPr>
                <w:rFonts w:ascii="Times New Roman" w:eastAsia="Times New Roman" w:hAnsi="Times New Roman" w:cs="Times New Roman"/>
                <w:b/>
                <w:i/>
                <w:iCs/>
                <w:color w:val="000000" w:themeColor="text1"/>
              </w:rPr>
              <w:t>Tas NAV</w:t>
            </w:r>
            <w:r w:rsidRPr="00D56D45">
              <w:rPr>
                <w:rFonts w:ascii="Times New Roman" w:eastAsia="Times New Roman" w:hAnsi="Times New Roman" w:cs="Times New Roman"/>
                <w:i/>
                <w:iCs/>
                <w:color w:val="000000" w:themeColor="text1"/>
              </w:rPr>
              <w:t xml:space="preserve"> nodokļu maksātāja reģistrācijas kods vai reģistrācijas num</w:t>
            </w:r>
            <w:r>
              <w:rPr>
                <w:rFonts w:ascii="Times New Roman" w:eastAsia="Times New Roman" w:hAnsi="Times New Roman" w:cs="Times New Roman"/>
                <w:i/>
                <w:iCs/>
                <w:color w:val="000000" w:themeColor="text1"/>
              </w:rPr>
              <w:t>urs izglītības iestāžu reģistrā</w:t>
            </w:r>
            <w:r w:rsidRPr="00D56D45">
              <w:rPr>
                <w:rFonts w:ascii="Times New Roman" w:eastAsia="Times New Roman" w:hAnsi="Times New Roman" w:cs="Times New Roman"/>
                <w:i/>
                <w:iCs/>
                <w:color w:val="000000" w:themeColor="text1"/>
              </w:rPr>
              <w:t xml:space="preserve">. </w:t>
            </w:r>
          </w:p>
        </w:tc>
      </w:tr>
      <w:tr w:rsidR="0023060C" w:rsidRPr="00FB0854" w14:paraId="69A6531B" w14:textId="77777777" w:rsidTr="0F7C638A">
        <w:trPr>
          <w:trHeight w:val="300"/>
        </w:trPr>
        <w:tc>
          <w:tcPr>
            <w:tcW w:w="2552" w:type="dxa"/>
            <w:tcMar>
              <w:left w:w="105" w:type="dxa"/>
              <w:right w:w="105" w:type="dxa"/>
            </w:tcMar>
          </w:tcPr>
          <w:p w14:paraId="3E23A792" w14:textId="2728CADA" w:rsidR="0023060C" w:rsidRPr="00FB0854" w:rsidRDefault="0023060C" w:rsidP="0023060C">
            <w:pPr>
              <w:pStyle w:val="Sarakstarindkopa"/>
              <w:numPr>
                <w:ilvl w:val="0"/>
                <w:numId w:val="26"/>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juridiskā adrese</w:t>
            </w:r>
          </w:p>
          <w:p w14:paraId="5CFCCAE6" w14:textId="258B5929"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10"/>
            <w:tcMar>
              <w:left w:w="105" w:type="dxa"/>
              <w:right w:w="105" w:type="dxa"/>
            </w:tcMar>
          </w:tcPr>
          <w:p w14:paraId="6A53B2F7" w14:textId="7720CC18" w:rsidR="0023060C" w:rsidRPr="00FB0854" w:rsidRDefault="0023060C" w:rsidP="0023060C">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precīzu juridisko adresi (iela, numurs vai mājas nosaukums; pagasts/pilsēta; novads; LV)</w:t>
            </w:r>
          </w:p>
        </w:tc>
      </w:tr>
      <w:tr w:rsidR="0023060C" w:rsidRPr="00FB0854" w14:paraId="09E2B72F" w14:textId="77777777" w:rsidTr="0F7C638A">
        <w:trPr>
          <w:trHeight w:val="300"/>
        </w:trPr>
        <w:tc>
          <w:tcPr>
            <w:tcW w:w="2552" w:type="dxa"/>
            <w:tcMar>
              <w:left w:w="105" w:type="dxa"/>
              <w:right w:w="105" w:type="dxa"/>
            </w:tcMar>
          </w:tcPr>
          <w:p w14:paraId="2E8C98E2" w14:textId="6602753B" w:rsidR="0023060C" w:rsidRPr="00FB0854" w:rsidRDefault="009E58F7" w:rsidP="009E58F7">
            <w:pPr>
              <w:pStyle w:val="Sarakstarindkopa"/>
              <w:numPr>
                <w:ilvl w:val="0"/>
                <w:numId w:val="26"/>
              </w:numPr>
              <w:ind w:left="313"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758" w:type="dxa"/>
            <w:gridSpan w:val="10"/>
            <w:tcMar>
              <w:left w:w="105" w:type="dxa"/>
              <w:right w:w="105" w:type="dxa"/>
            </w:tcMar>
          </w:tcPr>
          <w:p w14:paraId="06EC734B" w14:textId="3D2EA14A" w:rsidR="0023060C" w:rsidRPr="00FB0854" w:rsidRDefault="0023060C" w:rsidP="00064D7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23060C" w:rsidRPr="00FB0854" w14:paraId="417A5942" w14:textId="77777777" w:rsidTr="0F7C638A">
        <w:trPr>
          <w:trHeight w:val="300"/>
        </w:trPr>
        <w:tc>
          <w:tcPr>
            <w:tcW w:w="15310" w:type="dxa"/>
            <w:gridSpan w:val="11"/>
            <w:tcMar>
              <w:left w:w="105" w:type="dxa"/>
              <w:right w:w="105" w:type="dxa"/>
            </w:tcMar>
          </w:tcPr>
          <w:p w14:paraId="17AE4887" w14:textId="529BF7D1" w:rsidR="0023060C" w:rsidRPr="00FB0854" w:rsidRDefault="0023060C" w:rsidP="0023060C">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norisi</w:t>
            </w:r>
          </w:p>
        </w:tc>
      </w:tr>
      <w:tr w:rsidR="0F7C638A" w14:paraId="48EB8F64" w14:textId="77777777" w:rsidTr="0F7C638A">
        <w:trPr>
          <w:trHeight w:val="300"/>
        </w:trPr>
        <w:tc>
          <w:tcPr>
            <w:tcW w:w="2552" w:type="dxa"/>
            <w:tcMar>
              <w:left w:w="105" w:type="dxa"/>
              <w:right w:w="105" w:type="dxa"/>
            </w:tcMar>
          </w:tcPr>
          <w:p w14:paraId="76D48370" w14:textId="454535DD" w:rsidR="0F7C638A" w:rsidRDefault="0F7C638A" w:rsidP="0F7C638A">
            <w:pPr>
              <w:pStyle w:val="Sarakstarindkopa"/>
              <w:numPr>
                <w:ilvl w:val="0"/>
                <w:numId w:val="26"/>
              </w:numPr>
              <w:ind w:left="90" w:hanging="90"/>
              <w:rPr>
                <w:rFonts w:ascii="Times New Roman" w:eastAsia="Times New Roman" w:hAnsi="Times New Roman" w:cs="Times New Roman"/>
                <w:b/>
                <w:bCs/>
                <w:i/>
                <w:iCs/>
                <w:color w:val="FF0000"/>
              </w:rPr>
            </w:pPr>
            <w:r w:rsidRPr="0F7C638A">
              <w:rPr>
                <w:rFonts w:ascii="Times New Roman" w:eastAsia="Times New Roman" w:hAnsi="Times New Roman" w:cs="Times New Roman"/>
                <w:b/>
                <w:bCs/>
                <w:i/>
                <w:iCs/>
                <w:color w:val="000000" w:themeColor="text1"/>
              </w:rPr>
              <w:t xml:space="preserve">Atzīmē, kuram no šajā pieteikšanās kārtā noteiktajiem </w:t>
            </w:r>
            <w:r w:rsidRPr="0F7C638A">
              <w:rPr>
                <w:rFonts w:ascii="Times New Roman" w:eastAsia="Times New Roman" w:hAnsi="Times New Roman" w:cs="Times New Roman"/>
                <w:b/>
                <w:bCs/>
                <w:i/>
                <w:iCs/>
                <w:color w:val="000000" w:themeColor="text1"/>
              </w:rPr>
              <w:lastRenderedPageBreak/>
              <w:t>virzieniem norise atbilst</w:t>
            </w:r>
          </w:p>
        </w:tc>
        <w:tc>
          <w:tcPr>
            <w:tcW w:w="12758" w:type="dxa"/>
            <w:gridSpan w:val="10"/>
            <w:tcMar>
              <w:left w:w="105" w:type="dxa"/>
              <w:right w:w="105" w:type="dxa"/>
            </w:tcMar>
          </w:tcPr>
          <w:p w14:paraId="1CA3A52C" w14:textId="004C5E3F"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lastRenderedPageBreak/>
              <w:t>Jāatzīmē viena no izvēlēm:</w:t>
            </w:r>
          </w:p>
          <w:p w14:paraId="42D06D62" w14:textId="396999CD"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Mana, apkārtējo un valsts drošība (kā sevi pasargāt, kā sagatavoties un kur vērsties krīzes situācijās) </w:t>
            </w:r>
          </w:p>
          <w:p w14:paraId="396B072C" w14:textId="2969C2E2"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lastRenderedPageBreak/>
              <w:t>Izpratne par vēlēšanu sistēmu,  demokrātiju (varas dalīšana, institūciju loma valsts pārvaldē un indivīda pienākumi, ietekmējot kādus procesus tagad un nākotnē) </w:t>
            </w:r>
          </w:p>
          <w:p w14:paraId="6B2033E1" w14:textId="53EBD6D9"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Izpratne par nodokļu politiku, pensiju sistēmu, ēnu ekonomiku ( kā katra indivīda rīcība ietekmē manu un citu cilvēku labklājību valstī, piemēram, uz iespēju saņemt sociālās garantijas) </w:t>
            </w:r>
          </w:p>
          <w:p w14:paraId="6CB40DE6" w14:textId="4F5A0B1B"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Juridiskā atbildība, izpratne par tiesu sistēmu, tiesību iedalījumu, tiesību nozari (zināšanas par tiesību pārkāpumu klasificēšanu atkarībā no nodarītā kaitējuma rakstura, tiesisko seku noteikšanu, juridiskās atbildības noteikšanu un piemērošanu). </w:t>
            </w:r>
          </w:p>
          <w:p w14:paraId="57D1440E" w14:textId="40588171"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Katra indivīda atbildība, identificējot krāpšanas un vardarbības gadījumus, nelikumīgas darbības un kaitniecisku rīcību, t.sk. digitālajā vidē.  (kā tas izpaužas, kā pasargāt sevi un citus, kas jādara, kur vērsties dažādās problēmsituācijās pēc palīdzības) </w:t>
            </w:r>
          </w:p>
          <w:p w14:paraId="187B7A0C" w14:textId="56801FA5" w:rsidR="0F7C638A" w:rsidRDefault="0F7C638A" w:rsidP="0F7C638A">
            <w:pPr>
              <w:pStyle w:val="Sarakstarindkopa"/>
              <w:rPr>
                <w:rFonts w:ascii="Times New Roman" w:eastAsia="Times New Roman" w:hAnsi="Times New Roman" w:cs="Times New Roman"/>
                <w:i/>
                <w:iCs/>
                <w:color w:val="FF0000"/>
              </w:rPr>
            </w:pPr>
          </w:p>
        </w:tc>
      </w:tr>
      <w:tr w:rsidR="0F7C638A" w14:paraId="24C98CFF" w14:textId="77777777" w:rsidTr="0F7C638A">
        <w:trPr>
          <w:trHeight w:val="300"/>
        </w:trPr>
        <w:tc>
          <w:tcPr>
            <w:tcW w:w="2552" w:type="dxa"/>
            <w:tcMar>
              <w:left w:w="105" w:type="dxa"/>
              <w:right w:w="105" w:type="dxa"/>
            </w:tcMar>
          </w:tcPr>
          <w:p w14:paraId="5F55AAEA" w14:textId="798C935D" w:rsidR="0F7C638A" w:rsidRDefault="0F7C638A" w:rsidP="0F7C638A">
            <w:pPr>
              <w:pStyle w:val="Sarakstarindkopa"/>
              <w:numPr>
                <w:ilvl w:val="0"/>
                <w:numId w:val="26"/>
              </w:numPr>
              <w:ind w:left="314" w:hanging="284"/>
              <w:rPr>
                <w:rFonts w:ascii="Times New Roman" w:eastAsia="Times New Roman" w:hAnsi="Times New Roman" w:cs="Times New Roman"/>
                <w:b/>
                <w:bCs/>
                <w:i/>
                <w:iCs/>
                <w:color w:val="000000" w:themeColor="text1"/>
              </w:rPr>
            </w:pPr>
            <w:r w:rsidRPr="0F7C638A">
              <w:rPr>
                <w:rFonts w:ascii="Times New Roman" w:eastAsia="Times New Roman" w:hAnsi="Times New Roman" w:cs="Times New Roman"/>
                <w:b/>
                <w:bCs/>
                <w:i/>
                <w:iCs/>
                <w:color w:val="000000" w:themeColor="text1"/>
              </w:rPr>
              <w:lastRenderedPageBreak/>
              <w:t>Piedāvātās norises mērķauditorija</w:t>
            </w:r>
          </w:p>
        </w:tc>
        <w:tc>
          <w:tcPr>
            <w:tcW w:w="12758" w:type="dxa"/>
            <w:gridSpan w:val="10"/>
            <w:tcMar>
              <w:left w:w="105" w:type="dxa"/>
              <w:right w:w="105" w:type="dxa"/>
            </w:tcMar>
          </w:tcPr>
          <w:p w14:paraId="0C6C2793" w14:textId="2B88DC03"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Jāatzīmē viena no izvēlēm:</w:t>
            </w:r>
          </w:p>
          <w:p w14:paraId="6520BFB5" w14:textId="118A7F18"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Pirmsskolas izglītojamie </w:t>
            </w:r>
          </w:p>
          <w:p w14:paraId="19D59641" w14:textId="406346A8"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1.-3.klašu izglītojamie </w:t>
            </w:r>
          </w:p>
          <w:p w14:paraId="5B69B10A" w14:textId="64FA22F6"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4.-6.klašu izglītojamie </w:t>
            </w:r>
          </w:p>
          <w:p w14:paraId="1BC01CC9" w14:textId="6D3D41EF"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7.-9.klašu izglītojamie</w:t>
            </w:r>
          </w:p>
          <w:p w14:paraId="607E3764" w14:textId="62FFCE5B" w:rsidR="0F7C638A" w:rsidRDefault="0F7C638A" w:rsidP="0F7C638A">
            <w:pPr>
              <w:pStyle w:val="Sarakstarindkopa"/>
              <w:numPr>
                <w:ilvl w:val="0"/>
                <w:numId w:val="2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10.-12.klašu izglītojamie </w:t>
            </w:r>
          </w:p>
          <w:p w14:paraId="418A7D5C" w14:textId="24BDC472" w:rsidR="0F7C638A" w:rsidRDefault="0F7C638A" w:rsidP="0F7C638A">
            <w:pPr>
              <w:rPr>
                <w:rFonts w:ascii="Times New Roman" w:eastAsia="Times New Roman" w:hAnsi="Times New Roman" w:cs="Times New Roman"/>
                <w:i/>
                <w:iCs/>
                <w:color w:val="000000" w:themeColor="text1"/>
              </w:rPr>
            </w:pPr>
          </w:p>
        </w:tc>
      </w:tr>
      <w:tr w:rsidR="00305F67" w:rsidRPr="00FB0854" w14:paraId="3ECC4F56" w14:textId="77777777" w:rsidTr="0F7C638A">
        <w:trPr>
          <w:trHeight w:val="300"/>
        </w:trPr>
        <w:tc>
          <w:tcPr>
            <w:tcW w:w="2552" w:type="dxa"/>
            <w:vMerge w:val="restart"/>
            <w:tcMar>
              <w:left w:w="105" w:type="dxa"/>
              <w:right w:w="105" w:type="dxa"/>
            </w:tcMar>
          </w:tcPr>
          <w:p w14:paraId="34869E97" w14:textId="485740A5" w:rsidR="00305F67" w:rsidRPr="00FB0854" w:rsidRDefault="00305F67" w:rsidP="0023060C">
            <w:pPr>
              <w:pStyle w:val="Sarakstarindkopa"/>
              <w:numPr>
                <w:ilvl w:val="0"/>
                <w:numId w:val="26"/>
              </w:numPr>
              <w:ind w:left="314" w:hanging="284"/>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Kuram sasniedzamajam rezultātam pilsoniskās līdzdalības caurviju prasmē norise atbilst?</w:t>
            </w:r>
          </w:p>
        </w:tc>
        <w:tc>
          <w:tcPr>
            <w:tcW w:w="2467" w:type="dxa"/>
            <w:tcMar>
              <w:left w:w="105" w:type="dxa"/>
              <w:right w:w="105" w:type="dxa"/>
            </w:tcMar>
            <w:vAlign w:val="center"/>
          </w:tcPr>
          <w:p w14:paraId="184B5C44" w14:textId="51504AF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Pirmsskola</w:t>
            </w:r>
            <w:r w:rsidR="00671C04">
              <w:rPr>
                <w:rFonts w:ascii="Times New Roman" w:eastAsia="Times New Roman" w:hAnsi="Times New Roman" w:cs="Times New Roman"/>
                <w:b/>
                <w:i/>
                <w:iCs/>
                <w:color w:val="000000" w:themeColor="text1"/>
              </w:rPr>
              <w:t xml:space="preserve"> </w:t>
            </w:r>
          </w:p>
        </w:tc>
        <w:tc>
          <w:tcPr>
            <w:tcW w:w="2467" w:type="dxa"/>
            <w:gridSpan w:val="3"/>
            <w:vAlign w:val="center"/>
          </w:tcPr>
          <w:p w14:paraId="1E1F5919" w14:textId="57A00C66"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1.-3.kla</w:t>
            </w:r>
            <w:r w:rsidR="00671C04">
              <w:rPr>
                <w:rFonts w:ascii="Times New Roman" w:eastAsia="Times New Roman" w:hAnsi="Times New Roman" w:cs="Times New Roman"/>
                <w:b/>
                <w:i/>
                <w:iCs/>
                <w:color w:val="000000" w:themeColor="text1"/>
              </w:rPr>
              <w:t>se</w:t>
            </w:r>
          </w:p>
        </w:tc>
        <w:tc>
          <w:tcPr>
            <w:tcW w:w="2467" w:type="dxa"/>
            <w:gridSpan w:val="2"/>
            <w:vAlign w:val="center"/>
          </w:tcPr>
          <w:p w14:paraId="33A9D6FE" w14:textId="6E51DCF9"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4.-6.kla</w:t>
            </w:r>
            <w:r w:rsidR="00671C04">
              <w:rPr>
                <w:rFonts w:ascii="Times New Roman" w:eastAsia="Times New Roman" w:hAnsi="Times New Roman" w:cs="Times New Roman"/>
                <w:b/>
                <w:i/>
                <w:iCs/>
                <w:color w:val="000000" w:themeColor="text1"/>
              </w:rPr>
              <w:t>se</w:t>
            </w:r>
          </w:p>
        </w:tc>
        <w:tc>
          <w:tcPr>
            <w:tcW w:w="2805" w:type="dxa"/>
            <w:gridSpan w:val="3"/>
            <w:vAlign w:val="center"/>
          </w:tcPr>
          <w:p w14:paraId="15A9AFFC" w14:textId="6D92CEC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7.-9.kla</w:t>
            </w:r>
            <w:r w:rsidR="00671C04">
              <w:rPr>
                <w:rFonts w:ascii="Times New Roman" w:eastAsia="Times New Roman" w:hAnsi="Times New Roman" w:cs="Times New Roman"/>
                <w:b/>
                <w:i/>
                <w:iCs/>
                <w:color w:val="000000" w:themeColor="text1"/>
              </w:rPr>
              <w:t>se</w:t>
            </w:r>
          </w:p>
        </w:tc>
        <w:tc>
          <w:tcPr>
            <w:tcW w:w="2552" w:type="dxa"/>
            <w:vAlign w:val="center"/>
          </w:tcPr>
          <w:p w14:paraId="2B7EE963" w14:textId="311EC504"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10.-12.kla</w:t>
            </w:r>
            <w:r w:rsidR="00671C04">
              <w:rPr>
                <w:rFonts w:ascii="Times New Roman" w:eastAsia="Times New Roman" w:hAnsi="Times New Roman" w:cs="Times New Roman"/>
                <w:b/>
                <w:i/>
                <w:iCs/>
                <w:color w:val="000000" w:themeColor="text1"/>
              </w:rPr>
              <w:t>se</w:t>
            </w:r>
          </w:p>
        </w:tc>
      </w:tr>
      <w:tr w:rsidR="00305F67" w:rsidRPr="00FB0854" w14:paraId="58E84CA0" w14:textId="77777777" w:rsidTr="0F7C638A">
        <w:trPr>
          <w:trHeight w:val="300"/>
        </w:trPr>
        <w:tc>
          <w:tcPr>
            <w:tcW w:w="2552" w:type="dxa"/>
            <w:vMerge/>
            <w:tcMar>
              <w:left w:w="105" w:type="dxa"/>
              <w:right w:w="105" w:type="dxa"/>
            </w:tcMar>
          </w:tcPr>
          <w:p w14:paraId="05CC0334" w14:textId="77777777" w:rsidR="00305F67" w:rsidRPr="00305F67" w:rsidRDefault="00305F67" w:rsidP="00305F67">
            <w:pPr>
              <w:rPr>
                <w:rFonts w:ascii="Times New Roman" w:eastAsia="Times New Roman" w:hAnsi="Times New Roman" w:cs="Times New Roman"/>
                <w:b/>
                <w:bCs/>
                <w:i/>
                <w:iCs/>
                <w:color w:val="000000" w:themeColor="text1"/>
              </w:rPr>
            </w:pPr>
          </w:p>
        </w:tc>
        <w:tc>
          <w:tcPr>
            <w:tcW w:w="2467" w:type="dxa"/>
            <w:tcMar>
              <w:left w:w="105" w:type="dxa"/>
              <w:right w:w="105" w:type="dxa"/>
            </w:tcMar>
          </w:tcPr>
          <w:p w14:paraId="2075F73E"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Pirmsskolas izglītība (pirmsskolas 5-6 gadīgie izglītojamie) (jāizvēlas 1-2 no piedāvātajiem, pilns saturs – normatīvajā dokumentā) – </w:t>
            </w:r>
          </w:p>
          <w:p w14:paraId="689AC270" w14:textId="77777777" w:rsidR="00305F67" w:rsidRPr="00305F67" w:rsidRDefault="00305F67" w:rsidP="00305F67">
            <w:pPr>
              <w:pStyle w:val="Sarakstarindkopa"/>
              <w:numPr>
                <w:ilvl w:val="0"/>
                <w:numId w:val="29"/>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piedalās kārtības un drošības noteikumu izveidē un apspriešanā, saprot, pieņem un ievēro tos</w:t>
            </w:r>
          </w:p>
          <w:p w14:paraId="14223661" w14:textId="77777777" w:rsidR="00305F67" w:rsidRPr="00305F67" w:rsidRDefault="00305F67" w:rsidP="00305F67">
            <w:pPr>
              <w:pStyle w:val="Sarakstarindkopa"/>
              <w:numPr>
                <w:ilvl w:val="0"/>
                <w:numId w:val="29"/>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mācās ievērot un cienīt citu vajadzības un tiesības</w:t>
            </w:r>
          </w:p>
          <w:p w14:paraId="7F8CEC18" w14:textId="77777777" w:rsidR="00305F67" w:rsidRPr="00305F67" w:rsidRDefault="00305F67" w:rsidP="00305F67">
            <w:pPr>
              <w:pStyle w:val="Sarakstarindkopa"/>
              <w:numPr>
                <w:ilvl w:val="0"/>
                <w:numId w:val="29"/>
              </w:numPr>
              <w:ind w:left="316" w:hanging="283"/>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Bērns mācās darboties videi draudzīgi, izvēloties darbam atbilstošus resursus un saudzīgi tos lietojot</w:t>
            </w:r>
          </w:p>
          <w:p w14:paraId="5C4A5226" w14:textId="77777777" w:rsidR="00305F67" w:rsidRPr="00305F67" w:rsidRDefault="00305F67" w:rsidP="00305F67">
            <w:pPr>
              <w:pStyle w:val="Sarakstarindkopa"/>
              <w:ind w:left="316"/>
              <w:rPr>
                <w:rFonts w:ascii="Times New Roman" w:eastAsia="Times New Roman" w:hAnsi="Times New Roman" w:cs="Times New Roman"/>
                <w:i/>
                <w:iCs/>
                <w:color w:val="000000" w:themeColor="text1"/>
                <w:sz w:val="18"/>
                <w:szCs w:val="18"/>
              </w:rPr>
            </w:pPr>
          </w:p>
          <w:p w14:paraId="2CDA5ABF" w14:textId="77777777" w:rsidR="00390057" w:rsidRPr="00B7634C" w:rsidRDefault="00390057" w:rsidP="00390057">
            <w:pPr>
              <w:ind w:left="37"/>
              <w:rPr>
                <w:rStyle w:val="normaltextrun"/>
                <w:rFonts w:ascii="Times New Roman" w:hAnsi="Times New Roman" w:cs="Times New Roman"/>
                <w:i/>
                <w:color w:val="000000" w:themeColor="text1"/>
                <w:sz w:val="18"/>
                <w:shd w:val="clear" w:color="auto" w:fill="FFFFFF"/>
              </w:rPr>
            </w:pPr>
            <w:r w:rsidRPr="00B7634C">
              <w:rPr>
                <w:rStyle w:val="normaltextrun"/>
                <w:rFonts w:ascii="Times New Roman" w:hAnsi="Times New Roman" w:cs="Times New Roman"/>
                <w:i/>
                <w:color w:val="000000" w:themeColor="text1"/>
                <w:sz w:val="18"/>
                <w:shd w:val="clear" w:color="auto" w:fill="FFFFFF"/>
              </w:rPr>
              <w:t>SKATĪT:</w:t>
            </w:r>
          </w:p>
          <w:p w14:paraId="2A3E5858" w14:textId="1D0AB394"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Ministru kabineta 21.11.2018. noteikumi Nr. 716 </w:t>
            </w:r>
            <w:hyperlink r:id="rId16" w:history="1">
              <w:r w:rsidRPr="00305F67">
                <w:rPr>
                  <w:rStyle w:val="Hipersaite"/>
                  <w:rFonts w:ascii="Times New Roman" w:eastAsia="Times New Roman" w:hAnsi="Times New Roman" w:cs="Times New Roman"/>
                  <w:i/>
                  <w:iCs/>
                  <w:sz w:val="18"/>
                  <w:szCs w:val="18"/>
                </w:rPr>
                <w:t>“Noteikumi par valsts pirmsskolas izglītības vadlīnijām un pirmsskolas izglītības programmu paraugiem”</w:t>
              </w:r>
            </w:hyperlink>
            <w:r w:rsidRPr="00305F67">
              <w:rPr>
                <w:rFonts w:ascii="Times New Roman" w:eastAsia="Times New Roman" w:hAnsi="Times New Roman" w:cs="Times New Roman"/>
                <w:i/>
                <w:iCs/>
                <w:color w:val="000000" w:themeColor="text1"/>
                <w:sz w:val="18"/>
                <w:szCs w:val="18"/>
              </w:rPr>
              <w:t xml:space="preserve"> </w:t>
            </w:r>
            <w:r w:rsidR="00C44D22">
              <w:rPr>
                <w:rFonts w:ascii="Times New Roman" w:eastAsia="Times New Roman" w:hAnsi="Times New Roman" w:cs="Times New Roman"/>
                <w:i/>
                <w:iCs/>
                <w:color w:val="000000" w:themeColor="text1"/>
                <w:sz w:val="18"/>
                <w:szCs w:val="18"/>
              </w:rPr>
              <w:t xml:space="preserve"> </w:t>
            </w:r>
            <w:r w:rsidR="00C44D22" w:rsidRPr="00B7634C">
              <w:rPr>
                <w:rFonts w:ascii="Times New Roman" w:eastAsia="Times New Roman" w:hAnsi="Times New Roman" w:cs="Times New Roman"/>
                <w:i/>
                <w:iCs/>
                <w:color w:val="000000" w:themeColor="text1"/>
                <w:sz w:val="18"/>
                <w:szCs w:val="18"/>
              </w:rPr>
              <w:t>9.punkts.</w:t>
            </w:r>
          </w:p>
          <w:p w14:paraId="7EA391D7" w14:textId="3ED77C7D" w:rsidR="00305F67" w:rsidRPr="00305F67" w:rsidRDefault="00305F67" w:rsidP="00305F67">
            <w:pPr>
              <w:rPr>
                <w:rFonts w:ascii="Times New Roman" w:eastAsia="Times New Roman" w:hAnsi="Times New Roman" w:cs="Times New Roman"/>
                <w:b/>
                <w:i/>
                <w:iCs/>
                <w:color w:val="000000" w:themeColor="text1"/>
                <w:sz w:val="18"/>
                <w:szCs w:val="18"/>
              </w:rPr>
            </w:pPr>
          </w:p>
        </w:tc>
        <w:tc>
          <w:tcPr>
            <w:tcW w:w="2467" w:type="dxa"/>
            <w:gridSpan w:val="3"/>
          </w:tcPr>
          <w:p w14:paraId="690F334C"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(1.-3.klašu izglītojamie) (jāizvēlas 1-2 no piedāvātajiem, pilns saturs – normatīvajā dokumentā)  - </w:t>
            </w:r>
          </w:p>
          <w:p w14:paraId="072FD443" w14:textId="77777777" w:rsidR="00305F67" w:rsidRPr="00305F67" w:rsidRDefault="00305F67" w:rsidP="00305F67">
            <w:pPr>
              <w:pStyle w:val="Sarakstarindkopa"/>
              <w:numPr>
                <w:ilvl w:val="0"/>
                <w:numId w:val="30"/>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vienkāršas kopsakarības sabiedrībā (klasē, skolā, ģimenē un vietējā kopienā) (5.1.)</w:t>
            </w:r>
          </w:p>
          <w:p w14:paraId="50EEC629" w14:textId="77777777" w:rsidR="00305F67" w:rsidRPr="00305F67" w:rsidRDefault="00305F67" w:rsidP="00305F67">
            <w:pPr>
              <w:pStyle w:val="Sarakstarindkopa"/>
              <w:numPr>
                <w:ilvl w:val="0"/>
                <w:numId w:val="30"/>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Ievēro, ka dažādiem cilvēkiem ir atšķirīgi viedokļi, nosauc savas vērtības. Ar pedagoga atbalstu rīkojas saskaņā ar savām vērtībām (5.2.)</w:t>
            </w:r>
          </w:p>
          <w:p w14:paraId="7334F918" w14:textId="77777777" w:rsidR="00305F67" w:rsidRPr="00305F67" w:rsidRDefault="00305F67" w:rsidP="00305F67">
            <w:pPr>
              <w:pStyle w:val="Sarakstarindkopa"/>
              <w:numPr>
                <w:ilvl w:val="0"/>
                <w:numId w:val="30"/>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un ar pedagoga atbalstu rīkojas atbilstoši sabiedrībā pieņemtajām normām. Veic uzticētos pienākumus, saskata, ka rīcībai ir sekas, un uzņemas atbildību par savu darbu (5.3.)</w:t>
            </w:r>
          </w:p>
          <w:p w14:paraId="524504A1" w14:textId="77777777" w:rsidR="00305F67" w:rsidRPr="00305F67" w:rsidRDefault="00305F67" w:rsidP="00305F67">
            <w:pPr>
              <w:pStyle w:val="Sarakstarindkopa"/>
              <w:numPr>
                <w:ilvl w:val="0"/>
                <w:numId w:val="30"/>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Ar pedagoga atbalstu iesaistās skolas dzīves uzlabošanā un nosaka, kas pēc tam ir mainījies (5.4.)</w:t>
            </w:r>
            <w:r w:rsidRPr="00305F67">
              <w:rPr>
                <w:rFonts w:ascii="Times New Roman" w:eastAsia="Times New Roman" w:hAnsi="Times New Roman" w:cs="Times New Roman"/>
                <w:i/>
                <w:iCs/>
                <w:color w:val="000000" w:themeColor="text1"/>
                <w:sz w:val="18"/>
                <w:szCs w:val="18"/>
              </w:rPr>
              <w:t xml:space="preserve"> </w:t>
            </w:r>
          </w:p>
          <w:p w14:paraId="3CCF7885" w14:textId="77777777" w:rsidR="00305F67" w:rsidRPr="00305F67" w:rsidRDefault="00305F67" w:rsidP="00A73206">
            <w:pPr>
              <w:pStyle w:val="Sarakstarindkopa"/>
              <w:ind w:left="757"/>
              <w:rPr>
                <w:rFonts w:ascii="Times New Roman" w:eastAsia="Times New Roman" w:hAnsi="Times New Roman" w:cs="Times New Roman"/>
                <w:i/>
                <w:iCs/>
                <w:color w:val="000000" w:themeColor="text1"/>
                <w:sz w:val="18"/>
                <w:szCs w:val="18"/>
              </w:rPr>
            </w:pPr>
          </w:p>
          <w:p w14:paraId="495FD96E" w14:textId="77777777" w:rsidR="00390057" w:rsidRPr="00B7634C" w:rsidRDefault="00390057" w:rsidP="00390057">
            <w:pPr>
              <w:ind w:left="37"/>
              <w:rPr>
                <w:rStyle w:val="normaltextrun"/>
                <w:rFonts w:ascii="Times New Roman" w:hAnsi="Times New Roman" w:cs="Times New Roman"/>
                <w:i/>
                <w:color w:val="000000" w:themeColor="text1"/>
                <w:sz w:val="18"/>
                <w:shd w:val="clear" w:color="auto" w:fill="FFFFFF"/>
              </w:rPr>
            </w:pPr>
            <w:r w:rsidRPr="00B7634C">
              <w:rPr>
                <w:rStyle w:val="normaltextrun"/>
                <w:rFonts w:ascii="Times New Roman" w:hAnsi="Times New Roman" w:cs="Times New Roman"/>
                <w:i/>
                <w:color w:val="000000" w:themeColor="text1"/>
                <w:sz w:val="18"/>
                <w:shd w:val="clear" w:color="auto" w:fill="FFFFFF"/>
              </w:rPr>
              <w:t>SKATĪT:</w:t>
            </w:r>
          </w:p>
          <w:p w14:paraId="7E4F4C98" w14:textId="1C523640" w:rsidR="00305F67" w:rsidRPr="00B7634C" w:rsidRDefault="00305F67" w:rsidP="00A73206">
            <w:pPr>
              <w:rPr>
                <w:rStyle w:val="normaltextrun"/>
                <w:rFonts w:ascii="Times New Roman" w:hAnsi="Times New Roman" w:cs="Times New Roman"/>
                <w:i/>
                <w:iCs/>
                <w:color w:val="000000" w:themeColor="text1"/>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7"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B7634C">
              <w:rPr>
                <w:rStyle w:val="normaltextrun"/>
                <w:rFonts w:ascii="Times New Roman" w:hAnsi="Times New Roman" w:cs="Times New Roman"/>
                <w:i/>
                <w:iCs/>
                <w:color w:val="000000" w:themeColor="text1"/>
                <w:sz w:val="18"/>
                <w:szCs w:val="18"/>
                <w:shd w:val="clear" w:color="auto" w:fill="FFFFFF"/>
              </w:rPr>
              <w:t>” </w:t>
            </w:r>
            <w:r w:rsidR="00C44D22" w:rsidRPr="00B7634C">
              <w:rPr>
                <w:rStyle w:val="normaltextrun"/>
                <w:rFonts w:ascii="Times New Roman" w:hAnsi="Times New Roman" w:cs="Times New Roman"/>
                <w:i/>
                <w:iCs/>
                <w:color w:val="000000" w:themeColor="text1"/>
                <w:sz w:val="18"/>
                <w:szCs w:val="18"/>
                <w:shd w:val="clear" w:color="auto" w:fill="FFFFFF"/>
              </w:rPr>
              <w:t>1.pielikuma 5.punkts</w:t>
            </w:r>
          </w:p>
          <w:p w14:paraId="641EEEE6"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467" w:type="dxa"/>
            <w:gridSpan w:val="2"/>
          </w:tcPr>
          <w:p w14:paraId="36BA2D8E"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(4.-6.klašu izglītojamie) (jāizvēlas 1-2 no piedāvātajiem, pilns saturs – normatīvajā dokumentā) – </w:t>
            </w:r>
          </w:p>
          <w:p w14:paraId="1F727A47" w14:textId="269678DF" w:rsidR="00305F67" w:rsidRPr="00305F67" w:rsidRDefault="00305F67" w:rsidP="00305F67">
            <w:pPr>
              <w:pStyle w:val="Sarakstarindkopa"/>
              <w:numPr>
                <w:ilvl w:val="0"/>
                <w:numId w:val="31"/>
              </w:numPr>
              <w:ind w:left="207"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kopsakarības sabiedrībā, vidē un kopienā nacionālā mērogā, kā arī savu ietekmi, lomu un nepieciešamību iesaistīties savas kopienas dzīves uzlabošanā. Skaidro vienas rīcības dažādās sekas (to ietekmi uz citiem cilvēkiem, attiecībām, vidi) (5.1.)</w:t>
            </w:r>
          </w:p>
          <w:p w14:paraId="05C9B988" w14:textId="77777777" w:rsidR="00305F67" w:rsidRPr="00305F67" w:rsidRDefault="00305F67" w:rsidP="00305F67">
            <w:pPr>
              <w:pStyle w:val="Sarakstarindkopa"/>
              <w:numPr>
                <w:ilvl w:val="0"/>
                <w:numId w:val="31"/>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Meklē pamatojumu citu rīcībai un viedokļiem, nosauc un pamato savas, ģimenes locekļu, skolas vērtības. Rīkojas saskaņā ar savām vērtībām (5.2.)</w:t>
            </w:r>
          </w:p>
          <w:p w14:paraId="26DF51AD" w14:textId="77777777" w:rsidR="00305F67" w:rsidRPr="00305F67" w:rsidRDefault="00305F67" w:rsidP="00305F67">
            <w:pPr>
              <w:pStyle w:val="Sarakstarindkopa"/>
              <w:numPr>
                <w:ilvl w:val="0"/>
                <w:numId w:val="31"/>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mācību procesa plānošanā, pamato ar to saistītās izvēles, meklē visiem iesaistītajiem labāko risinājumu un ievēro sev izvirzītos noteikumus, lai uz viņu varētu paļauties. Uzņemas atbildību ģimenē un attiecībās ar draugiem, skaidro, kā rīkoties atbildīgi un veidot uzticēšanos (5.3.)</w:t>
            </w:r>
          </w:p>
          <w:p w14:paraId="604D2752" w14:textId="77777777" w:rsidR="00305F67" w:rsidRPr="00305F67" w:rsidRDefault="00305F67" w:rsidP="00305F67">
            <w:pPr>
              <w:pStyle w:val="Sarakstarindkopa"/>
              <w:numPr>
                <w:ilvl w:val="0"/>
                <w:numId w:val="31"/>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Iesaistās vietējās kopienas dzīves uzlabošanā un analizē, vai un kā iesaiste mainījusi kopienas dzīvi (5.4.)</w:t>
            </w:r>
          </w:p>
          <w:p w14:paraId="0AEA6DF4" w14:textId="77777777" w:rsidR="00305F67" w:rsidRPr="00305F67" w:rsidRDefault="00305F67" w:rsidP="00305F67">
            <w:pPr>
              <w:pStyle w:val="Sarakstarindkopa"/>
              <w:ind w:left="757"/>
              <w:rPr>
                <w:rFonts w:ascii="Times New Roman" w:eastAsia="Times New Roman" w:hAnsi="Times New Roman" w:cs="Times New Roman"/>
                <w:i/>
                <w:iCs/>
                <w:color w:val="000000" w:themeColor="text1"/>
                <w:sz w:val="18"/>
                <w:szCs w:val="18"/>
              </w:rPr>
            </w:pPr>
          </w:p>
          <w:p w14:paraId="199F3918" w14:textId="77777777" w:rsidR="00390057" w:rsidRPr="00B7634C" w:rsidRDefault="00390057" w:rsidP="00390057">
            <w:pPr>
              <w:ind w:left="37"/>
              <w:rPr>
                <w:rStyle w:val="normaltextrun"/>
                <w:rFonts w:ascii="Times New Roman" w:hAnsi="Times New Roman" w:cs="Times New Roman"/>
                <w:i/>
                <w:color w:val="000000" w:themeColor="text1"/>
                <w:sz w:val="18"/>
                <w:shd w:val="clear" w:color="auto" w:fill="FFFFFF"/>
              </w:rPr>
            </w:pPr>
            <w:r w:rsidRPr="00B7634C">
              <w:rPr>
                <w:rStyle w:val="normaltextrun"/>
                <w:rFonts w:ascii="Times New Roman" w:hAnsi="Times New Roman" w:cs="Times New Roman"/>
                <w:i/>
                <w:color w:val="000000" w:themeColor="text1"/>
                <w:sz w:val="18"/>
                <w:shd w:val="clear" w:color="auto" w:fill="FFFFFF"/>
              </w:rPr>
              <w:t>SKATĪT:</w:t>
            </w:r>
          </w:p>
          <w:p w14:paraId="5E88D21A" w14:textId="3DF35026"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8"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r w:rsidR="00C44D22" w:rsidRPr="00C44D22">
              <w:rPr>
                <w:rStyle w:val="normaltextrun"/>
                <w:rFonts w:ascii="Times New Roman" w:hAnsi="Times New Roman" w:cs="Times New Roman"/>
                <w:i/>
                <w:iCs/>
                <w:color w:val="FF0000"/>
                <w:sz w:val="18"/>
                <w:szCs w:val="18"/>
                <w:shd w:val="clear" w:color="auto" w:fill="FFFFFF"/>
              </w:rPr>
              <w:t xml:space="preserve"> </w:t>
            </w:r>
            <w:r w:rsidR="00C44D22" w:rsidRPr="00B7634C">
              <w:rPr>
                <w:rStyle w:val="normaltextrun"/>
                <w:rFonts w:ascii="Times New Roman" w:hAnsi="Times New Roman" w:cs="Times New Roman"/>
                <w:i/>
                <w:iCs/>
                <w:color w:val="000000" w:themeColor="text1"/>
                <w:sz w:val="18"/>
                <w:szCs w:val="18"/>
                <w:shd w:val="clear" w:color="auto" w:fill="FFFFFF"/>
              </w:rPr>
              <w:t>1.pielikuma 5.punkts</w:t>
            </w:r>
          </w:p>
          <w:p w14:paraId="4F269DB3" w14:textId="77777777" w:rsidR="00305F67" w:rsidRDefault="00305F67" w:rsidP="00A73206">
            <w:pPr>
              <w:rPr>
                <w:rFonts w:ascii="Times New Roman" w:eastAsia="Times New Roman" w:hAnsi="Times New Roman" w:cs="Times New Roman"/>
                <w:b/>
                <w:i/>
                <w:iCs/>
                <w:color w:val="000000" w:themeColor="text1"/>
                <w:sz w:val="18"/>
                <w:szCs w:val="18"/>
              </w:rPr>
            </w:pPr>
          </w:p>
          <w:p w14:paraId="0796E8E7" w14:textId="77777777" w:rsidR="00D20163" w:rsidRDefault="00D20163" w:rsidP="00A73206">
            <w:pPr>
              <w:rPr>
                <w:rFonts w:ascii="Times New Roman" w:eastAsia="Times New Roman" w:hAnsi="Times New Roman" w:cs="Times New Roman"/>
                <w:b/>
                <w:i/>
                <w:iCs/>
                <w:color w:val="000000" w:themeColor="text1"/>
                <w:sz w:val="18"/>
                <w:szCs w:val="18"/>
              </w:rPr>
            </w:pPr>
          </w:p>
          <w:p w14:paraId="11BFC8E5" w14:textId="61FB7A7D" w:rsidR="00D20163" w:rsidRPr="00305F67" w:rsidRDefault="00D20163" w:rsidP="00A73206">
            <w:pPr>
              <w:rPr>
                <w:rFonts w:ascii="Times New Roman" w:eastAsia="Times New Roman" w:hAnsi="Times New Roman" w:cs="Times New Roman"/>
                <w:b/>
                <w:i/>
                <w:iCs/>
                <w:color w:val="000000" w:themeColor="text1"/>
                <w:sz w:val="18"/>
                <w:szCs w:val="18"/>
              </w:rPr>
            </w:pPr>
          </w:p>
        </w:tc>
        <w:tc>
          <w:tcPr>
            <w:tcW w:w="2805" w:type="dxa"/>
            <w:gridSpan w:val="3"/>
          </w:tcPr>
          <w:p w14:paraId="5431BD98"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Pamatizglītība (7.-9.klašu izglītojamie) (jāizvēlas 1-2 no piedāvātajiem, pilns saturs – normatīvajā dokumentā) –</w:t>
            </w:r>
          </w:p>
          <w:p w14:paraId="13434CFC" w14:textId="77777777" w:rsidR="00305F67" w:rsidRPr="00305F67" w:rsidRDefault="00305F67" w:rsidP="00305F67">
            <w:pPr>
              <w:pStyle w:val="Sarakstarindkopa"/>
              <w:numPr>
                <w:ilvl w:val="0"/>
                <w:numId w:val="32"/>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Skaidro savu skatījumu par kopsakarībām sabiedrībā, vidē, kopienā Eiropas mērogā un pamato to, saistot ar dažādos avotos gūtu informāciju un statistikas datiem. Analizē, kā atsevišķu indivīdu rīcība ietekmē sabiedrību un vidi (5.1.)</w:t>
            </w:r>
          </w:p>
          <w:p w14:paraId="17ED0E15" w14:textId="77777777" w:rsidR="00305F67" w:rsidRPr="00305F67" w:rsidRDefault="00305F67" w:rsidP="00305F67">
            <w:pPr>
              <w:pStyle w:val="Sarakstarindkopa"/>
              <w:numPr>
                <w:ilvl w:val="0"/>
                <w:numId w:val="32"/>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 (5.2.)</w:t>
            </w:r>
          </w:p>
          <w:p w14:paraId="7C41E762" w14:textId="77777777" w:rsidR="00305F67" w:rsidRPr="00305F67" w:rsidRDefault="00305F67" w:rsidP="00305F67">
            <w:pPr>
              <w:pStyle w:val="Sarakstarindkopa"/>
              <w:numPr>
                <w:ilvl w:val="0"/>
                <w:numId w:val="32"/>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Patstāvīgi ievēro sev izvirzītos noteikumus, lai būtu uzticams un uz viņu varētu paļauties. Analizē savu iesaisti globālos procesos un rīkojas atbildīgi. Skaidro savas rīcības sekas un uzņemas par to atbildību (5.3.)</w:t>
            </w:r>
          </w:p>
          <w:p w14:paraId="07569DCE" w14:textId="77777777" w:rsidR="00305F67" w:rsidRPr="00305F67" w:rsidRDefault="00305F67" w:rsidP="00305F67">
            <w:pPr>
              <w:pStyle w:val="Sarakstarindkopa"/>
              <w:numPr>
                <w:ilvl w:val="0"/>
                <w:numId w:val="32"/>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Piedāvā īstenojamus un ilgtspējīgus risinājumus vietējās kopienas dzīves uzlabošanai. Sadarbībā ar citiem kādu no tiem īsteno un pamato savas iesaistes jēgu (5.4.)</w:t>
            </w:r>
          </w:p>
          <w:p w14:paraId="20F09D69" w14:textId="77777777" w:rsidR="00305F67" w:rsidRPr="00305F67" w:rsidRDefault="00305F67" w:rsidP="00305F67">
            <w:pPr>
              <w:pStyle w:val="Sarakstarindkopa"/>
              <w:ind w:left="876"/>
              <w:rPr>
                <w:rFonts w:ascii="Times New Roman" w:eastAsia="Times New Roman" w:hAnsi="Times New Roman" w:cs="Times New Roman"/>
                <w:i/>
                <w:iCs/>
                <w:color w:val="000000" w:themeColor="text1"/>
                <w:sz w:val="18"/>
                <w:szCs w:val="18"/>
              </w:rPr>
            </w:pPr>
          </w:p>
          <w:p w14:paraId="69A25BA0" w14:textId="77777777" w:rsidR="00390057" w:rsidRPr="00B7634C" w:rsidRDefault="00390057" w:rsidP="00390057">
            <w:pPr>
              <w:ind w:left="37"/>
              <w:rPr>
                <w:rStyle w:val="normaltextrun"/>
                <w:rFonts w:ascii="Times New Roman" w:hAnsi="Times New Roman" w:cs="Times New Roman"/>
                <w:i/>
                <w:color w:val="000000" w:themeColor="text1"/>
                <w:sz w:val="18"/>
                <w:shd w:val="clear" w:color="auto" w:fill="FFFFFF"/>
              </w:rPr>
            </w:pPr>
            <w:r w:rsidRPr="00B7634C">
              <w:rPr>
                <w:rStyle w:val="normaltextrun"/>
                <w:rFonts w:ascii="Times New Roman" w:hAnsi="Times New Roman" w:cs="Times New Roman"/>
                <w:i/>
                <w:color w:val="000000" w:themeColor="text1"/>
                <w:sz w:val="18"/>
                <w:shd w:val="clear" w:color="auto" w:fill="FFFFFF"/>
              </w:rPr>
              <w:t>SKATĪT:</w:t>
            </w:r>
          </w:p>
          <w:p w14:paraId="49D39A1D" w14:textId="2F0C3E45"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9"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w:t>
            </w:r>
            <w:r w:rsidRPr="00B7634C">
              <w:rPr>
                <w:rStyle w:val="normaltextrun"/>
                <w:rFonts w:ascii="Times New Roman" w:hAnsi="Times New Roman" w:cs="Times New Roman"/>
                <w:i/>
                <w:iCs/>
                <w:color w:val="000000" w:themeColor="text1"/>
                <w:sz w:val="18"/>
                <w:szCs w:val="18"/>
                <w:shd w:val="clear" w:color="auto" w:fill="FFFFFF"/>
              </w:rPr>
              <w:t> </w:t>
            </w:r>
            <w:r w:rsidR="00C44D22" w:rsidRPr="00B7634C">
              <w:rPr>
                <w:rStyle w:val="normaltextrun"/>
                <w:rFonts w:ascii="Times New Roman" w:hAnsi="Times New Roman" w:cs="Times New Roman"/>
                <w:i/>
                <w:iCs/>
                <w:color w:val="000000" w:themeColor="text1"/>
                <w:sz w:val="18"/>
                <w:szCs w:val="18"/>
                <w:shd w:val="clear" w:color="auto" w:fill="FFFFFF"/>
              </w:rPr>
              <w:t xml:space="preserve"> 1.pielikuma 5.punkts</w:t>
            </w:r>
          </w:p>
          <w:p w14:paraId="058ABCC8"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552" w:type="dxa"/>
          </w:tcPr>
          <w:p w14:paraId="3CEAC181" w14:textId="77777777" w:rsidR="00305F67" w:rsidRPr="00305F67" w:rsidRDefault="00305F67" w:rsidP="00305F67">
            <w:pPr>
              <w:rPr>
                <w:rStyle w:val="normaltextrun"/>
                <w:rFonts w:ascii="Times New Roman" w:hAnsi="Times New Roman" w:cs="Times New Roman"/>
                <w:i/>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 xml:space="preserve">Vispārējā vidējā izglītība (10.-12.klašu izglītojamie) </w:t>
            </w:r>
            <w:r w:rsidRPr="00305F67">
              <w:rPr>
                <w:rFonts w:ascii="Times New Roman" w:eastAsia="Times New Roman" w:hAnsi="Times New Roman" w:cs="Times New Roman"/>
                <w:i/>
                <w:iCs/>
                <w:color w:val="000000" w:themeColor="text1"/>
                <w:sz w:val="18"/>
                <w:szCs w:val="18"/>
              </w:rPr>
              <w:t xml:space="preserve">(jāizvēlas 1-2 no piedāvātajiem, pilns saturs – normatīvajā dokumentā) </w:t>
            </w:r>
            <w:r w:rsidRPr="00305F67">
              <w:rPr>
                <w:rStyle w:val="normaltextrun"/>
                <w:rFonts w:ascii="Times New Roman" w:hAnsi="Times New Roman" w:cs="Times New Roman"/>
                <w:i/>
                <w:color w:val="000000"/>
                <w:sz w:val="18"/>
                <w:szCs w:val="18"/>
                <w:shd w:val="clear" w:color="auto" w:fill="FFFFFF"/>
              </w:rPr>
              <w:t xml:space="preserve">– </w:t>
            </w:r>
          </w:p>
          <w:p w14:paraId="150E3EF8" w14:textId="77777777" w:rsidR="00305F67" w:rsidRPr="00305F67" w:rsidRDefault="00305F67" w:rsidP="00305F67">
            <w:pPr>
              <w:pStyle w:val="Sarakstarindkopa"/>
              <w:numPr>
                <w:ilvl w:val="0"/>
                <w:numId w:val="33"/>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un pamato savu skatījumu par kopsakarībām gan vietējā, gan globālā mērogā, izvērtē indivīdu, sabiedrības un vides mijiedarbību (5.1.)</w:t>
            </w:r>
          </w:p>
          <w:p w14:paraId="5E92600C" w14:textId="77777777" w:rsidR="00305F67" w:rsidRPr="00305F67" w:rsidRDefault="00305F67" w:rsidP="00305F67">
            <w:pPr>
              <w:pStyle w:val="Sarakstarindkopa"/>
              <w:numPr>
                <w:ilvl w:val="0"/>
                <w:numId w:val="33"/>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balstoties savās vērtībās un cienot citu vērtības, izsvērti izvēlas pasākumus un ikdienas situācijas, kurās iesaistīties un iesaistīt citus, cieņpilni pamatojot savu nostāju, prot atteikties, ja pasākums neatbilst vērtībām, un spēj nepakļauties grupas spiedienam, paliekot saistīts ar tiem, kuriem nepiekrīt (5.2.)</w:t>
            </w:r>
          </w:p>
          <w:p w14:paraId="307B8FCA" w14:textId="77777777" w:rsidR="00305F67" w:rsidRPr="00305F67" w:rsidRDefault="00305F67" w:rsidP="00305F67">
            <w:pPr>
              <w:pStyle w:val="Sarakstarindkopa"/>
              <w:numPr>
                <w:ilvl w:val="0"/>
                <w:numId w:val="33"/>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savas rīcības sekas un uzņemas par tām atbildību ikdienas situācijās, lokālos un globālos procesos (5.3.)</w:t>
            </w:r>
          </w:p>
          <w:p w14:paraId="0F4813A6" w14:textId="77777777" w:rsidR="00305F67" w:rsidRPr="00305F67" w:rsidRDefault="00305F67" w:rsidP="00305F67">
            <w:pPr>
              <w:pStyle w:val="Sarakstarindkopa"/>
              <w:numPr>
                <w:ilvl w:val="0"/>
                <w:numId w:val="33"/>
              </w:numPr>
              <w:ind w:left="229" w:hanging="142"/>
              <w:rPr>
                <w:rStyle w:val="normaltextrun"/>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patstāvīgi un kopā ar citiem gūst pieredzi, iesaistoties risinājumu meklēšanā un īstenošanā, kas palīdz uzlabot dzīves kvalitāti (5.4.)</w:t>
            </w:r>
          </w:p>
          <w:p w14:paraId="5B2683EC" w14:textId="77777777" w:rsidR="00305F67" w:rsidRPr="00305F67" w:rsidRDefault="00305F67" w:rsidP="00305F67">
            <w:pPr>
              <w:pStyle w:val="Sarakstarindkopa"/>
              <w:ind w:left="37"/>
              <w:rPr>
                <w:rStyle w:val="normaltextrun"/>
                <w:rFonts w:ascii="Times New Roman" w:hAnsi="Times New Roman" w:cs="Times New Roman"/>
                <w:i/>
                <w:color w:val="000000"/>
                <w:sz w:val="18"/>
                <w:szCs w:val="18"/>
                <w:shd w:val="clear" w:color="auto" w:fill="FFFFFF"/>
              </w:rPr>
            </w:pPr>
          </w:p>
          <w:p w14:paraId="1920F32D" w14:textId="77777777" w:rsidR="00390057" w:rsidRPr="00B7634C" w:rsidRDefault="00390057" w:rsidP="00390057">
            <w:pPr>
              <w:ind w:left="37"/>
              <w:rPr>
                <w:rStyle w:val="normaltextrun"/>
                <w:rFonts w:ascii="Times New Roman" w:hAnsi="Times New Roman" w:cs="Times New Roman"/>
                <w:i/>
                <w:color w:val="000000" w:themeColor="text1"/>
                <w:sz w:val="18"/>
                <w:shd w:val="clear" w:color="auto" w:fill="FFFFFF"/>
              </w:rPr>
            </w:pPr>
            <w:r w:rsidRPr="00B7634C">
              <w:rPr>
                <w:rStyle w:val="normaltextrun"/>
                <w:rFonts w:ascii="Times New Roman" w:hAnsi="Times New Roman" w:cs="Times New Roman"/>
                <w:i/>
                <w:color w:val="000000" w:themeColor="text1"/>
                <w:sz w:val="18"/>
                <w:shd w:val="clear" w:color="auto" w:fill="FFFFFF"/>
              </w:rPr>
              <w:t>SKATĪT:</w:t>
            </w:r>
          </w:p>
          <w:p w14:paraId="6F9FCC8C" w14:textId="6AC64C50"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03.09.2019. noteikumi Nr.416</w:t>
            </w:r>
            <w:r w:rsidRPr="00305F67">
              <w:rPr>
                <w:rStyle w:val="normaltextrun"/>
                <w:rFonts w:ascii="Times New Roman" w:hAnsi="Times New Roman" w:cs="Times New Roman"/>
                <w:i/>
                <w:iCs/>
                <w:color w:val="000000"/>
                <w:sz w:val="18"/>
                <w:szCs w:val="18"/>
                <w:shd w:val="clear" w:color="auto" w:fill="FFFFFF"/>
              </w:rPr>
              <w:t xml:space="preserve"> “</w:t>
            </w:r>
            <w:hyperlink r:id="rId20" w:tgtFrame="_blank" w:history="1">
              <w:r w:rsidRPr="00305F67">
                <w:rPr>
                  <w:rStyle w:val="normaltextrun"/>
                  <w:rFonts w:ascii="Times New Roman" w:hAnsi="Times New Roman" w:cs="Times New Roman"/>
                  <w:i/>
                  <w:iCs/>
                  <w:color w:val="467886"/>
                  <w:sz w:val="18"/>
                  <w:szCs w:val="18"/>
                  <w:u w:val="single"/>
                  <w:shd w:val="clear" w:color="auto" w:fill="FFFFFF"/>
                </w:rPr>
                <w:t>Noteikumi par valsts vispārējās vidējās izglītības standartu un vispārējās vidējās izglītības programmu paraugiem</w:t>
              </w:r>
            </w:hyperlink>
            <w:r w:rsidRPr="00305F67">
              <w:rPr>
                <w:rStyle w:val="normaltextrun"/>
                <w:rFonts w:ascii="Times New Roman" w:hAnsi="Times New Roman" w:cs="Times New Roman"/>
                <w:i/>
                <w:iCs/>
                <w:color w:val="000000"/>
                <w:sz w:val="18"/>
                <w:szCs w:val="18"/>
                <w:shd w:val="clear" w:color="auto" w:fill="FFFFFF"/>
              </w:rPr>
              <w:t>”</w:t>
            </w:r>
            <w:r w:rsidR="00C44D22">
              <w:rPr>
                <w:rStyle w:val="normaltextrun"/>
                <w:rFonts w:ascii="Times New Roman" w:hAnsi="Times New Roman" w:cs="Times New Roman"/>
                <w:i/>
                <w:iCs/>
                <w:color w:val="000000"/>
                <w:sz w:val="18"/>
                <w:szCs w:val="18"/>
                <w:shd w:val="clear" w:color="auto" w:fill="FFFFFF"/>
              </w:rPr>
              <w:t xml:space="preserve"> </w:t>
            </w:r>
            <w:r w:rsidR="00C44D22" w:rsidRPr="00B7634C">
              <w:rPr>
                <w:rStyle w:val="normaltextrun"/>
                <w:rFonts w:ascii="Times New Roman" w:hAnsi="Times New Roman" w:cs="Times New Roman"/>
                <w:i/>
                <w:iCs/>
                <w:color w:val="000000" w:themeColor="text1"/>
                <w:sz w:val="18"/>
                <w:szCs w:val="18"/>
                <w:shd w:val="clear" w:color="auto" w:fill="FFFFFF"/>
              </w:rPr>
              <w:t>1.pielikuma 5.punkts</w:t>
            </w:r>
          </w:p>
          <w:p w14:paraId="3678F1FD"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r>
      <w:tr w:rsidR="00671C04" w:rsidRPr="00FB0854" w14:paraId="44E61197" w14:textId="77777777" w:rsidTr="0F7C638A">
        <w:trPr>
          <w:trHeight w:val="300"/>
        </w:trPr>
        <w:tc>
          <w:tcPr>
            <w:tcW w:w="2552" w:type="dxa"/>
            <w:vMerge w:val="restart"/>
            <w:tcMar>
              <w:left w:w="105" w:type="dxa"/>
              <w:right w:w="105" w:type="dxa"/>
            </w:tcMar>
          </w:tcPr>
          <w:p w14:paraId="2A696988" w14:textId="7AD48D1E" w:rsidR="00671C04" w:rsidRPr="00D20163" w:rsidRDefault="00671C04" w:rsidP="00D20163">
            <w:pPr>
              <w:pStyle w:val="Sarakstarindkopa"/>
              <w:numPr>
                <w:ilvl w:val="0"/>
                <w:numId w:val="26"/>
              </w:numPr>
              <w:rPr>
                <w:rFonts w:ascii="Times New Roman" w:eastAsia="Times New Roman" w:hAnsi="Times New Roman" w:cs="Times New Roman"/>
                <w:b/>
                <w:bCs/>
                <w:i/>
                <w:iCs/>
                <w:color w:val="000000" w:themeColor="text1"/>
              </w:rPr>
            </w:pPr>
            <w:r w:rsidRPr="00D20163">
              <w:rPr>
                <w:rFonts w:ascii="Times New Roman" w:eastAsia="Times New Roman" w:hAnsi="Times New Roman" w:cs="Times New Roman"/>
                <w:b/>
                <w:bCs/>
                <w:i/>
                <w:iCs/>
                <w:color w:val="000000" w:themeColor="text1"/>
              </w:rPr>
              <w:t>Kuras mācību jomas saturam norise atbilst?</w:t>
            </w:r>
          </w:p>
        </w:tc>
        <w:tc>
          <w:tcPr>
            <w:tcW w:w="2467" w:type="dxa"/>
            <w:tcMar>
              <w:left w:w="105" w:type="dxa"/>
              <w:right w:w="105" w:type="dxa"/>
            </w:tcMar>
            <w:vAlign w:val="center"/>
          </w:tcPr>
          <w:p w14:paraId="29023F34" w14:textId="6184C2D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Pirmsskola</w:t>
            </w:r>
          </w:p>
        </w:tc>
        <w:tc>
          <w:tcPr>
            <w:tcW w:w="2467" w:type="dxa"/>
            <w:gridSpan w:val="3"/>
            <w:vAlign w:val="center"/>
          </w:tcPr>
          <w:p w14:paraId="563F7B97" w14:textId="6D7DACE5"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5C75378E" w14:textId="12346D4F"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3"/>
            <w:vAlign w:val="center"/>
          </w:tcPr>
          <w:p w14:paraId="17E12B6A" w14:textId="6D1BC47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344B3968" w14:textId="0DF1C802" w:rsidR="00671C04" w:rsidRPr="00305F67" w:rsidRDefault="00671C04" w:rsidP="00671C04">
            <w:pPr>
              <w:jc w:val="center"/>
              <w:rPr>
                <w:rStyle w:val="normaltextrun"/>
                <w:rFonts w:ascii="Times New Roman" w:hAnsi="Times New Roman" w:cs="Times New Roman"/>
                <w:i/>
                <w:color w:val="000000"/>
                <w:sz w:val="18"/>
                <w:szCs w:val="18"/>
                <w:shd w:val="clear" w:color="auto" w:fill="FFFFFF"/>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671C04" w:rsidRPr="00FB0854" w14:paraId="718FA644" w14:textId="77777777" w:rsidTr="0F7C638A">
        <w:trPr>
          <w:trHeight w:val="300"/>
        </w:trPr>
        <w:tc>
          <w:tcPr>
            <w:tcW w:w="2552" w:type="dxa"/>
            <w:vMerge/>
            <w:tcMar>
              <w:left w:w="105" w:type="dxa"/>
              <w:right w:w="105" w:type="dxa"/>
            </w:tcMar>
          </w:tcPr>
          <w:p w14:paraId="38EC7AE6" w14:textId="77777777" w:rsidR="00671C04" w:rsidRPr="00305F67" w:rsidRDefault="00671C04" w:rsidP="00305F67">
            <w:pPr>
              <w:pStyle w:val="Sarakstarindkopa"/>
              <w:numPr>
                <w:ilvl w:val="0"/>
                <w:numId w:val="26"/>
              </w:numPr>
              <w:ind w:left="317" w:hanging="317"/>
              <w:rPr>
                <w:rFonts w:ascii="Times New Roman" w:eastAsia="Times New Roman" w:hAnsi="Times New Roman" w:cs="Times New Roman"/>
                <w:b/>
                <w:bCs/>
                <w:i/>
                <w:iCs/>
                <w:color w:val="000000" w:themeColor="text1"/>
              </w:rPr>
            </w:pPr>
          </w:p>
        </w:tc>
        <w:tc>
          <w:tcPr>
            <w:tcW w:w="2467" w:type="dxa"/>
            <w:tcMar>
              <w:left w:w="105" w:type="dxa"/>
              <w:right w:w="105" w:type="dxa"/>
            </w:tcMar>
          </w:tcPr>
          <w:p w14:paraId="1F2FD370" w14:textId="4D815715" w:rsidR="00671C04" w:rsidRPr="00C44D22" w:rsidRDefault="00C44D22" w:rsidP="00C44D22">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Pirmsskolas izglītība –</w:t>
            </w:r>
          </w:p>
          <w:p w14:paraId="08CF2963" w14:textId="77777777" w:rsidR="00671C04" w:rsidRPr="00FB0854" w:rsidRDefault="00671C04" w:rsidP="00671C04">
            <w:pPr>
              <w:pStyle w:val="Sarakstarindkopa"/>
              <w:numPr>
                <w:ilvl w:val="0"/>
                <w:numId w:val="34"/>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7C977FC6" w14:textId="77777777" w:rsidR="00671C04" w:rsidRPr="00FB0854" w:rsidRDefault="00671C04" w:rsidP="00671C04">
            <w:pPr>
              <w:pStyle w:val="Sarakstarindkopa"/>
              <w:numPr>
                <w:ilvl w:val="0"/>
                <w:numId w:val="34"/>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w:t>
            </w:r>
          </w:p>
          <w:p w14:paraId="38FBBDB0" w14:textId="77777777" w:rsidR="00671C04" w:rsidRPr="00FB0854" w:rsidRDefault="00671C04" w:rsidP="00671C04">
            <w:pPr>
              <w:pStyle w:val="Sarakstarindkopa"/>
              <w:numPr>
                <w:ilvl w:val="0"/>
                <w:numId w:val="34"/>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w:t>
            </w:r>
          </w:p>
          <w:p w14:paraId="2CA8EBFF" w14:textId="3378A145" w:rsidR="00671C04" w:rsidRPr="00FB0854" w:rsidRDefault="00671C04" w:rsidP="00671C04">
            <w:pPr>
              <w:pStyle w:val="Sarakstarindkopa"/>
              <w:numPr>
                <w:ilvl w:val="0"/>
                <w:numId w:val="34"/>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w:t>
            </w:r>
            <w:r w:rsidR="00EA0C01">
              <w:rPr>
                <w:rFonts w:ascii="Times New Roman" w:hAnsi="Times New Roman" w:cs="Times New Roman"/>
                <w:color w:val="000000"/>
                <w:sz w:val="23"/>
                <w:szCs w:val="23"/>
                <w:shd w:val="clear" w:color="auto" w:fill="FFFFFF"/>
              </w:rPr>
              <w:t xml:space="preserve"> u.c.</w:t>
            </w:r>
          </w:p>
          <w:p w14:paraId="7472D282" w14:textId="77777777" w:rsidR="00390057" w:rsidRPr="00390057" w:rsidRDefault="00390057" w:rsidP="00390057">
            <w:pPr>
              <w:ind w:left="37"/>
              <w:rPr>
                <w:rStyle w:val="normaltextrun"/>
                <w:rFonts w:ascii="Times New Roman" w:hAnsi="Times New Roman" w:cs="Times New Roman"/>
                <w:i/>
                <w:color w:val="FF0000"/>
                <w:sz w:val="18"/>
                <w:shd w:val="clear" w:color="auto" w:fill="FFFFFF"/>
              </w:rPr>
            </w:pPr>
          </w:p>
          <w:p w14:paraId="7A54AA6D" w14:textId="5B884B93" w:rsidR="00671C04" w:rsidRPr="00B01405" w:rsidRDefault="00390057" w:rsidP="00B01405">
            <w:pPr>
              <w:ind w:left="37"/>
              <w:rPr>
                <w:rFonts w:ascii="Times New Roman" w:hAnsi="Times New Roman" w:cs="Times New Roman"/>
                <w:i/>
                <w:color w:val="000000" w:themeColor="text1"/>
                <w:sz w:val="18"/>
                <w:shd w:val="clear" w:color="auto" w:fill="FFFFFF"/>
              </w:rPr>
            </w:pPr>
            <w:r w:rsidRPr="00B01405">
              <w:rPr>
                <w:rStyle w:val="normaltextrun"/>
                <w:rFonts w:ascii="Times New Roman" w:hAnsi="Times New Roman" w:cs="Times New Roman"/>
                <w:i/>
                <w:color w:val="000000" w:themeColor="text1"/>
                <w:sz w:val="18"/>
                <w:shd w:val="clear" w:color="auto" w:fill="FFFFFF"/>
              </w:rPr>
              <w:t>SKATĪT:</w:t>
            </w:r>
            <w:r w:rsidR="00B01405">
              <w:rPr>
                <w:rStyle w:val="normaltextrun"/>
                <w:rFonts w:ascii="Times New Roman" w:hAnsi="Times New Roman" w:cs="Times New Roman"/>
                <w:i/>
                <w:color w:val="000000" w:themeColor="text1"/>
                <w:sz w:val="18"/>
                <w:shd w:val="clear" w:color="auto" w:fill="FFFFFF"/>
              </w:rPr>
              <w:t xml:space="preserve"> </w:t>
            </w:r>
            <w:r w:rsidR="00671C04" w:rsidRPr="00FB0854">
              <w:rPr>
                <w:rFonts w:ascii="Times New Roman" w:eastAsia="Times New Roman" w:hAnsi="Times New Roman" w:cs="Times New Roman"/>
                <w:i/>
                <w:iCs/>
                <w:color w:val="000000" w:themeColor="text1"/>
                <w:sz w:val="18"/>
              </w:rPr>
              <w:t xml:space="preserve">Ministru kabineta 21.11.2018. noteikumi Nr. 716 </w:t>
            </w:r>
            <w:hyperlink r:id="rId21" w:history="1">
              <w:r w:rsidR="00671C04" w:rsidRPr="00FB0854">
                <w:rPr>
                  <w:rStyle w:val="Hipersaite"/>
                  <w:rFonts w:ascii="Times New Roman" w:eastAsia="Times New Roman" w:hAnsi="Times New Roman" w:cs="Times New Roman"/>
                  <w:i/>
                  <w:iCs/>
                  <w:sz w:val="18"/>
                </w:rPr>
                <w:t>“Noteikumi par valsts pirmsskolas izglītības vadlīnijām un pirmsskolas izglītības programmu paraugiem”</w:t>
              </w:r>
            </w:hyperlink>
          </w:p>
          <w:p w14:paraId="1D1AFE8D" w14:textId="77777777" w:rsidR="00671C04" w:rsidRPr="00390057" w:rsidRDefault="00671C04" w:rsidP="00390057">
            <w:pPr>
              <w:rPr>
                <w:rStyle w:val="normaltextrun"/>
                <w:sz w:val="18"/>
              </w:rPr>
            </w:pPr>
            <w:r w:rsidRPr="00390057">
              <w:rPr>
                <w:rStyle w:val="normaltextrun"/>
                <w:rFonts w:ascii="Times New Roman" w:hAnsi="Times New Roman" w:cs="Times New Roman"/>
                <w:i/>
                <w:color w:val="000000"/>
                <w:sz w:val="18"/>
                <w:shd w:val="clear" w:color="auto" w:fill="FFFFFF"/>
              </w:rPr>
              <w:t>Projekta mērķauditorija – bērni pirmsskolā no 5 gadiem līdz 6 gadiem (mācību programmā 3.posms)</w:t>
            </w:r>
          </w:p>
          <w:p w14:paraId="63338DF6" w14:textId="77777777" w:rsidR="00671C04" w:rsidRPr="00305F67" w:rsidRDefault="00671C04" w:rsidP="00A73206">
            <w:pPr>
              <w:rPr>
                <w:rFonts w:ascii="Times New Roman" w:eastAsia="Times New Roman" w:hAnsi="Times New Roman" w:cs="Times New Roman"/>
                <w:i/>
                <w:iCs/>
                <w:color w:val="000000" w:themeColor="text1"/>
                <w:sz w:val="18"/>
                <w:szCs w:val="18"/>
              </w:rPr>
            </w:pPr>
          </w:p>
        </w:tc>
        <w:tc>
          <w:tcPr>
            <w:tcW w:w="7739" w:type="dxa"/>
            <w:gridSpan w:val="8"/>
          </w:tcPr>
          <w:p w14:paraId="33FE0A7F" w14:textId="77777777" w:rsidR="00671C04" w:rsidRPr="00FB0854" w:rsidRDefault="00671C04" w:rsidP="00671C04">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Pamatizglītība – </w:t>
            </w:r>
          </w:p>
          <w:p w14:paraId="052D74B5" w14:textId="0AD708E7" w:rsidR="00671C04" w:rsidRPr="00FB0854" w:rsidRDefault="00671C04" w:rsidP="00671C04">
            <w:pPr>
              <w:pStyle w:val="Sarakstarindkopa"/>
              <w:numPr>
                <w:ilvl w:val="0"/>
                <w:numId w:val="35"/>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0AEEBE3C" w14:textId="4AB5A481" w:rsidR="00671C04" w:rsidRPr="00FB0854" w:rsidRDefault="00C44D22" w:rsidP="00671C04">
            <w:pPr>
              <w:pStyle w:val="Sarakstarindkopa"/>
              <w:numPr>
                <w:ilvl w:val="0"/>
                <w:numId w:val="35"/>
              </w:numPr>
              <w:ind w:left="753" w:hanging="283"/>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dabaszinātņu mācību joma</w:t>
            </w:r>
          </w:p>
          <w:p w14:paraId="422BDECB" w14:textId="42AE0E47" w:rsidR="00671C04" w:rsidRPr="00FB0854" w:rsidRDefault="00671C04" w:rsidP="00671C04">
            <w:pPr>
              <w:pStyle w:val="Sarakstarindkopa"/>
              <w:numPr>
                <w:ilvl w:val="0"/>
                <w:numId w:val="35"/>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 </w:t>
            </w:r>
          </w:p>
          <w:p w14:paraId="280EF255" w14:textId="409F0547" w:rsidR="00671C04" w:rsidRPr="00FB0854" w:rsidRDefault="00671C04" w:rsidP="00671C04">
            <w:pPr>
              <w:pStyle w:val="Sarakstarindkopa"/>
              <w:numPr>
                <w:ilvl w:val="0"/>
                <w:numId w:val="35"/>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 </w:t>
            </w:r>
            <w:r w:rsidR="00EA0C01">
              <w:rPr>
                <w:rFonts w:ascii="Times New Roman" w:hAnsi="Times New Roman" w:cs="Times New Roman"/>
                <w:color w:val="000000"/>
                <w:sz w:val="23"/>
                <w:szCs w:val="23"/>
                <w:shd w:val="clear" w:color="auto" w:fill="FFFFFF"/>
              </w:rPr>
              <w:t>u.c.</w:t>
            </w:r>
          </w:p>
          <w:p w14:paraId="60735F86" w14:textId="77777777" w:rsidR="00671C04" w:rsidRPr="00390057" w:rsidRDefault="00671C04" w:rsidP="00671C04">
            <w:pPr>
              <w:ind w:left="37"/>
              <w:rPr>
                <w:rStyle w:val="normaltextrun"/>
                <w:rFonts w:ascii="Times New Roman" w:hAnsi="Times New Roman" w:cs="Times New Roman"/>
                <w:i/>
                <w:color w:val="FF0000"/>
                <w:sz w:val="18"/>
                <w:shd w:val="clear" w:color="auto" w:fill="FFFFFF"/>
              </w:rPr>
            </w:pPr>
          </w:p>
          <w:p w14:paraId="45247DCF" w14:textId="16A4E2D1" w:rsidR="00671C04" w:rsidRPr="00B01405" w:rsidRDefault="00390057" w:rsidP="00B01405">
            <w:pPr>
              <w:ind w:left="37"/>
              <w:rPr>
                <w:rStyle w:val="normaltextrun"/>
                <w:rFonts w:ascii="Times New Roman" w:hAnsi="Times New Roman" w:cs="Times New Roman"/>
                <w:i/>
                <w:color w:val="000000" w:themeColor="text1"/>
                <w:sz w:val="18"/>
                <w:shd w:val="clear" w:color="auto" w:fill="FFFFFF"/>
              </w:rPr>
            </w:pPr>
            <w:r w:rsidRPr="00B01405">
              <w:rPr>
                <w:rStyle w:val="normaltextrun"/>
                <w:rFonts w:ascii="Times New Roman" w:hAnsi="Times New Roman" w:cs="Times New Roman"/>
                <w:i/>
                <w:color w:val="000000" w:themeColor="text1"/>
                <w:sz w:val="18"/>
                <w:shd w:val="clear" w:color="auto" w:fill="FFFFFF"/>
              </w:rPr>
              <w:t>SKATĪT:</w:t>
            </w:r>
            <w:r w:rsidR="00B01405">
              <w:rPr>
                <w:rStyle w:val="normaltextrun"/>
                <w:rFonts w:ascii="Times New Roman" w:hAnsi="Times New Roman" w:cs="Times New Roman"/>
                <w:i/>
                <w:color w:val="000000" w:themeColor="text1"/>
                <w:sz w:val="18"/>
                <w:shd w:val="clear" w:color="auto" w:fill="FFFFFF"/>
              </w:rPr>
              <w:t xml:space="preserve"> </w:t>
            </w:r>
            <w:r w:rsidR="00671C04" w:rsidRPr="00FB0854">
              <w:rPr>
                <w:rStyle w:val="normaltextrun"/>
                <w:rFonts w:ascii="Times New Roman" w:hAnsi="Times New Roman" w:cs="Times New Roman"/>
                <w:i/>
                <w:color w:val="000000"/>
                <w:sz w:val="18"/>
                <w:shd w:val="clear" w:color="auto" w:fill="FFFFFF"/>
              </w:rPr>
              <w:t>Ministru kabineta 27.11.2018. noteikumi Nr.747</w:t>
            </w:r>
            <w:r w:rsidR="00671C04" w:rsidRPr="00FB0854">
              <w:rPr>
                <w:rStyle w:val="normaltextrun"/>
                <w:rFonts w:ascii="Times New Roman" w:hAnsi="Times New Roman" w:cs="Times New Roman"/>
                <w:i/>
                <w:iCs/>
                <w:color w:val="000000"/>
                <w:sz w:val="18"/>
                <w:shd w:val="clear" w:color="auto" w:fill="FFFFFF"/>
              </w:rPr>
              <w:t xml:space="preserve"> “</w:t>
            </w:r>
            <w:hyperlink r:id="rId22" w:tgtFrame="_blank" w:history="1">
              <w:r w:rsidR="00671C04"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00F60D63">
              <w:rPr>
                <w:rStyle w:val="normaltextrun"/>
                <w:rFonts w:ascii="Times New Roman" w:hAnsi="Times New Roman" w:cs="Times New Roman"/>
                <w:i/>
                <w:iCs/>
                <w:color w:val="000000"/>
                <w:sz w:val="18"/>
                <w:shd w:val="clear" w:color="auto" w:fill="FFFFFF"/>
              </w:rPr>
              <w:t>”:</w:t>
            </w:r>
          </w:p>
          <w:p w14:paraId="6CA10DA7" w14:textId="77777777" w:rsidR="00F60D63" w:rsidRDefault="00F60D63" w:rsidP="00EA0C01">
            <w:pPr>
              <w:rPr>
                <w:rStyle w:val="normaltextrun"/>
                <w:rFonts w:ascii="Times New Roman" w:hAnsi="Times New Roman" w:cs="Times New Roman"/>
                <w:i/>
                <w:iCs/>
                <w:color w:val="000000"/>
                <w:sz w:val="18"/>
                <w:shd w:val="clear" w:color="auto" w:fill="FFFFFF"/>
              </w:rPr>
            </w:pPr>
          </w:p>
          <w:p w14:paraId="56D3BA95" w14:textId="77777777" w:rsidR="00671C04" w:rsidRPr="00305F67" w:rsidRDefault="00671C04" w:rsidP="00305F67">
            <w:pPr>
              <w:rPr>
                <w:rFonts w:ascii="Times New Roman" w:eastAsia="Times New Roman" w:hAnsi="Times New Roman" w:cs="Times New Roman"/>
                <w:i/>
                <w:iCs/>
                <w:color w:val="000000" w:themeColor="text1"/>
                <w:sz w:val="18"/>
                <w:szCs w:val="18"/>
              </w:rPr>
            </w:pPr>
          </w:p>
        </w:tc>
        <w:tc>
          <w:tcPr>
            <w:tcW w:w="2552" w:type="dxa"/>
          </w:tcPr>
          <w:p w14:paraId="7774F751" w14:textId="2161C7F5" w:rsidR="00671C04" w:rsidRDefault="00671C04" w:rsidP="00305F67">
            <w:pPr>
              <w:rPr>
                <w:rStyle w:val="normaltextrun"/>
                <w:rFonts w:ascii="Times New Roman" w:hAnsi="Times New Roman" w:cs="Times New Roman"/>
                <w:i/>
                <w:color w:val="000000"/>
                <w:sz w:val="18"/>
                <w:szCs w:val="18"/>
                <w:shd w:val="clear" w:color="auto" w:fill="FFFFFF"/>
              </w:rPr>
            </w:pPr>
            <w:r w:rsidRPr="00FB0854">
              <w:rPr>
                <w:rStyle w:val="normaltextrun"/>
                <w:rFonts w:ascii="Times New Roman" w:hAnsi="Times New Roman" w:cs="Times New Roman"/>
                <w:i/>
                <w:color w:val="000000"/>
                <w:shd w:val="clear" w:color="auto" w:fill="FFFFFF"/>
              </w:rPr>
              <w:t>Vispārējā vidējā izglītība -</w:t>
            </w:r>
          </w:p>
          <w:p w14:paraId="24F0F385" w14:textId="271AFFA3" w:rsidR="00671C04" w:rsidRPr="00FB0854" w:rsidRDefault="00671C04" w:rsidP="00671C04">
            <w:pPr>
              <w:pStyle w:val="Sarakstarindkopa"/>
              <w:numPr>
                <w:ilvl w:val="0"/>
                <w:numId w:val="36"/>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 </w:t>
            </w:r>
          </w:p>
          <w:p w14:paraId="003F3CE3" w14:textId="0FD14A8E" w:rsidR="00671C04" w:rsidRPr="00FB0854" w:rsidRDefault="00671C04" w:rsidP="00671C04">
            <w:pPr>
              <w:pStyle w:val="Sarakstarindkopa"/>
              <w:numPr>
                <w:ilvl w:val="0"/>
                <w:numId w:val="36"/>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p>
          <w:p w14:paraId="0EB00CF4" w14:textId="3CE20E31" w:rsidR="00671C04" w:rsidRPr="00FB0854" w:rsidRDefault="00671C04" w:rsidP="00671C04">
            <w:pPr>
              <w:pStyle w:val="Sarakstarindkopa"/>
              <w:numPr>
                <w:ilvl w:val="0"/>
                <w:numId w:val="36"/>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tehnoloģiju mācību joma </w:t>
            </w:r>
          </w:p>
          <w:p w14:paraId="12ED9E27" w14:textId="4FCB5F19" w:rsidR="00671C04" w:rsidRPr="00FB0854" w:rsidRDefault="00671C04" w:rsidP="00671C04">
            <w:pPr>
              <w:pStyle w:val="Sarakstarindkopa"/>
              <w:numPr>
                <w:ilvl w:val="0"/>
                <w:numId w:val="36"/>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veselības, drošības un fiziskās aktivitātes mācību joma </w:t>
            </w:r>
            <w:r w:rsidR="00EA0C01">
              <w:rPr>
                <w:rFonts w:ascii="Times New Roman" w:hAnsi="Times New Roman" w:cs="Times New Roman"/>
                <w:color w:val="000000"/>
                <w:sz w:val="23"/>
                <w:szCs w:val="23"/>
                <w:shd w:val="clear" w:color="auto" w:fill="FFFFFF"/>
              </w:rPr>
              <w:t xml:space="preserve"> u.c.</w:t>
            </w:r>
          </w:p>
          <w:p w14:paraId="40D8FBF7" w14:textId="55068FF5" w:rsidR="00671C04" w:rsidRDefault="00671C04" w:rsidP="00671C04">
            <w:pPr>
              <w:ind w:left="37"/>
              <w:rPr>
                <w:rStyle w:val="normaltextrun"/>
                <w:rFonts w:ascii="Times New Roman" w:hAnsi="Times New Roman" w:cs="Times New Roman"/>
                <w:i/>
                <w:color w:val="000000"/>
                <w:sz w:val="18"/>
                <w:shd w:val="clear" w:color="auto" w:fill="FFFFFF"/>
              </w:rPr>
            </w:pPr>
          </w:p>
          <w:p w14:paraId="7D0DFF4B" w14:textId="517C07C6" w:rsidR="00390057" w:rsidRPr="00B01405" w:rsidRDefault="00390057" w:rsidP="00B01405">
            <w:pPr>
              <w:ind w:left="37"/>
              <w:rPr>
                <w:rStyle w:val="normaltextrun"/>
                <w:rFonts w:ascii="Times New Roman" w:hAnsi="Times New Roman" w:cs="Times New Roman"/>
                <w:i/>
                <w:color w:val="000000" w:themeColor="text1"/>
                <w:sz w:val="18"/>
                <w:shd w:val="clear" w:color="auto" w:fill="FFFFFF"/>
              </w:rPr>
            </w:pPr>
            <w:r w:rsidRPr="00B01405">
              <w:rPr>
                <w:rStyle w:val="normaltextrun"/>
                <w:rFonts w:ascii="Times New Roman" w:hAnsi="Times New Roman" w:cs="Times New Roman"/>
                <w:i/>
                <w:color w:val="000000" w:themeColor="text1"/>
                <w:sz w:val="18"/>
                <w:shd w:val="clear" w:color="auto" w:fill="FFFFFF"/>
              </w:rPr>
              <w:t>SKATĪT:</w:t>
            </w:r>
            <w:r w:rsidR="00B01405">
              <w:rPr>
                <w:rStyle w:val="normaltextrun"/>
                <w:rFonts w:ascii="Times New Roman" w:hAnsi="Times New Roman" w:cs="Times New Roman"/>
                <w:i/>
                <w:color w:val="000000" w:themeColor="text1"/>
                <w:sz w:val="18"/>
                <w:shd w:val="clear" w:color="auto" w:fill="FFFFFF"/>
              </w:rPr>
              <w:t xml:space="preserve"> </w:t>
            </w:r>
            <w:r w:rsidR="00671C04" w:rsidRPr="00FB0854">
              <w:rPr>
                <w:rStyle w:val="normaltextrun"/>
                <w:rFonts w:ascii="Times New Roman" w:hAnsi="Times New Roman" w:cs="Times New Roman"/>
                <w:i/>
                <w:color w:val="000000"/>
                <w:sz w:val="18"/>
                <w:shd w:val="clear" w:color="auto" w:fill="FFFFFF"/>
              </w:rPr>
              <w:t>Ministru kabineta 03.09.2019. noteikumi Nr.416</w:t>
            </w:r>
            <w:r w:rsidR="00671C04" w:rsidRPr="00FB0854">
              <w:rPr>
                <w:rStyle w:val="normaltextrun"/>
                <w:rFonts w:ascii="Times New Roman" w:hAnsi="Times New Roman" w:cs="Times New Roman"/>
                <w:i/>
                <w:iCs/>
                <w:color w:val="000000"/>
                <w:sz w:val="18"/>
                <w:shd w:val="clear" w:color="auto" w:fill="FFFFFF"/>
              </w:rPr>
              <w:t xml:space="preserve"> “</w:t>
            </w:r>
            <w:hyperlink r:id="rId23" w:tgtFrame="_blank" w:history="1">
              <w:r w:rsidR="00671C04"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00671C04" w:rsidRPr="00FB0854">
              <w:rPr>
                <w:rStyle w:val="normaltextrun"/>
                <w:rFonts w:ascii="Times New Roman" w:hAnsi="Times New Roman" w:cs="Times New Roman"/>
                <w:i/>
                <w:iCs/>
                <w:color w:val="000000"/>
                <w:sz w:val="18"/>
                <w:shd w:val="clear" w:color="auto" w:fill="FFFFFF"/>
              </w:rPr>
              <w:t>”</w:t>
            </w:r>
          </w:p>
          <w:p w14:paraId="13A9BBA0" w14:textId="46F31B8E" w:rsidR="00671C04" w:rsidRPr="00305F67" w:rsidRDefault="00671C04" w:rsidP="00305F67">
            <w:pPr>
              <w:rPr>
                <w:rStyle w:val="normaltextrun"/>
                <w:rFonts w:ascii="Times New Roman" w:hAnsi="Times New Roman" w:cs="Times New Roman"/>
                <w:i/>
                <w:color w:val="000000"/>
                <w:sz w:val="18"/>
                <w:szCs w:val="18"/>
                <w:shd w:val="clear" w:color="auto" w:fill="FFFFFF"/>
              </w:rPr>
            </w:pPr>
          </w:p>
        </w:tc>
      </w:tr>
      <w:tr w:rsidR="00A73206" w:rsidRPr="00FB0854" w14:paraId="5C5557A4" w14:textId="77777777" w:rsidTr="0F7C638A">
        <w:trPr>
          <w:trHeight w:val="300"/>
        </w:trPr>
        <w:tc>
          <w:tcPr>
            <w:tcW w:w="2552" w:type="dxa"/>
            <w:tcMar>
              <w:left w:w="105" w:type="dxa"/>
              <w:right w:w="105" w:type="dxa"/>
            </w:tcMar>
          </w:tcPr>
          <w:p w14:paraId="1B18D5BF" w14:textId="7145F2D6" w:rsidR="00671C04" w:rsidRDefault="074FABB5" w:rsidP="0F7C638A">
            <w:pPr>
              <w:rPr>
                <w:rFonts w:ascii="Times New Roman" w:eastAsia="Times New Roman" w:hAnsi="Times New Roman" w:cs="Times New Roman"/>
                <w:b/>
                <w:bCs/>
                <w:i/>
                <w:iCs/>
                <w:color w:val="000000" w:themeColor="text1"/>
              </w:rPr>
            </w:pPr>
            <w:r w:rsidRPr="0F7C638A">
              <w:rPr>
                <w:rFonts w:ascii="Times New Roman" w:eastAsia="Times New Roman" w:hAnsi="Times New Roman" w:cs="Times New Roman"/>
                <w:b/>
                <w:bCs/>
                <w:i/>
                <w:iCs/>
                <w:color w:val="000000" w:themeColor="text1"/>
              </w:rPr>
              <w:t>1</w:t>
            </w:r>
            <w:r w:rsidR="23A07BB7" w:rsidRPr="0F7C638A">
              <w:rPr>
                <w:rFonts w:ascii="Times New Roman" w:eastAsia="Times New Roman" w:hAnsi="Times New Roman" w:cs="Times New Roman"/>
                <w:b/>
                <w:bCs/>
                <w:i/>
                <w:iCs/>
                <w:color w:val="000000" w:themeColor="text1"/>
              </w:rPr>
              <w:t>2</w:t>
            </w:r>
            <w:r w:rsidRPr="0F7C638A">
              <w:rPr>
                <w:rFonts w:ascii="Times New Roman" w:eastAsia="Times New Roman" w:hAnsi="Times New Roman" w:cs="Times New Roman"/>
                <w:b/>
                <w:bCs/>
                <w:i/>
                <w:iCs/>
                <w:color w:val="000000" w:themeColor="text1"/>
              </w:rPr>
              <w:t xml:space="preserve">. </w:t>
            </w:r>
            <w:r w:rsidR="0E52247D" w:rsidRPr="0F7C638A">
              <w:rPr>
                <w:rFonts w:ascii="Times New Roman" w:eastAsia="Times New Roman" w:hAnsi="Times New Roman" w:cs="Times New Roman"/>
                <w:b/>
                <w:bCs/>
                <w:i/>
                <w:iCs/>
                <w:color w:val="000000" w:themeColor="text1"/>
              </w:rPr>
              <w:t>Norādiet sasniedzamo rezultātu atbilstošu </w:t>
            </w:r>
          </w:p>
          <w:p w14:paraId="3B193935" w14:textId="6E0D9BA4" w:rsidR="00A73206" w:rsidRPr="00313C4C" w:rsidRDefault="00671C04" w:rsidP="00671C04">
            <w:pPr>
              <w:rPr>
                <w:rFonts w:ascii="Times New Roman" w:eastAsia="Times New Roman" w:hAnsi="Times New Roman" w:cs="Times New Roman"/>
                <w:b/>
                <w:bCs/>
                <w:i/>
                <w:iCs/>
                <w:color w:val="000000" w:themeColor="text1"/>
              </w:rPr>
            </w:pPr>
            <w:r w:rsidRPr="00671C04">
              <w:rPr>
                <w:rFonts w:ascii="Times New Roman" w:eastAsia="Times New Roman" w:hAnsi="Times New Roman" w:cs="Times New Roman"/>
                <w:b/>
                <w:bCs/>
                <w:i/>
                <w:iCs/>
                <w:color w:val="000000" w:themeColor="text1"/>
              </w:rPr>
              <w:t xml:space="preserve">norādītajai mērķauditorijai iepriekš norādītajā mācību jomā </w:t>
            </w:r>
            <w:r w:rsidRPr="00390057">
              <w:rPr>
                <w:rFonts w:ascii="Times New Roman" w:eastAsia="Times New Roman" w:hAnsi="Times New Roman" w:cs="Times New Roman"/>
                <w:b/>
                <w:bCs/>
                <w:i/>
                <w:iCs/>
                <w:color w:val="000000" w:themeColor="text1"/>
                <w:u w:val="single"/>
              </w:rPr>
              <w:t>(saglabājot numerāciju dokumentā; ne vairāk kā 2)!</w:t>
            </w:r>
          </w:p>
        </w:tc>
        <w:tc>
          <w:tcPr>
            <w:tcW w:w="12758" w:type="dxa"/>
            <w:gridSpan w:val="10"/>
            <w:tcMar>
              <w:left w:w="105" w:type="dxa"/>
              <w:right w:w="105" w:type="dxa"/>
            </w:tcMar>
          </w:tcPr>
          <w:p w14:paraId="71E2303A" w14:textId="77777777" w:rsidR="00533EBF" w:rsidRDefault="00533EBF" w:rsidP="00533EBF">
            <w:pPr>
              <w:rPr>
                <w:rFonts w:ascii="Times New Roman" w:hAnsi="Times New Roman" w:cs="Times New Roman"/>
                <w:i/>
                <w:iCs/>
                <w:color w:val="7030A0"/>
                <w:u w:val="single"/>
              </w:rPr>
            </w:pPr>
            <w:r w:rsidRPr="00B718CC">
              <w:rPr>
                <w:rFonts w:ascii="Times New Roman" w:hAnsi="Times New Roman" w:cs="Times New Roman"/>
                <w:i/>
                <w:iCs/>
                <w:color w:val="7030A0"/>
                <w:u w:val="single"/>
              </w:rPr>
              <w:t xml:space="preserve">Piemērs </w:t>
            </w:r>
            <w:r>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(pirmsskola):</w:t>
            </w:r>
          </w:p>
          <w:p w14:paraId="0D611DD4" w14:textId="77777777" w:rsidR="00533EBF" w:rsidRPr="00746B48" w:rsidRDefault="00533EBF" w:rsidP="00533EBF">
            <w:pPr>
              <w:ind w:left="37"/>
              <w:rPr>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hyperlink r:id="rId24" w:history="1">
              <w:r w:rsidRPr="00746B48">
                <w:rPr>
                  <w:rStyle w:val="Hipersaite"/>
                  <w:rFonts w:ascii="Times New Roman" w:hAnsi="Times New Roman" w:cs="Times New Roman"/>
                  <w:i/>
                  <w:sz w:val="18"/>
                  <w:shd w:val="clear" w:color="auto" w:fill="FFFFFF"/>
                </w:rPr>
                <w:t>Pirmsskolas mācību programma.</w:t>
              </w:r>
            </w:hyperlink>
          </w:p>
          <w:p w14:paraId="61C21220" w14:textId="77777777" w:rsidR="00533EBF"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Saprot vienotu kārtības un drošības noteikumu nozīmi, ievēro tos.</w:t>
            </w:r>
          </w:p>
          <w:p w14:paraId="6D3E33BC" w14:textId="77777777" w:rsidR="00533EBF" w:rsidRPr="00313C4C"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Patstāvīgi sagatavojas darbam, izvēloties nepieciešamos materiālus</w:t>
            </w:r>
            <w:r>
              <w:rPr>
                <w:rFonts w:ascii="Times New Roman" w:hAnsi="Times New Roman" w:cs="Times New Roman"/>
                <w:i/>
                <w:iCs/>
                <w:color w:val="7030A0"/>
              </w:rPr>
              <w:t>.</w:t>
            </w:r>
          </w:p>
          <w:p w14:paraId="1E43E640" w14:textId="77777777" w:rsidR="00A73206" w:rsidRDefault="00A73206" w:rsidP="00A73206">
            <w:pPr>
              <w:rPr>
                <w:rFonts w:ascii="Times New Roman" w:eastAsia="Times New Roman" w:hAnsi="Times New Roman" w:cs="Times New Roman"/>
                <w:i/>
                <w:color w:val="000000" w:themeColor="text1"/>
              </w:rPr>
            </w:pPr>
          </w:p>
          <w:p w14:paraId="792DF7D6" w14:textId="799A06DC" w:rsidR="00A73206" w:rsidRPr="00B718CC"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Piemērs</w:t>
            </w:r>
            <w:r w:rsidR="00533EBF" w:rsidRPr="00B718CC">
              <w:rPr>
                <w:rFonts w:ascii="Times New Roman" w:hAnsi="Times New Roman" w:cs="Times New Roman"/>
                <w:i/>
                <w:iCs/>
                <w:color w:val="7030A0"/>
                <w:u w:val="single"/>
              </w:rPr>
              <w:t xml:space="preserve"> </w:t>
            </w:r>
            <w:r w:rsidR="00533EBF">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(pamatizglītība, 9.klase):</w:t>
            </w:r>
          </w:p>
          <w:p w14:paraId="4489D3A1" w14:textId="3C493D2F"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25"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r>
              <w:rPr>
                <w:rStyle w:val="normaltextrun"/>
                <w:rFonts w:ascii="Times New Roman" w:hAnsi="Times New Roman" w:cs="Times New Roman"/>
                <w:i/>
                <w:iCs/>
                <w:color w:val="000000"/>
                <w:sz w:val="18"/>
                <w:shd w:val="clear" w:color="auto" w:fill="FFFFFF"/>
              </w:rPr>
              <w:t>3.pielikums “</w:t>
            </w:r>
            <w:r w:rsidRPr="00713475">
              <w:rPr>
                <w:rStyle w:val="normaltextrun"/>
                <w:rFonts w:ascii="Times New Roman" w:hAnsi="Times New Roman" w:cs="Times New Roman"/>
                <w:i/>
                <w:iCs/>
                <w:color w:val="000000"/>
                <w:sz w:val="18"/>
              </w:rPr>
              <w:t xml:space="preserve">Sasniedzamie rezultāti sociālajā un pilsoniskajā mācību jomā, beidzot </w:t>
            </w:r>
            <w:r>
              <w:rPr>
                <w:rStyle w:val="normaltextrun"/>
                <w:rFonts w:ascii="Times New Roman" w:hAnsi="Times New Roman" w:cs="Times New Roman"/>
                <w:i/>
                <w:iCs/>
                <w:color w:val="000000"/>
                <w:sz w:val="18"/>
              </w:rPr>
              <w:t>9</w:t>
            </w:r>
            <w:r w:rsidRPr="00713475">
              <w:rPr>
                <w:rStyle w:val="normaltextrun"/>
                <w:rFonts w:ascii="Times New Roman" w:hAnsi="Times New Roman" w:cs="Times New Roman"/>
                <w:i/>
                <w:iCs/>
                <w:color w:val="000000"/>
                <w:sz w:val="18"/>
              </w:rPr>
              <w:t>.klasi</w:t>
            </w:r>
            <w:r>
              <w:rPr>
                <w:rStyle w:val="normaltextrun"/>
                <w:rFonts w:ascii="Times New Roman" w:hAnsi="Times New Roman" w:cs="Times New Roman"/>
                <w:i/>
                <w:iCs/>
                <w:color w:val="000000"/>
                <w:sz w:val="18"/>
              </w:rPr>
              <w:t>”</w:t>
            </w:r>
          </w:p>
          <w:p w14:paraId="18F55496" w14:textId="77777777"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Cilvēki veido attiecības ar citiem cilvēkiem</w:t>
            </w:r>
          </w:p>
          <w:p w14:paraId="13CF5814" w14:textId="77777777" w:rsidR="00A73206"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2.2. Secina, kādas vērtības, mērķi un intereses ir dažādām sociālajām grupām, lai atpazītu savas sociālās lomas vietējā kopienā un veicinātu sociāli atbildīgu un konstruktīvu sadarbību, balstoties uz visiem nozīmīgām vērtībām</w:t>
            </w:r>
            <w:r>
              <w:rPr>
                <w:rFonts w:ascii="Times New Roman" w:hAnsi="Times New Roman" w:cs="Times New Roman"/>
                <w:i/>
                <w:iCs/>
                <w:color w:val="7030A0"/>
              </w:rPr>
              <w:t>.</w:t>
            </w:r>
          </w:p>
          <w:p w14:paraId="7FE1A891" w14:textId="0AC27A64" w:rsidR="00A73206" w:rsidRDefault="00A73206" w:rsidP="00A73206">
            <w:pPr>
              <w:rPr>
                <w:rFonts w:ascii="Times New Roman" w:hAnsi="Times New Roman" w:cs="Times New Roman"/>
                <w:i/>
                <w:iCs/>
                <w:color w:val="7030A0"/>
              </w:rPr>
            </w:pPr>
          </w:p>
          <w:p w14:paraId="61DDFF1B" w14:textId="1AACDAE2" w:rsidR="00A73206" w:rsidRPr="00533EBF"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 xml:space="preserve">Piemērs </w:t>
            </w:r>
            <w:r w:rsidR="00533EBF">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(vispārējā vidējā izglītība):</w:t>
            </w:r>
          </w:p>
          <w:p w14:paraId="00190777" w14:textId="51CDFEC5"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26"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r>
              <w:rPr>
                <w:rStyle w:val="normaltextrun"/>
                <w:rFonts w:ascii="Times New Roman" w:hAnsi="Times New Roman" w:cs="Times New Roman"/>
                <w:i/>
                <w:iCs/>
                <w:color w:val="000000"/>
                <w:sz w:val="18"/>
                <w:shd w:val="clear" w:color="auto" w:fill="FFFFFF"/>
              </w:rPr>
              <w:t xml:space="preserve"> 3.pielikums “Plānotie skolēnam sasniedzamie rezultāti sociālajā un pilsoniskajā mācību jomā”</w:t>
            </w:r>
          </w:p>
          <w:p w14:paraId="1DB149D7" w14:textId="0A902FAC" w:rsidR="00A73206" w:rsidRPr="00713475" w:rsidRDefault="00A73206" w:rsidP="00A73206">
            <w:pPr>
              <w:rPr>
                <w:color w:val="7030A0"/>
              </w:rPr>
            </w:pPr>
            <w:r w:rsidRPr="00713475">
              <w:rPr>
                <w:rFonts w:ascii="Times New Roman" w:hAnsi="Times New Roman" w:cs="Times New Roman"/>
                <w:i/>
                <w:iCs/>
                <w:color w:val="7030A0"/>
              </w:rPr>
              <w:t>1. Indivīds apzinās sevi kā daļu no sabiedrības – sadarbojoties var izdarīt vairāk un efektīvāk, kopīgi ir iespējams ietekmēt procesus.</w:t>
            </w:r>
          </w:p>
          <w:p w14:paraId="0C933C02" w14:textId="5FACFBC1" w:rsidR="00A73206"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1.5. Rūpējoties par sevi un līdzcilvēkiem, veicinot personisko izaugsmi, izvērtē savas iespējas un vajadzības. Iesaistās dažādās sociālās aizsardzības – sociālās politikas – aktivitātēs.</w:t>
            </w:r>
          </w:p>
          <w:p w14:paraId="0A42FC99" w14:textId="77777777" w:rsidR="00390057" w:rsidRPr="00713475" w:rsidRDefault="00390057" w:rsidP="00A73206">
            <w:pPr>
              <w:rPr>
                <w:rFonts w:ascii="Times New Roman" w:hAnsi="Times New Roman" w:cs="Times New Roman"/>
                <w:i/>
                <w:iCs/>
                <w:color w:val="7030A0"/>
              </w:rPr>
            </w:pPr>
          </w:p>
          <w:p w14:paraId="4AAF2E8D" w14:textId="6D22C36A"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Latvijas demokrātiju un tiesiskumu nodrošina lokālu interešu un starptautisku attiecību mijiedarbība</w:t>
            </w:r>
          </w:p>
          <w:p w14:paraId="6D22A0A4" w14:textId="670BDEEF" w:rsidR="00A73206" w:rsidRPr="00713475" w:rsidRDefault="00A73206" w:rsidP="00A73206">
            <w:pPr>
              <w:rPr>
                <w:color w:val="7030A0"/>
              </w:rPr>
            </w:pPr>
            <w:r w:rsidRPr="00713475">
              <w:rPr>
                <w:rFonts w:ascii="Times New Roman" w:hAnsi="Times New Roman" w:cs="Times New Roman"/>
                <w:i/>
                <w:iCs/>
                <w:color w:val="7030A0"/>
              </w:rPr>
              <w:t>2.6. Analizē Latvijas valsts budžetu un pašvaldību kopbudžetu, tā izlietojuma sadalījumu. Izvērtē, kā Eiropas Savienības daudzgadu budžets atbilst nacionālām un vietējām prioritātēm. Veido priekšlikumus jaunām iniciatīvām, kas sekmētu valsts attīstību ilgtermiņā.</w:t>
            </w:r>
          </w:p>
          <w:p w14:paraId="7363DF93" w14:textId="4A1E1A3E" w:rsidR="00A73206" w:rsidRPr="00136F51" w:rsidRDefault="00A73206" w:rsidP="00A73206">
            <w:pPr>
              <w:rPr>
                <w:rFonts w:ascii="Times New Roman" w:eastAsia="Times New Roman" w:hAnsi="Times New Roman" w:cs="Times New Roman"/>
                <w:i/>
                <w:color w:val="000000" w:themeColor="text1"/>
              </w:rPr>
            </w:pPr>
          </w:p>
        </w:tc>
      </w:tr>
      <w:tr w:rsidR="0F7C638A" w14:paraId="7D544B2E" w14:textId="77777777" w:rsidTr="0F7C638A">
        <w:trPr>
          <w:trHeight w:val="300"/>
        </w:trPr>
        <w:tc>
          <w:tcPr>
            <w:tcW w:w="2552" w:type="dxa"/>
            <w:tcMar>
              <w:left w:w="105" w:type="dxa"/>
              <w:right w:w="105" w:type="dxa"/>
            </w:tcMar>
          </w:tcPr>
          <w:p w14:paraId="56E6B951" w14:textId="29A8272D" w:rsidR="0F7C638A" w:rsidRDefault="0F7C638A" w:rsidP="0F7C638A">
            <w:pPr>
              <w:rPr>
                <w:rFonts w:ascii="Times New Roman" w:eastAsia="Times New Roman" w:hAnsi="Times New Roman" w:cs="Times New Roman"/>
                <w:b/>
                <w:bCs/>
                <w:i/>
                <w:iCs/>
                <w:color w:val="000000" w:themeColor="text1"/>
              </w:rPr>
            </w:pPr>
            <w:r w:rsidRPr="0F7C638A">
              <w:rPr>
                <w:rFonts w:ascii="Times New Roman" w:eastAsia="Times New Roman" w:hAnsi="Times New Roman" w:cs="Times New Roman"/>
                <w:b/>
                <w:bCs/>
                <w:i/>
                <w:iCs/>
                <w:color w:val="000000" w:themeColor="text1"/>
              </w:rPr>
              <w:t>13. Piedāvātās norises nosaukums</w:t>
            </w:r>
          </w:p>
        </w:tc>
        <w:tc>
          <w:tcPr>
            <w:tcW w:w="12758" w:type="dxa"/>
            <w:gridSpan w:val="10"/>
            <w:tcMar>
              <w:left w:w="105" w:type="dxa"/>
              <w:right w:w="105" w:type="dxa"/>
            </w:tcMar>
          </w:tcPr>
          <w:p w14:paraId="6E007BE7" w14:textId="003EA038" w:rsidR="0F7C638A" w:rsidRDefault="0F7C638A" w:rsidP="0F7C638A">
            <w:pPr>
              <w:rPr>
                <w:rFonts w:ascii="Times New Roman" w:eastAsia="Times New Roman" w:hAnsi="Times New Roman" w:cs="Times New Roman"/>
                <w:color w:val="000000" w:themeColor="text1"/>
              </w:rPr>
            </w:pPr>
            <w:r w:rsidRPr="0F7C638A">
              <w:rPr>
                <w:rFonts w:ascii="Times New Roman" w:eastAsia="Times New Roman" w:hAnsi="Times New Roman" w:cs="Times New Roman"/>
                <w:i/>
                <w:iCs/>
                <w:color w:val="000000" w:themeColor="text1"/>
              </w:rPr>
              <w:t xml:space="preserve">Norises nosaukums – </w:t>
            </w:r>
            <w:r w:rsidRPr="0F7C638A">
              <w:rPr>
                <w:rFonts w:ascii="Times New Roman" w:eastAsia="Times New Roman" w:hAnsi="Times New Roman" w:cs="Times New Roman"/>
                <w:b/>
                <w:bCs/>
                <w:i/>
                <w:iCs/>
                <w:color w:val="000000" w:themeColor="text1"/>
              </w:rPr>
              <w:t>unikāls katrai norisei,</w:t>
            </w:r>
            <w:r w:rsidRPr="0F7C638A">
              <w:rPr>
                <w:rFonts w:ascii="Times New Roman" w:eastAsia="Times New Roman" w:hAnsi="Times New Roman" w:cs="Times New Roman"/>
                <w:i/>
                <w:iCs/>
                <w:color w:val="000000" w:themeColor="text1"/>
              </w:rPr>
              <w:t xml:space="preserve"> īss, koncentrēts, noformulēts vienā vārdkopā</w:t>
            </w:r>
          </w:p>
        </w:tc>
      </w:tr>
      <w:tr w:rsidR="0F7C638A" w14:paraId="7220340A" w14:textId="77777777" w:rsidTr="0F7C638A">
        <w:trPr>
          <w:trHeight w:val="300"/>
        </w:trPr>
        <w:tc>
          <w:tcPr>
            <w:tcW w:w="2552" w:type="dxa"/>
            <w:tcMar>
              <w:left w:w="105" w:type="dxa"/>
              <w:right w:w="105" w:type="dxa"/>
            </w:tcMar>
          </w:tcPr>
          <w:p w14:paraId="70D17E71" w14:textId="082E9B9B" w:rsidR="6DAB0BAE" w:rsidRDefault="6DAB0BAE" w:rsidP="0F7C638A">
            <w:pPr>
              <w:pStyle w:val="Sarakstarindkopa"/>
              <w:ind w:left="314" w:hanging="284"/>
              <w:rPr>
                <w:rFonts w:ascii="Times New Roman" w:eastAsia="Times New Roman" w:hAnsi="Times New Roman" w:cs="Times New Roman"/>
                <w:b/>
                <w:bCs/>
                <w:i/>
                <w:iCs/>
                <w:color w:val="000000" w:themeColor="text1"/>
              </w:rPr>
            </w:pPr>
            <w:r w:rsidRPr="0F7C638A">
              <w:rPr>
                <w:rFonts w:ascii="Times New Roman" w:eastAsia="Times New Roman" w:hAnsi="Times New Roman" w:cs="Times New Roman"/>
                <w:b/>
                <w:bCs/>
                <w:i/>
                <w:iCs/>
                <w:color w:val="000000" w:themeColor="text1"/>
              </w:rPr>
              <w:t xml:space="preserve">14. </w:t>
            </w:r>
            <w:r w:rsidR="0F7C638A" w:rsidRPr="0F7C638A">
              <w:rPr>
                <w:rFonts w:ascii="Times New Roman" w:eastAsia="Times New Roman" w:hAnsi="Times New Roman" w:cs="Times New Roman"/>
                <w:b/>
                <w:bCs/>
                <w:i/>
                <w:iCs/>
                <w:color w:val="000000" w:themeColor="text1"/>
              </w:rPr>
              <w:t>Aprakstiet plānoto norisi, norādot norises gaitu, saturu (atbilstoši normatīvajiem aktiem, sasniedzamajiem rezultātiem), izmantotās metodes. </w:t>
            </w:r>
          </w:p>
        </w:tc>
        <w:tc>
          <w:tcPr>
            <w:tcW w:w="12758" w:type="dxa"/>
            <w:gridSpan w:val="10"/>
            <w:tcMar>
              <w:left w:w="105" w:type="dxa"/>
              <w:right w:w="105" w:type="dxa"/>
            </w:tcMar>
          </w:tcPr>
          <w:p w14:paraId="71E9C60B" w14:textId="4EBE18A9"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NORISE ir plānota, mērķtiecīga izglītojoša nodarbība, kas atbilst mācību saturam pilsoniskās līdzdalības caurviju prasmei, tiek īstenota noteiktā laikā un vietā, ar skaidri noteiktu mērķi,  mērķauditoriju, saturu, norises gaitu un sasniedzamo rezultātu mācību jomā, kuru vada norises vadītājs un kurā izglītojamie obligāti tiek iesaistīti praktiskā darbībā, nodrošinot aktīvu līdzdalību un mācīšanos darot. Tā nav ikdienas klasiskā mācību stunda, tā sniedz plašāku pieredzi un izpratni par mācību stundās iegūto zināšanu pielietojumu dzīvē.</w:t>
            </w:r>
          </w:p>
          <w:p w14:paraId="1016B438" w14:textId="77777777" w:rsidR="0F7C638A" w:rsidRDefault="0F7C638A" w:rsidP="0F7C638A">
            <w:pPr>
              <w:rPr>
                <w:rFonts w:ascii="Times New Roman" w:eastAsia="Times New Roman" w:hAnsi="Times New Roman" w:cs="Times New Roman"/>
                <w:i/>
                <w:iCs/>
                <w:color w:val="000000" w:themeColor="text1"/>
              </w:rPr>
            </w:pPr>
          </w:p>
          <w:p w14:paraId="4B2EF62A" w14:textId="2CCCF20E"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Norises aprakstā jāietver (atbilstoši pilsoniskās līdzdalības jomai, normatīvajiem aktiem, sasniedzamajiem rezultātiem): </w:t>
            </w:r>
          </w:p>
          <w:p w14:paraId="13D8945B" w14:textId="77777777" w:rsidR="0F7C638A" w:rsidRDefault="0F7C638A" w:rsidP="0F7C638A">
            <w:pPr>
              <w:pStyle w:val="Sarakstarindkopa"/>
              <w:numPr>
                <w:ilvl w:val="0"/>
                <w:numId w:val="3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plānotais norises ievaddaļā; </w:t>
            </w:r>
          </w:p>
          <w:p w14:paraId="4C258CC5" w14:textId="77777777" w:rsidR="0F7C638A" w:rsidRDefault="0F7C638A" w:rsidP="0F7C638A">
            <w:pPr>
              <w:pStyle w:val="Sarakstarindkopa"/>
              <w:numPr>
                <w:ilvl w:val="0"/>
                <w:numId w:val="3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plānotais norisē, t.sk. praktiskajā daļā </w:t>
            </w:r>
          </w:p>
          <w:p w14:paraId="35649B6B" w14:textId="77777777" w:rsidR="0F7C638A" w:rsidRDefault="0F7C638A" w:rsidP="0F7C638A">
            <w:pPr>
              <w:pStyle w:val="Sarakstarindkopa"/>
              <w:numPr>
                <w:ilvl w:val="0"/>
                <w:numId w:val="37"/>
              </w:num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noslēguma daļā). </w:t>
            </w:r>
          </w:p>
          <w:p w14:paraId="6DFCD13B" w14:textId="64B89795" w:rsidR="0F7C638A" w:rsidRDefault="0F7C638A" w:rsidP="0F7C638A">
            <w:pPr>
              <w:rPr>
                <w:rFonts w:ascii="Times New Roman" w:eastAsia="Times New Roman" w:hAnsi="Times New Roman" w:cs="Times New Roman"/>
                <w:i/>
                <w:iCs/>
                <w:color w:val="000000" w:themeColor="text1"/>
                <w:sz w:val="18"/>
                <w:szCs w:val="18"/>
              </w:rPr>
            </w:pPr>
          </w:p>
          <w:p w14:paraId="4E29815B" w14:textId="17E6426E"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Norises praktiskajā daļā KATRS IZGLĪTOJAMAIS praktiski darbojas. Individuāla darba lapu aizpildīšana NAV praktiska darbošanās. Darba lapas ieteicams izmantot tikai rezultātu fiksēšanai.</w:t>
            </w:r>
          </w:p>
          <w:p w14:paraId="4ECB1657" w14:textId="352742CF"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 xml:space="preserve">Nepieciešamos materiālus norisē nodrošina NORISES ĪSTENOTĀJS. </w:t>
            </w:r>
          </w:p>
          <w:p w14:paraId="30A40CE3" w14:textId="25219719" w:rsidR="0F7C638A" w:rsidRDefault="0F7C638A" w:rsidP="0F7C638A">
            <w:pPr>
              <w:rPr>
                <w:rFonts w:ascii="Times New Roman" w:eastAsia="Times New Roman" w:hAnsi="Times New Roman" w:cs="Times New Roman"/>
                <w:i/>
                <w:iCs/>
                <w:color w:val="000000" w:themeColor="text1"/>
                <w:sz w:val="18"/>
                <w:szCs w:val="18"/>
              </w:rPr>
            </w:pPr>
          </w:p>
          <w:p w14:paraId="674DC168" w14:textId="7434EFC4" w:rsidR="0F7C638A" w:rsidRDefault="0F7C638A"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i/>
                <w:iCs/>
                <w:color w:val="000000" w:themeColor="text1"/>
              </w:rPr>
              <w:t>Apraksta apjoms ir ierobežots – vēlams ne vairāk kā 1000 rakstu zīmes</w:t>
            </w:r>
          </w:p>
          <w:p w14:paraId="195319C0" w14:textId="63E7A808" w:rsidR="0F7C638A" w:rsidRDefault="0F7C638A" w:rsidP="0F7C638A">
            <w:pPr>
              <w:rPr>
                <w:rFonts w:ascii="Times New Roman" w:eastAsia="Times New Roman" w:hAnsi="Times New Roman" w:cs="Times New Roman"/>
                <w:i/>
                <w:iCs/>
                <w:color w:val="000000" w:themeColor="text1"/>
              </w:rPr>
            </w:pPr>
          </w:p>
        </w:tc>
      </w:tr>
      <w:tr w:rsidR="00A73206" w:rsidRPr="00FB0854" w14:paraId="4C1E3A93" w14:textId="77777777" w:rsidTr="0F7C638A">
        <w:trPr>
          <w:trHeight w:val="300"/>
        </w:trPr>
        <w:tc>
          <w:tcPr>
            <w:tcW w:w="2552" w:type="dxa"/>
            <w:tcMar>
              <w:left w:w="105" w:type="dxa"/>
              <w:right w:w="105" w:type="dxa"/>
            </w:tcMar>
          </w:tcPr>
          <w:p w14:paraId="4154D70E" w14:textId="343FD3AE"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1</w:t>
            </w:r>
            <w:r w:rsidR="009343B8">
              <w:rPr>
                <w:rFonts w:ascii="Times New Roman" w:eastAsia="Times New Roman" w:hAnsi="Times New Roman" w:cs="Times New Roman"/>
                <w:b/>
                <w:bCs/>
                <w:i/>
                <w:iCs/>
                <w:color w:val="000000" w:themeColor="text1"/>
              </w:rPr>
              <w:t>5</w:t>
            </w:r>
            <w:r w:rsidRPr="00FB0854">
              <w:rPr>
                <w:rFonts w:ascii="Times New Roman" w:eastAsia="Times New Roman" w:hAnsi="Times New Roman" w:cs="Times New Roman"/>
                <w:b/>
                <w:bCs/>
                <w:i/>
                <w:iCs/>
                <w:color w:val="000000" w:themeColor="text1"/>
              </w:rPr>
              <w:t>. Plānotais norises ilgums minūtēs</w:t>
            </w:r>
          </w:p>
          <w:p w14:paraId="18C4EDFC" w14:textId="00C30CBB" w:rsidR="00A73206" w:rsidRPr="00FB0854" w:rsidRDefault="00A73206" w:rsidP="00A73206">
            <w:pPr>
              <w:rPr>
                <w:rFonts w:ascii="Times New Roman" w:eastAsia="Times New Roman" w:hAnsi="Times New Roman" w:cs="Times New Roman"/>
                <w:color w:val="000000" w:themeColor="text1"/>
              </w:rPr>
            </w:pPr>
          </w:p>
        </w:tc>
        <w:tc>
          <w:tcPr>
            <w:tcW w:w="12758" w:type="dxa"/>
            <w:gridSpan w:val="10"/>
            <w:tcMar>
              <w:left w:w="105" w:type="dxa"/>
              <w:right w:w="105" w:type="dxa"/>
            </w:tcMar>
          </w:tcPr>
          <w:p w14:paraId="6ECB08FA" w14:textId="7FB43BC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Ievadāmā vērtība ir skaitlis - piemēram, 40, 60, 80, ...</w:t>
            </w:r>
          </w:p>
          <w:p w14:paraId="4B5F5916" w14:textId="7E24574D" w:rsidR="00A73206" w:rsidRPr="00FB0854" w:rsidRDefault="00A73206" w:rsidP="00A73206">
            <w:pPr>
              <w:jc w:val="both"/>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Skaitlis norāda norises kopējo ilgumu minūtēs</w:t>
            </w:r>
          </w:p>
        </w:tc>
      </w:tr>
      <w:tr w:rsidR="00AB5311" w:rsidRPr="00FB0854" w14:paraId="78383015" w14:textId="77777777" w:rsidTr="0F7C638A">
        <w:trPr>
          <w:trHeight w:val="300"/>
        </w:trPr>
        <w:tc>
          <w:tcPr>
            <w:tcW w:w="2552" w:type="dxa"/>
            <w:tcMar>
              <w:left w:w="105" w:type="dxa"/>
              <w:right w:w="105" w:type="dxa"/>
            </w:tcMar>
          </w:tcPr>
          <w:p w14:paraId="7AAE35C8" w14:textId="0A4E58D1"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w:t>
            </w:r>
            <w:r w:rsidR="009343B8">
              <w:rPr>
                <w:rFonts w:ascii="Times New Roman" w:eastAsia="Times New Roman" w:hAnsi="Times New Roman" w:cs="Times New Roman"/>
                <w:b/>
                <w:bCs/>
                <w:i/>
                <w:iCs/>
                <w:color w:val="000000" w:themeColor="text1"/>
              </w:rPr>
              <w:t>6</w:t>
            </w:r>
            <w:r w:rsidRPr="00FB0854">
              <w:rPr>
                <w:rFonts w:ascii="Times New Roman" w:eastAsia="Times New Roman" w:hAnsi="Times New Roman" w:cs="Times New Roman"/>
                <w:b/>
                <w:bCs/>
                <w:i/>
                <w:iCs/>
                <w:color w:val="000000" w:themeColor="text1"/>
              </w:rPr>
              <w:t>. Norises īstenošanas vieta</w:t>
            </w:r>
          </w:p>
          <w:p w14:paraId="54C26AF3" w14:textId="77777777" w:rsidR="00AB5311" w:rsidRPr="00FB0854" w:rsidRDefault="00AB5311" w:rsidP="00A73206">
            <w:pPr>
              <w:rPr>
                <w:rFonts w:ascii="Times New Roman" w:eastAsia="Times New Roman" w:hAnsi="Times New Roman" w:cs="Times New Roman"/>
                <w:b/>
                <w:bCs/>
                <w:i/>
                <w:iCs/>
                <w:color w:val="000000" w:themeColor="text1"/>
              </w:rPr>
            </w:pPr>
          </w:p>
        </w:tc>
        <w:tc>
          <w:tcPr>
            <w:tcW w:w="3402" w:type="dxa"/>
            <w:gridSpan w:val="2"/>
            <w:tcMar>
              <w:left w:w="105" w:type="dxa"/>
              <w:right w:w="105" w:type="dxa"/>
            </w:tcMar>
          </w:tcPr>
          <w:p w14:paraId="4C5480C9" w14:textId="6CFB469A" w:rsidR="00AB5311" w:rsidRPr="00427EFB" w:rsidRDefault="00AB5311" w:rsidP="00AB5311">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Norises īstenotājs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2977" w:type="dxa"/>
            <w:gridSpan w:val="3"/>
          </w:tcPr>
          <w:p w14:paraId="60DD7569" w14:textId="00F0C7E3"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2873" w:type="dxa"/>
            <w:gridSpan w:val="3"/>
          </w:tcPr>
          <w:p w14:paraId="2AEE278B" w14:textId="5AF10831"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6" w:type="dxa"/>
            <w:gridSpan w:val="2"/>
          </w:tcPr>
          <w:p w14:paraId="418DCE82" w14:textId="2C206754" w:rsidR="00AB5311" w:rsidRPr="00427EFB" w:rsidRDefault="00AB5311" w:rsidP="00A73206">
            <w:pPr>
              <w:rPr>
                <w:rFonts w:ascii="Times New Roman" w:eastAsia="Times New Roman" w:hAnsi="Times New Roman" w:cs="Times New Roman"/>
                <w:b/>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AB5311" w:rsidRPr="00FB0854" w14:paraId="5FE449C5" w14:textId="77777777" w:rsidTr="0F7C638A">
        <w:trPr>
          <w:trHeight w:val="300"/>
        </w:trPr>
        <w:tc>
          <w:tcPr>
            <w:tcW w:w="2552" w:type="dxa"/>
            <w:tcMar>
              <w:left w:w="105" w:type="dxa"/>
              <w:right w:w="105" w:type="dxa"/>
            </w:tcMar>
          </w:tcPr>
          <w:p w14:paraId="09557B6A" w14:textId="43F36223" w:rsidR="00AB5311" w:rsidRPr="00FB0854" w:rsidRDefault="00AB5311" w:rsidP="00D20163">
            <w:pPr>
              <w:rPr>
                <w:rFonts w:ascii="Times New Roman" w:eastAsia="Times New Roman" w:hAnsi="Times New Roman" w:cs="Times New Roman"/>
                <w:color w:val="000000" w:themeColor="text1"/>
              </w:rPr>
            </w:pPr>
          </w:p>
        </w:tc>
        <w:tc>
          <w:tcPr>
            <w:tcW w:w="3402" w:type="dxa"/>
            <w:gridSpan w:val="2"/>
            <w:shd w:val="clear" w:color="auto" w:fill="F2F2F2" w:themeFill="background1" w:themeFillShade="F2"/>
            <w:tcMar>
              <w:left w:w="105" w:type="dxa"/>
              <w:right w:w="105" w:type="dxa"/>
            </w:tcMar>
          </w:tcPr>
          <w:p w14:paraId="6467046F" w14:textId="77777777" w:rsidR="00AB5311" w:rsidRPr="00AB5311" w:rsidRDefault="00AB5311" w:rsidP="00AB5311">
            <w:pPr>
              <w:rPr>
                <w:rFonts w:ascii="Times New Roman" w:eastAsia="Times New Roman" w:hAnsi="Times New Roman" w:cs="Times New Roman"/>
                <w:i/>
                <w:iCs/>
                <w:color w:val="000000" w:themeColor="text1"/>
              </w:rPr>
            </w:pPr>
          </w:p>
        </w:tc>
        <w:tc>
          <w:tcPr>
            <w:tcW w:w="9356" w:type="dxa"/>
            <w:gridSpan w:val="8"/>
          </w:tcPr>
          <w:p w14:paraId="6847821D" w14:textId="77777777" w:rsidR="00D20163" w:rsidRPr="00FB0854" w:rsidRDefault="009343B8" w:rsidP="00D20163">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 xml:space="preserve"> </w:t>
            </w:r>
            <w:r w:rsidR="00D20163">
              <w:rPr>
                <w:rFonts w:ascii="Times New Roman" w:eastAsia="Times New Roman" w:hAnsi="Times New Roman" w:cs="Times New Roman"/>
                <w:b/>
                <w:bCs/>
                <w:i/>
                <w:iCs/>
                <w:color w:val="000000" w:themeColor="text1"/>
              </w:rPr>
              <w:t>17</w:t>
            </w:r>
            <w:r w:rsidR="00D20163" w:rsidRPr="00FB0854">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57979F57" w14:textId="0B5EA6DD" w:rsidR="009343B8" w:rsidRDefault="009343B8" w:rsidP="00AB5311">
            <w:pPr>
              <w:rPr>
                <w:rFonts w:ascii="Times New Roman" w:eastAsia="Times New Roman" w:hAnsi="Times New Roman" w:cs="Times New Roman"/>
                <w:i/>
                <w:iCs/>
                <w:color w:val="000000" w:themeColor="text1"/>
              </w:rPr>
            </w:pPr>
          </w:p>
          <w:p w14:paraId="710BD561" w14:textId="38BD8E9B" w:rsidR="00AB5311" w:rsidRDefault="00AB5311" w:rsidP="00AB5311">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w:t>
            </w:r>
            <w:r w:rsidR="009343B8">
              <w:rPr>
                <w:rFonts w:ascii="Times New Roman" w:eastAsia="Times New Roman" w:hAnsi="Times New Roman" w:cs="Times New Roman"/>
                <w:i/>
                <w:iCs/>
                <w:color w:val="000000" w:themeColor="text1"/>
              </w:rPr>
              <w:t>6</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p w14:paraId="1FF8BA6F" w14:textId="3C1574C7" w:rsidR="009343B8" w:rsidRPr="00AB5311" w:rsidRDefault="009343B8" w:rsidP="00AB5311">
            <w:pPr>
              <w:rPr>
                <w:rFonts w:ascii="Times New Roman" w:eastAsia="Times New Roman" w:hAnsi="Times New Roman" w:cs="Times New Roman"/>
                <w:i/>
                <w:iCs/>
                <w:color w:val="000000" w:themeColor="text1"/>
              </w:rPr>
            </w:pPr>
          </w:p>
        </w:tc>
      </w:tr>
      <w:tr w:rsidR="00A73206" w:rsidRPr="00FB0854" w14:paraId="17E2557E" w14:textId="77777777" w:rsidTr="0F7C638A">
        <w:trPr>
          <w:trHeight w:val="300"/>
        </w:trPr>
        <w:tc>
          <w:tcPr>
            <w:tcW w:w="2552" w:type="dxa"/>
            <w:tcMar>
              <w:left w:w="105" w:type="dxa"/>
              <w:right w:w="105" w:type="dxa"/>
            </w:tcMar>
          </w:tcPr>
          <w:p w14:paraId="3F44BB51" w14:textId="65CDBAE1" w:rsidR="00A73206" w:rsidRPr="00FB0854" w:rsidRDefault="00AB5311" w:rsidP="009343B8">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w:t>
            </w:r>
            <w:r w:rsidR="009343B8">
              <w:rPr>
                <w:rFonts w:ascii="Times New Roman" w:eastAsia="Times New Roman" w:hAnsi="Times New Roman" w:cs="Times New Roman"/>
                <w:b/>
                <w:bCs/>
                <w:i/>
                <w:iCs/>
                <w:color w:val="000000" w:themeColor="text1"/>
              </w:rPr>
              <w:t>8</w:t>
            </w:r>
            <w:r w:rsidR="00A73206" w:rsidRPr="00FB0854">
              <w:rPr>
                <w:rFonts w:ascii="Times New Roman" w:eastAsia="Times New Roman" w:hAnsi="Times New Roman" w:cs="Times New Roman"/>
                <w:b/>
                <w:bCs/>
                <w:i/>
                <w:iCs/>
                <w:color w:val="000000" w:themeColor="text1"/>
              </w:rPr>
              <w:t>. Vai norise ir piemērota bērniem ar kustību traucējumiem?</w:t>
            </w:r>
          </w:p>
        </w:tc>
        <w:tc>
          <w:tcPr>
            <w:tcW w:w="12758" w:type="dxa"/>
            <w:gridSpan w:val="10"/>
            <w:tcMar>
              <w:left w:w="105" w:type="dxa"/>
              <w:right w:w="105" w:type="dxa"/>
            </w:tcMar>
          </w:tcPr>
          <w:p w14:paraId="33FBB39E" w14:textId="3CB85517" w:rsidR="00A73206" w:rsidRPr="00FB0854" w:rsidRDefault="00A73206" w:rsidP="00A7320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r>
              <w:rPr>
                <w:rFonts w:ascii="Times New Roman" w:eastAsia="Times New Roman" w:hAnsi="Times New Roman" w:cs="Times New Roman"/>
                <w:i/>
                <w:iCs/>
                <w:color w:val="000000" w:themeColor="text1"/>
              </w:rPr>
              <w:t>.</w:t>
            </w:r>
          </w:p>
        </w:tc>
      </w:tr>
      <w:tr w:rsidR="00A73206" w:rsidRPr="00FB0854" w14:paraId="3B99B3A2" w14:textId="77777777" w:rsidTr="0F7C638A">
        <w:trPr>
          <w:trHeight w:val="300"/>
        </w:trPr>
        <w:tc>
          <w:tcPr>
            <w:tcW w:w="15310" w:type="dxa"/>
            <w:gridSpan w:val="11"/>
            <w:tcMar>
              <w:left w:w="105" w:type="dxa"/>
              <w:right w:w="105" w:type="dxa"/>
            </w:tcMar>
          </w:tcPr>
          <w:p w14:paraId="3C3D9CF5" w14:textId="77777777" w:rsidR="00A73206" w:rsidRDefault="00A73206" w:rsidP="00A73206">
            <w:pPr>
              <w:jc w:val="center"/>
              <w:rPr>
                <w:rFonts w:ascii="Times New Roman" w:eastAsia="Times New Roman" w:hAnsi="Times New Roman" w:cs="Times New Roman"/>
                <w:b/>
                <w:bCs/>
                <w:color w:val="000000" w:themeColor="text1"/>
              </w:rPr>
            </w:pPr>
            <w:r w:rsidRPr="00FB0854">
              <w:rPr>
                <w:rFonts w:ascii="Times New Roman" w:eastAsia="Times New Roman" w:hAnsi="Times New Roman" w:cs="Times New Roman"/>
                <w:b/>
                <w:bCs/>
                <w:color w:val="000000" w:themeColor="text1"/>
              </w:rPr>
              <w:t>Samaksas par norisi nosacījumi</w:t>
            </w:r>
            <w:r w:rsidR="00577233">
              <w:rPr>
                <w:rFonts w:ascii="Times New Roman" w:eastAsia="Times New Roman" w:hAnsi="Times New Roman" w:cs="Times New Roman"/>
                <w:b/>
                <w:bCs/>
                <w:color w:val="000000" w:themeColor="text1"/>
              </w:rPr>
              <w:t xml:space="preserve"> (gala summa)</w:t>
            </w:r>
          </w:p>
          <w:p w14:paraId="5B00851B" w14:textId="77777777" w:rsidR="00DE073F" w:rsidRDefault="00DE073F" w:rsidP="00A73206">
            <w:pPr>
              <w:jc w:val="center"/>
              <w:rPr>
                <w:rFonts w:ascii="Times New Roman" w:eastAsia="Times New Roman" w:hAnsi="Times New Roman" w:cs="Times New Roman"/>
                <w:b/>
                <w:bCs/>
                <w:color w:val="000000" w:themeColor="text1"/>
              </w:rPr>
            </w:pPr>
          </w:p>
          <w:p w14:paraId="349ACE97" w14:textId="26933695" w:rsidR="00DE073F" w:rsidRPr="00DE073F" w:rsidRDefault="00DE073F" w:rsidP="00DE073F">
            <w:pPr>
              <w:rPr>
                <w:rFonts w:ascii="Times New Roman" w:eastAsia="Times New Roman" w:hAnsi="Times New Roman" w:cs="Times New Roman"/>
                <w:b/>
                <w:i/>
                <w:iCs/>
                <w:color w:val="FF0000"/>
              </w:rPr>
            </w:pPr>
            <w:r w:rsidRPr="00B01405">
              <w:rPr>
                <w:rFonts w:ascii="Times New Roman" w:eastAsia="Times New Roman" w:hAnsi="Times New Roman" w:cs="Times New Roman"/>
                <w:i/>
                <w:iCs/>
                <w:color w:val="000000" w:themeColor="text1"/>
              </w:rPr>
              <w:t xml:space="preserve">SKATĪT “Kvalitātes un atbilstības nosacījumi pilsoniskās līdzdalības caurviju prasmes norišu īstenotājiem” – </w:t>
            </w:r>
            <w:hyperlink r:id="rId27" w:history="1">
              <w:r w:rsidRPr="00887FF5">
                <w:rPr>
                  <w:rStyle w:val="Hipersaite"/>
                  <w:rFonts w:ascii="Times New Roman" w:eastAsia="Times New Roman" w:hAnsi="Times New Roman" w:cs="Times New Roman"/>
                  <w:i/>
                  <w:iCs/>
                </w:rPr>
                <w:t>https://www.viaa.gov.lv/lv/stem-un-pilsoniska-lidzdaliba/norisu-istenotajiem</w:t>
              </w:r>
            </w:hyperlink>
          </w:p>
        </w:tc>
      </w:tr>
      <w:tr w:rsidR="00390057" w:rsidRPr="00FB0854" w14:paraId="36BE4741" w14:textId="6DA049B1" w:rsidTr="0F7C638A">
        <w:trPr>
          <w:trHeight w:val="300"/>
        </w:trPr>
        <w:tc>
          <w:tcPr>
            <w:tcW w:w="2552" w:type="dxa"/>
            <w:tcMar>
              <w:left w:w="105" w:type="dxa"/>
              <w:right w:w="105" w:type="dxa"/>
            </w:tcMar>
          </w:tcPr>
          <w:p w14:paraId="5907B858" w14:textId="09433FC9" w:rsidR="00390057" w:rsidRPr="00FB0854" w:rsidRDefault="00390057" w:rsidP="009343B8">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w:t>
            </w:r>
            <w:r w:rsidR="009343B8">
              <w:rPr>
                <w:rFonts w:ascii="Times New Roman" w:eastAsia="Times New Roman" w:hAnsi="Times New Roman" w:cs="Times New Roman"/>
                <w:b/>
                <w:bCs/>
                <w:i/>
                <w:iCs/>
                <w:color w:val="000000" w:themeColor="text1"/>
              </w:rPr>
              <w:t>9</w:t>
            </w:r>
            <w:r>
              <w:rPr>
                <w:rFonts w:ascii="Times New Roman" w:eastAsia="Times New Roman" w:hAnsi="Times New Roman" w:cs="Times New Roman"/>
                <w:b/>
                <w:bCs/>
                <w:i/>
                <w:iCs/>
                <w:color w:val="000000" w:themeColor="text1"/>
              </w:rPr>
              <w:t xml:space="preserve">. </w:t>
            </w:r>
            <w:r w:rsidR="00AF50D0">
              <w:rPr>
                <w:rFonts w:ascii="Times New Roman" w:eastAsia="Times New Roman" w:hAnsi="Times New Roman" w:cs="Times New Roman"/>
                <w:b/>
                <w:bCs/>
                <w:i/>
                <w:iCs/>
                <w:color w:val="000000" w:themeColor="text1"/>
              </w:rPr>
              <w:t>M</w:t>
            </w:r>
            <w:r>
              <w:rPr>
                <w:rFonts w:ascii="Times New Roman" w:eastAsia="Times New Roman" w:hAnsi="Times New Roman" w:cs="Times New Roman"/>
                <w:b/>
                <w:bCs/>
                <w:i/>
                <w:iCs/>
                <w:color w:val="000000" w:themeColor="text1"/>
              </w:rPr>
              <w:t>aksas aprēķins par noris</w:t>
            </w:r>
            <w:r w:rsidR="00AF50D0">
              <w:rPr>
                <w:rFonts w:ascii="Times New Roman" w:eastAsia="Times New Roman" w:hAnsi="Times New Roman" w:cs="Times New Roman"/>
                <w:b/>
                <w:bCs/>
                <w:i/>
                <w:iCs/>
                <w:color w:val="000000" w:themeColor="text1"/>
              </w:rPr>
              <w:t>es apmeklējumu</w:t>
            </w:r>
            <w:r>
              <w:rPr>
                <w:rFonts w:ascii="Times New Roman" w:eastAsia="Times New Roman" w:hAnsi="Times New Roman" w:cs="Times New Roman"/>
                <w:b/>
                <w:bCs/>
                <w:i/>
                <w:iCs/>
                <w:color w:val="000000" w:themeColor="text1"/>
              </w:rPr>
              <w:t xml:space="preserve"> </w:t>
            </w:r>
          </w:p>
        </w:tc>
        <w:tc>
          <w:tcPr>
            <w:tcW w:w="4252" w:type="dxa"/>
            <w:gridSpan w:val="3"/>
            <w:tcMar>
              <w:left w:w="105" w:type="dxa"/>
              <w:right w:w="105" w:type="dxa"/>
            </w:tcMar>
          </w:tcPr>
          <w:p w14:paraId="7154D208" w14:textId="3B7B3113" w:rsidR="00390057" w:rsidRPr="00B01405" w:rsidRDefault="00390057" w:rsidP="00390057">
            <w:pPr>
              <w:rPr>
                <w:rFonts w:ascii="Times New Roman" w:eastAsia="Times New Roman" w:hAnsi="Times New Roman" w:cs="Times New Roman"/>
                <w:b/>
                <w:bCs/>
                <w:i/>
                <w:iCs/>
                <w:color w:val="000000" w:themeColor="text1"/>
              </w:rPr>
            </w:pPr>
            <w:r w:rsidRPr="00B01405">
              <w:rPr>
                <w:rFonts w:ascii="Times New Roman" w:eastAsia="Times New Roman" w:hAnsi="Times New Roman" w:cs="Times New Roman"/>
                <w:b/>
                <w:bCs/>
                <w:i/>
                <w:iCs/>
                <w:color w:val="000000" w:themeColor="text1"/>
              </w:rPr>
              <w:t xml:space="preserve">bezmaksas norise </w:t>
            </w:r>
          </w:p>
          <w:p w14:paraId="78AD19C5" w14:textId="08ABD79B" w:rsidR="00390057" w:rsidRPr="00B01405" w:rsidRDefault="00AF50D0" w:rsidP="00A73206">
            <w:pPr>
              <w:rPr>
                <w:rFonts w:ascii="Times New Roman" w:eastAsia="Times New Roman" w:hAnsi="Times New Roman" w:cs="Times New Roman"/>
                <w:i/>
                <w:iCs/>
                <w:color w:val="000000" w:themeColor="text1"/>
              </w:rPr>
            </w:pPr>
            <w:r w:rsidRPr="00B01405">
              <w:rPr>
                <w:rFonts w:ascii="Times New Roman" w:eastAsia="Times New Roman" w:hAnsi="Times New Roman" w:cs="Times New Roman"/>
                <w:i/>
                <w:iCs/>
                <w:color w:val="000000" w:themeColor="text1"/>
              </w:rPr>
              <w:t>Norises īstenotājs norises apmeklējumu izglītojamajiem piedāvā bez maksas, līdz ar to projekta finansējumu iespējams izmantot transporta finansēšanā</w:t>
            </w:r>
          </w:p>
          <w:p w14:paraId="1837FBA9" w14:textId="5C2E562E" w:rsidR="00390057" w:rsidRPr="007B6C3D" w:rsidRDefault="00390057" w:rsidP="00A73206">
            <w:pPr>
              <w:rPr>
                <w:rFonts w:ascii="Times New Roman" w:eastAsia="Times New Roman" w:hAnsi="Times New Roman" w:cs="Times New Roman"/>
                <w:b/>
                <w:i/>
                <w:iCs/>
                <w:color w:val="FF0000"/>
              </w:rPr>
            </w:pPr>
          </w:p>
        </w:tc>
        <w:tc>
          <w:tcPr>
            <w:tcW w:w="4253" w:type="dxa"/>
            <w:gridSpan w:val="4"/>
          </w:tcPr>
          <w:p w14:paraId="4FF59AD8" w14:textId="2B0EAB12" w:rsidR="00390057" w:rsidRPr="00B01405" w:rsidRDefault="78EA08FA" w:rsidP="00390057">
            <w:pPr>
              <w:rPr>
                <w:rFonts w:ascii="Times New Roman" w:eastAsia="Times New Roman" w:hAnsi="Times New Roman" w:cs="Times New Roman"/>
                <w:color w:val="000000" w:themeColor="text1"/>
              </w:rPr>
            </w:pPr>
            <w:r w:rsidRPr="0F7C638A">
              <w:rPr>
                <w:rFonts w:ascii="Times New Roman" w:eastAsia="Times New Roman" w:hAnsi="Times New Roman" w:cs="Times New Roman"/>
                <w:i/>
                <w:iCs/>
                <w:color w:val="000000" w:themeColor="text1"/>
              </w:rPr>
              <w:t xml:space="preserve">Maksa </w:t>
            </w:r>
            <w:r w:rsidRPr="0F7C638A">
              <w:rPr>
                <w:rFonts w:ascii="Times New Roman" w:eastAsia="Times New Roman" w:hAnsi="Times New Roman" w:cs="Times New Roman"/>
                <w:b/>
                <w:bCs/>
                <w:i/>
                <w:iCs/>
                <w:color w:val="000000" w:themeColor="text1"/>
              </w:rPr>
              <w:t>par vienu izglītojamo (gala summa)</w:t>
            </w:r>
            <w:r w:rsidR="29CF1DA7" w:rsidRPr="0F7C638A">
              <w:rPr>
                <w:rFonts w:ascii="Times New Roman" w:eastAsia="Times New Roman" w:hAnsi="Times New Roman" w:cs="Times New Roman"/>
                <w:b/>
                <w:bCs/>
                <w:i/>
                <w:iCs/>
                <w:color w:val="000000" w:themeColor="text1"/>
              </w:rPr>
              <w:t>,</w:t>
            </w:r>
            <w:r w:rsidRPr="0F7C638A">
              <w:rPr>
                <w:rFonts w:ascii="Times New Roman" w:eastAsia="Times New Roman" w:hAnsi="Times New Roman" w:cs="Times New Roman"/>
                <w:b/>
                <w:bCs/>
                <w:i/>
                <w:iCs/>
                <w:color w:val="000000" w:themeColor="text1"/>
              </w:rPr>
              <w:t xml:space="preserve"> </w:t>
            </w:r>
            <w:r w:rsidR="29CF1DA7" w:rsidRPr="0F7C638A">
              <w:rPr>
                <w:rFonts w:ascii="Times New Roman" w:eastAsia="Times New Roman" w:hAnsi="Times New Roman" w:cs="Times New Roman"/>
                <w:b/>
                <w:bCs/>
                <w:i/>
                <w:iCs/>
                <w:color w:val="000000" w:themeColor="text1"/>
              </w:rPr>
              <w:t>nepārsniedzot 10,00 EUR</w:t>
            </w:r>
          </w:p>
          <w:p w14:paraId="590DD73A" w14:textId="1D711EEE" w:rsidR="00553AB0" w:rsidRDefault="00553AB0" w:rsidP="00AF50D0">
            <w:pPr>
              <w:rPr>
                <w:rFonts w:ascii="Times New Roman" w:eastAsia="Times New Roman" w:hAnsi="Times New Roman" w:cs="Times New Roman"/>
                <w:i/>
                <w:iCs/>
                <w:color w:val="FF0000"/>
              </w:rPr>
            </w:pPr>
          </w:p>
          <w:p w14:paraId="39380AC1" w14:textId="36904E05" w:rsidR="00AF50D0" w:rsidRPr="007B6C3D" w:rsidRDefault="00AF50D0" w:rsidP="00AF50D0">
            <w:pPr>
              <w:rPr>
                <w:rFonts w:ascii="Times New Roman" w:eastAsia="Times New Roman" w:hAnsi="Times New Roman" w:cs="Times New Roman"/>
                <w:b/>
                <w:i/>
                <w:iCs/>
                <w:color w:val="FF0000"/>
              </w:rPr>
            </w:pPr>
            <w:r w:rsidRPr="00B01405">
              <w:rPr>
                <w:rFonts w:ascii="Times New Roman" w:eastAsia="Times New Roman" w:hAnsi="Times New Roman" w:cs="Times New Roman"/>
                <w:i/>
                <w:iCs/>
                <w:color w:val="000000" w:themeColor="text1"/>
              </w:rPr>
              <w:t>Maksa jānosaka kā konkrēta, nemainīga summa, iekļaujot izdevumus un nodokļus</w:t>
            </w:r>
          </w:p>
        </w:tc>
        <w:tc>
          <w:tcPr>
            <w:tcW w:w="4253" w:type="dxa"/>
            <w:gridSpan w:val="3"/>
          </w:tcPr>
          <w:p w14:paraId="360166E7" w14:textId="5BFE339F" w:rsidR="00390057" w:rsidRPr="007B6C3D" w:rsidRDefault="010434D0" w:rsidP="0F7C638A">
            <w:pPr>
              <w:rPr>
                <w:rFonts w:ascii="Times New Roman" w:eastAsia="Times New Roman" w:hAnsi="Times New Roman" w:cs="Times New Roman"/>
                <w:i/>
                <w:iCs/>
                <w:color w:val="000000" w:themeColor="text1"/>
              </w:rPr>
            </w:pPr>
            <w:r w:rsidRPr="0F7C638A">
              <w:rPr>
                <w:rFonts w:ascii="Times New Roman" w:eastAsia="Times New Roman" w:hAnsi="Times New Roman" w:cs="Times New Roman"/>
                <w:b/>
                <w:bCs/>
                <w:i/>
                <w:iCs/>
                <w:color w:val="000000" w:themeColor="text1"/>
              </w:rPr>
              <w:t>Ir valsts noteikts cenrādis</w:t>
            </w:r>
            <w:r w:rsidR="06590418" w:rsidRPr="0F7C638A">
              <w:rPr>
                <w:rFonts w:ascii="Times New Roman" w:eastAsia="Times New Roman" w:hAnsi="Times New Roman" w:cs="Times New Roman"/>
                <w:i/>
                <w:iCs/>
                <w:color w:val="000000" w:themeColor="text1"/>
              </w:rPr>
              <w:t xml:space="preserve"> </w:t>
            </w:r>
            <w:r w:rsidR="4C3A67FF" w:rsidRPr="0F7C638A">
              <w:rPr>
                <w:rFonts w:ascii="Times New Roman" w:eastAsia="Times New Roman" w:hAnsi="Times New Roman" w:cs="Times New Roman"/>
                <w:i/>
                <w:iCs/>
                <w:color w:val="000000" w:themeColor="text1"/>
              </w:rPr>
              <w:t>(</w:t>
            </w:r>
            <w:r w:rsidR="087C985B" w:rsidRPr="0F7C638A">
              <w:rPr>
                <w:rFonts w:ascii="Times New Roman" w:eastAsia="Times New Roman" w:hAnsi="Times New Roman" w:cs="Times New Roman"/>
                <w:i/>
                <w:iCs/>
                <w:color w:val="000000" w:themeColor="text1"/>
              </w:rPr>
              <w:t xml:space="preserve">maksa noteikta cenrādī, kas </w:t>
            </w:r>
            <w:r w:rsidR="1CD20F50" w:rsidRPr="0F7C638A">
              <w:rPr>
                <w:rFonts w:ascii="Times New Roman" w:eastAsia="Times New Roman" w:hAnsi="Times New Roman" w:cs="Times New Roman"/>
                <w:i/>
                <w:iCs/>
                <w:color w:val="000000" w:themeColor="text1"/>
              </w:rPr>
              <w:t xml:space="preserve">apstiprināts </w:t>
            </w:r>
            <w:r w:rsidR="4C3A67FF" w:rsidRPr="0F7C638A">
              <w:rPr>
                <w:rFonts w:ascii="Times New Roman" w:eastAsia="Times New Roman" w:hAnsi="Times New Roman" w:cs="Times New Roman"/>
                <w:i/>
                <w:iCs/>
                <w:color w:val="000000" w:themeColor="text1"/>
              </w:rPr>
              <w:t>valsts līmenī – ministrija, MK u.c.)</w:t>
            </w:r>
            <w:r w:rsidR="1C5AF257" w:rsidRPr="0F7C638A">
              <w:rPr>
                <w:rFonts w:ascii="Times New Roman" w:eastAsia="Times New Roman" w:hAnsi="Times New Roman" w:cs="Times New Roman"/>
                <w:i/>
                <w:iCs/>
                <w:color w:val="000000" w:themeColor="text1"/>
              </w:rPr>
              <w:t>.</w:t>
            </w:r>
            <w:r w:rsidR="29CF1DA7" w:rsidRPr="0F7C638A">
              <w:rPr>
                <w:rFonts w:ascii="Times New Roman" w:eastAsia="Times New Roman" w:hAnsi="Times New Roman" w:cs="Times New Roman"/>
                <w:i/>
                <w:iCs/>
                <w:color w:val="000000" w:themeColor="text1"/>
              </w:rPr>
              <w:t xml:space="preserve"> </w:t>
            </w:r>
          </w:p>
        </w:tc>
      </w:tr>
      <w:tr w:rsidR="00AF50D0" w:rsidRPr="00FB0854" w14:paraId="79ED237D" w14:textId="77777777" w:rsidTr="0F7C638A">
        <w:trPr>
          <w:trHeight w:val="300"/>
        </w:trPr>
        <w:tc>
          <w:tcPr>
            <w:tcW w:w="2552" w:type="dxa"/>
            <w:tcMar>
              <w:left w:w="105" w:type="dxa"/>
              <w:right w:w="105" w:type="dxa"/>
            </w:tcMar>
          </w:tcPr>
          <w:p w14:paraId="2B66FBA4" w14:textId="0A144EE6" w:rsidR="00AF50D0" w:rsidRDefault="009343B8" w:rsidP="00AF50D0">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20</w:t>
            </w:r>
            <w:r w:rsidR="00AF50D0">
              <w:rPr>
                <w:rFonts w:ascii="Times New Roman" w:eastAsia="Times New Roman" w:hAnsi="Times New Roman" w:cs="Times New Roman"/>
                <w:b/>
                <w:bCs/>
                <w:i/>
                <w:iCs/>
                <w:color w:val="000000" w:themeColor="text1"/>
              </w:rPr>
              <w:t>. Gala s</w:t>
            </w:r>
            <w:r w:rsidR="00AF50D0" w:rsidRPr="00FB0854">
              <w:rPr>
                <w:rFonts w:ascii="Times New Roman" w:eastAsia="Times New Roman" w:hAnsi="Times New Roman" w:cs="Times New Roman"/>
                <w:b/>
                <w:bCs/>
                <w:i/>
                <w:iCs/>
                <w:color w:val="000000" w:themeColor="text1"/>
              </w:rPr>
              <w:t xml:space="preserve">umma (EUR) pēc iepriekšējā jautājumā minētā </w:t>
            </w:r>
          </w:p>
        </w:tc>
        <w:tc>
          <w:tcPr>
            <w:tcW w:w="6379" w:type="dxa"/>
            <w:gridSpan w:val="5"/>
            <w:tcMar>
              <w:left w:w="105" w:type="dxa"/>
              <w:right w:w="105" w:type="dxa"/>
            </w:tcMar>
          </w:tcPr>
          <w:p w14:paraId="11B3A856" w14:textId="77777777" w:rsidR="00AF50D0" w:rsidRPr="00B01405" w:rsidRDefault="00AF50D0" w:rsidP="00AF50D0">
            <w:pPr>
              <w:rPr>
                <w:rFonts w:ascii="Times New Roman" w:eastAsia="Times New Roman" w:hAnsi="Times New Roman" w:cs="Times New Roman"/>
                <w:i/>
                <w:iCs/>
                <w:color w:val="000000" w:themeColor="text1"/>
              </w:rPr>
            </w:pPr>
            <w:r w:rsidRPr="00B01405">
              <w:rPr>
                <w:rFonts w:ascii="Times New Roman" w:eastAsia="Times New Roman" w:hAnsi="Times New Roman" w:cs="Times New Roman"/>
                <w:i/>
                <w:iCs/>
                <w:color w:val="000000" w:themeColor="text1"/>
              </w:rPr>
              <w:t>norāda konkrētu summu EUR par vienu izglītojamo (gala summa)</w:t>
            </w:r>
            <w:r w:rsidRPr="00B01405">
              <w:rPr>
                <w:rFonts w:ascii="Times New Roman" w:hAnsi="Times New Roman" w:cs="Times New Roman"/>
                <w:i/>
                <w:iCs/>
                <w:color w:val="000000" w:themeColor="text1"/>
              </w:rPr>
              <w:t>(piemēram 6.00)</w:t>
            </w:r>
          </w:p>
          <w:p w14:paraId="6666A288" w14:textId="119163F0" w:rsidR="00AF50D0" w:rsidRPr="007B6C3D" w:rsidRDefault="00AF50D0" w:rsidP="00533EBF">
            <w:pPr>
              <w:rPr>
                <w:rFonts w:ascii="Times New Roman" w:eastAsia="Times New Roman" w:hAnsi="Times New Roman" w:cs="Times New Roman"/>
                <w:i/>
                <w:iCs/>
                <w:color w:val="FF0000"/>
              </w:rPr>
            </w:pPr>
          </w:p>
        </w:tc>
        <w:tc>
          <w:tcPr>
            <w:tcW w:w="6379" w:type="dxa"/>
            <w:gridSpan w:val="5"/>
            <w:shd w:val="clear" w:color="auto" w:fill="auto"/>
          </w:tcPr>
          <w:p w14:paraId="21C0C1A4" w14:textId="4CE46CC8" w:rsidR="009343B8" w:rsidRDefault="02390855" w:rsidP="0F7C638A">
            <w:r w:rsidRPr="0F7C638A">
              <w:rPr>
                <w:rFonts w:ascii="Times New Roman" w:eastAsia="Times New Roman" w:hAnsi="Times New Roman" w:cs="Times New Roman"/>
                <w:b/>
                <w:bCs/>
                <w:i/>
                <w:iCs/>
                <w:color w:val="000000" w:themeColor="text1"/>
              </w:rPr>
              <w:t xml:space="preserve">21. </w:t>
            </w:r>
            <w:r w:rsidR="4D710BB2" w:rsidRPr="0F7C638A">
              <w:rPr>
                <w:rFonts w:ascii="Times New Roman" w:eastAsia="Times New Roman" w:hAnsi="Times New Roman" w:cs="Times New Roman"/>
                <w:b/>
                <w:bCs/>
                <w:i/>
                <w:iCs/>
                <w:color w:val="000000" w:themeColor="text1"/>
              </w:rPr>
              <w:t>Informācija par gala summu.</w:t>
            </w:r>
          </w:p>
          <w:p w14:paraId="613E2379" w14:textId="0B7E522A" w:rsidR="009343B8" w:rsidRDefault="02390855" w:rsidP="0F7C638A">
            <w:pPr>
              <w:rPr>
                <w:rFonts w:ascii="Times New Roman" w:eastAsia="Times New Roman" w:hAnsi="Times New Roman" w:cs="Times New Roman"/>
                <w:b/>
                <w:bCs/>
                <w:i/>
                <w:iCs/>
                <w:color w:val="000000" w:themeColor="text1"/>
              </w:rPr>
            </w:pPr>
            <w:r w:rsidRPr="0F7C638A">
              <w:rPr>
                <w:rFonts w:ascii="Times New Roman" w:eastAsia="Times New Roman" w:hAnsi="Times New Roman" w:cs="Times New Roman"/>
                <w:b/>
                <w:bCs/>
                <w:i/>
                <w:iCs/>
                <w:color w:val="000000" w:themeColor="text1"/>
              </w:rPr>
              <w:t>Norād</w:t>
            </w:r>
            <w:r w:rsidR="5AE402AD" w:rsidRPr="0F7C638A">
              <w:rPr>
                <w:rFonts w:ascii="Times New Roman" w:eastAsia="Times New Roman" w:hAnsi="Times New Roman" w:cs="Times New Roman"/>
                <w:b/>
                <w:bCs/>
                <w:i/>
                <w:iCs/>
                <w:color w:val="000000" w:themeColor="text1"/>
              </w:rPr>
              <w:t>īt</w:t>
            </w:r>
            <w:r w:rsidRPr="0F7C638A">
              <w:rPr>
                <w:rFonts w:ascii="Times New Roman" w:eastAsia="Times New Roman" w:hAnsi="Times New Roman" w:cs="Times New Roman"/>
                <w:b/>
                <w:bCs/>
                <w:i/>
                <w:iCs/>
                <w:color w:val="000000" w:themeColor="text1"/>
              </w:rPr>
              <w:t xml:space="preserve"> saiti uz publicēto cenrādi.</w:t>
            </w:r>
          </w:p>
          <w:p w14:paraId="6BC6870F" w14:textId="77777777" w:rsidR="009343B8" w:rsidRDefault="009343B8" w:rsidP="009343B8">
            <w:pPr>
              <w:rPr>
                <w:rFonts w:ascii="Times New Roman" w:eastAsia="Times New Roman" w:hAnsi="Times New Roman" w:cs="Times New Roman"/>
                <w:b/>
                <w:bCs/>
                <w:i/>
                <w:iCs/>
                <w:color w:val="000000" w:themeColor="text1"/>
              </w:rPr>
            </w:pPr>
          </w:p>
          <w:p w14:paraId="72E297F9" w14:textId="203E2AA2" w:rsidR="00AF50D0" w:rsidRPr="007B6C3D" w:rsidRDefault="1315D115" w:rsidP="0F7C638A">
            <w:pPr>
              <w:rPr>
                <w:rFonts w:ascii="Times New Roman" w:eastAsia="Times New Roman" w:hAnsi="Times New Roman" w:cs="Times New Roman"/>
                <w:b/>
                <w:bCs/>
                <w:i/>
                <w:iCs/>
                <w:color w:val="FF0000"/>
              </w:rPr>
            </w:pPr>
            <w:r w:rsidRPr="0F7C638A">
              <w:rPr>
                <w:rFonts w:ascii="Times New Roman" w:eastAsia="Times New Roman" w:hAnsi="Times New Roman" w:cs="Times New Roman"/>
                <w:i/>
                <w:iCs/>
                <w:color w:val="000000" w:themeColor="text1"/>
              </w:rPr>
              <w:t>P</w:t>
            </w:r>
            <w:r w:rsidR="02390855" w:rsidRPr="0F7C638A">
              <w:rPr>
                <w:rFonts w:ascii="Times New Roman" w:eastAsia="Times New Roman" w:hAnsi="Times New Roman" w:cs="Times New Roman"/>
                <w:i/>
                <w:iCs/>
                <w:color w:val="000000" w:themeColor="text1"/>
              </w:rPr>
              <w:t>askaidrojums par kombinēto samaksu, saite interneta vietnē uz apstiprināto cenrādi.</w:t>
            </w:r>
          </w:p>
        </w:tc>
      </w:tr>
      <w:tr w:rsidR="00A73206" w:rsidRPr="00FB0854" w14:paraId="6DA3E3B8" w14:textId="77777777" w:rsidTr="0F7C638A">
        <w:trPr>
          <w:trHeight w:val="300"/>
        </w:trPr>
        <w:tc>
          <w:tcPr>
            <w:tcW w:w="15310" w:type="dxa"/>
            <w:gridSpan w:val="11"/>
            <w:tcMar>
              <w:left w:w="105" w:type="dxa"/>
              <w:right w:w="105" w:type="dxa"/>
            </w:tcMar>
          </w:tcPr>
          <w:p w14:paraId="3E966504" w14:textId="6190779C" w:rsidR="00A73206" w:rsidRPr="00FB0854" w:rsidRDefault="074FABB5" w:rsidP="0F7C638A">
            <w:pPr>
              <w:jc w:val="center"/>
            </w:pPr>
            <w:r w:rsidRPr="0F7C638A">
              <w:rPr>
                <w:rFonts w:ascii="Times New Roman" w:eastAsia="Times New Roman" w:hAnsi="Times New Roman" w:cs="Times New Roman"/>
                <w:b/>
                <w:bCs/>
                <w:color w:val="000000" w:themeColor="text1"/>
              </w:rPr>
              <w:t>Noslēguma jautājum</w:t>
            </w:r>
            <w:r w:rsidR="25FF1EF6" w:rsidRPr="0F7C638A">
              <w:rPr>
                <w:rFonts w:ascii="Times New Roman" w:eastAsia="Times New Roman" w:hAnsi="Times New Roman" w:cs="Times New Roman"/>
                <w:b/>
                <w:bCs/>
                <w:color w:val="000000" w:themeColor="text1"/>
              </w:rPr>
              <w:t>i</w:t>
            </w:r>
          </w:p>
        </w:tc>
      </w:tr>
      <w:tr w:rsidR="00A73206" w:rsidRPr="00FB0854" w14:paraId="653D6A39" w14:textId="77777777" w:rsidTr="0F7C638A">
        <w:trPr>
          <w:trHeight w:val="300"/>
        </w:trPr>
        <w:tc>
          <w:tcPr>
            <w:tcW w:w="2552" w:type="dxa"/>
            <w:tcMar>
              <w:left w:w="105" w:type="dxa"/>
              <w:right w:w="105" w:type="dxa"/>
            </w:tcMar>
          </w:tcPr>
          <w:p w14:paraId="0234AE81" w14:textId="20FE607C" w:rsidR="00A73206" w:rsidRPr="00FB0854" w:rsidRDefault="074FABB5" w:rsidP="0F7C638A">
            <w:pPr>
              <w:rPr>
                <w:rFonts w:ascii="Times New Roman" w:eastAsia="Times New Roman" w:hAnsi="Times New Roman" w:cs="Times New Roman"/>
                <w:color w:val="000000" w:themeColor="text1"/>
              </w:rPr>
            </w:pPr>
            <w:r w:rsidRPr="0F7C638A">
              <w:rPr>
                <w:rFonts w:ascii="Times New Roman" w:eastAsia="Times New Roman" w:hAnsi="Times New Roman" w:cs="Times New Roman"/>
                <w:b/>
                <w:bCs/>
                <w:i/>
                <w:iCs/>
                <w:color w:val="000000" w:themeColor="text1"/>
              </w:rPr>
              <w:t>2</w:t>
            </w:r>
            <w:r w:rsidR="59783B59" w:rsidRPr="0F7C638A">
              <w:rPr>
                <w:rFonts w:ascii="Times New Roman" w:eastAsia="Times New Roman" w:hAnsi="Times New Roman" w:cs="Times New Roman"/>
                <w:b/>
                <w:bCs/>
                <w:i/>
                <w:iCs/>
                <w:color w:val="000000" w:themeColor="text1"/>
              </w:rPr>
              <w:t>2</w:t>
            </w:r>
            <w:r w:rsidRPr="0F7C638A">
              <w:rPr>
                <w:rFonts w:ascii="Times New Roman" w:eastAsia="Times New Roman" w:hAnsi="Times New Roman" w:cs="Times New Roman"/>
                <w:b/>
                <w:bCs/>
                <w:i/>
                <w:iCs/>
                <w:color w:val="000000" w:themeColor="text1"/>
              </w:rPr>
              <w:t>. Komentārs, paskaidrojums</w:t>
            </w:r>
            <w:r w:rsidR="3AEBE891" w:rsidRPr="0F7C638A">
              <w:rPr>
                <w:rFonts w:ascii="Times New Roman" w:eastAsia="Times New Roman" w:hAnsi="Times New Roman" w:cs="Times New Roman"/>
                <w:b/>
                <w:bCs/>
                <w:i/>
                <w:iCs/>
                <w:color w:val="000000" w:themeColor="text1"/>
              </w:rPr>
              <w:t xml:space="preserve"> par norisi</w:t>
            </w:r>
            <w:r w:rsidRPr="0F7C638A">
              <w:rPr>
                <w:rFonts w:ascii="Times New Roman" w:eastAsia="Times New Roman" w:hAnsi="Times New Roman" w:cs="Times New Roman"/>
                <w:b/>
                <w:bCs/>
                <w:i/>
                <w:iCs/>
                <w:color w:val="000000" w:themeColor="text1"/>
              </w:rPr>
              <w:t xml:space="preserve"> (ja nepieciešams)</w:t>
            </w:r>
          </w:p>
          <w:p w14:paraId="233BDD05" w14:textId="342F5EB1" w:rsidR="00A73206" w:rsidRPr="00FB0854" w:rsidRDefault="00A73206" w:rsidP="00A73206">
            <w:pPr>
              <w:rPr>
                <w:rFonts w:ascii="Times New Roman" w:eastAsia="Times New Roman" w:hAnsi="Times New Roman" w:cs="Times New Roman"/>
                <w:color w:val="000000" w:themeColor="text1"/>
              </w:rPr>
            </w:pPr>
          </w:p>
        </w:tc>
        <w:tc>
          <w:tcPr>
            <w:tcW w:w="12758" w:type="dxa"/>
            <w:gridSpan w:val="10"/>
            <w:tcMar>
              <w:left w:w="105" w:type="dxa"/>
              <w:right w:w="105" w:type="dxa"/>
            </w:tcMar>
          </w:tcPr>
          <w:p w14:paraId="17F648DB" w14:textId="663B1CF3" w:rsidR="00A73206" w:rsidRPr="00FB0854" w:rsidRDefault="074FABB5" w:rsidP="0F7C638A">
            <w:pPr>
              <w:rPr>
                <w:rFonts w:ascii="Times New Roman" w:eastAsia="Times New Roman" w:hAnsi="Times New Roman" w:cs="Times New Roman"/>
                <w:color w:val="000000" w:themeColor="text1"/>
              </w:rPr>
            </w:pPr>
            <w:r w:rsidRPr="0F7C638A">
              <w:rPr>
                <w:rFonts w:ascii="Times New Roman" w:eastAsia="Times New Roman" w:hAnsi="Times New Roman" w:cs="Times New Roman"/>
                <w:b/>
                <w:bCs/>
                <w:i/>
                <w:iCs/>
                <w:color w:val="000000" w:themeColor="text1"/>
              </w:rPr>
              <w:t>2</w:t>
            </w:r>
            <w:r w:rsidR="00FD1569" w:rsidRPr="0F7C638A">
              <w:rPr>
                <w:rFonts w:ascii="Times New Roman" w:eastAsia="Times New Roman" w:hAnsi="Times New Roman" w:cs="Times New Roman"/>
                <w:b/>
                <w:bCs/>
                <w:i/>
                <w:iCs/>
                <w:color w:val="000000" w:themeColor="text1"/>
              </w:rPr>
              <w:t>2</w:t>
            </w:r>
            <w:r w:rsidRPr="0F7C638A">
              <w:rPr>
                <w:rFonts w:ascii="Times New Roman" w:eastAsia="Times New Roman" w:hAnsi="Times New Roman" w:cs="Times New Roman"/>
                <w:b/>
                <w:bCs/>
                <w:i/>
                <w:iCs/>
                <w:color w:val="000000" w:themeColor="text1"/>
              </w:rPr>
              <w:t>.</w:t>
            </w:r>
            <w:r w:rsidRPr="0F7C638A">
              <w:rPr>
                <w:rFonts w:ascii="Times New Roman" w:eastAsia="Times New Roman" w:hAnsi="Times New Roman" w:cs="Times New Roman"/>
                <w:i/>
                <w:iCs/>
                <w:color w:val="000000" w:themeColor="text1"/>
              </w:rPr>
              <w:t xml:space="preserve"> Iespēja minēt vēl citu izglītības iestādei saistošu informāciju kvalitatīvas </w:t>
            </w:r>
            <w:r w:rsidR="0202FC9C" w:rsidRPr="0F7C638A">
              <w:rPr>
                <w:rFonts w:ascii="Times New Roman" w:eastAsia="Times New Roman" w:hAnsi="Times New Roman" w:cs="Times New Roman"/>
                <w:i/>
                <w:iCs/>
                <w:color w:val="000000" w:themeColor="text1"/>
              </w:rPr>
              <w:t xml:space="preserve">pieteiktās </w:t>
            </w:r>
            <w:r w:rsidRPr="0F7C638A">
              <w:rPr>
                <w:rFonts w:ascii="Times New Roman" w:eastAsia="Times New Roman" w:hAnsi="Times New Roman" w:cs="Times New Roman"/>
                <w:i/>
                <w:iCs/>
                <w:color w:val="000000" w:themeColor="text1"/>
              </w:rPr>
              <w:t>norises īstenošanai.</w:t>
            </w:r>
            <w:r w:rsidR="0202FC9C">
              <w:t xml:space="preserve"> </w:t>
            </w:r>
            <w:r w:rsidR="3697E2B7" w:rsidRPr="0F7C638A">
              <w:rPr>
                <w:rFonts w:ascii="Times New Roman" w:eastAsia="Times New Roman" w:hAnsi="Times New Roman" w:cs="Times New Roman"/>
                <w:i/>
                <w:iCs/>
                <w:color w:val="000000" w:themeColor="text1"/>
              </w:rPr>
              <w:t xml:space="preserve">Organizācijas </w:t>
            </w:r>
            <w:r w:rsidR="0202FC9C" w:rsidRPr="0F7C638A">
              <w:rPr>
                <w:rFonts w:ascii="Times New Roman" w:eastAsia="Times New Roman" w:hAnsi="Times New Roman" w:cs="Times New Roman"/>
                <w:i/>
                <w:iCs/>
                <w:color w:val="000000" w:themeColor="text1"/>
              </w:rPr>
              <w:t>reklāmas netiks publicētas.</w:t>
            </w:r>
          </w:p>
          <w:p w14:paraId="5E18CA85" w14:textId="36F3F581"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Piemēram,</w:t>
            </w:r>
          </w:p>
          <w:p w14:paraId="09B67A81" w14:textId="77777777" w:rsidR="00A73206" w:rsidRDefault="00A73206" w:rsidP="00A7320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 tiek piedāvāta tikai ziemā</w:t>
            </w:r>
            <w:r w:rsidR="00FD1569">
              <w:rPr>
                <w:rFonts w:ascii="Times New Roman" w:eastAsia="Times New Roman" w:hAnsi="Times New Roman" w:cs="Times New Roman"/>
                <w:i/>
                <w:iCs/>
                <w:color w:val="000000" w:themeColor="text1"/>
              </w:rPr>
              <w:t>.</w:t>
            </w:r>
          </w:p>
          <w:p w14:paraId="7332B3F0" w14:textId="77777777" w:rsidR="00DE0E75" w:rsidRDefault="00DE0E75" w:rsidP="007B6C3D">
            <w:pPr>
              <w:rPr>
                <w:rFonts w:ascii="Times New Roman" w:eastAsia="Times New Roman" w:hAnsi="Times New Roman" w:cs="Times New Roman"/>
                <w:i/>
                <w:iCs/>
                <w:color w:val="000000" w:themeColor="text1"/>
              </w:rPr>
            </w:pPr>
          </w:p>
          <w:p w14:paraId="5BAAEB97" w14:textId="0E1993A2" w:rsidR="00AF50D0" w:rsidRPr="00FB0854" w:rsidRDefault="00AF50D0" w:rsidP="007B6C3D">
            <w:pPr>
              <w:rPr>
                <w:rFonts w:ascii="Times New Roman" w:eastAsia="Times New Roman" w:hAnsi="Times New Roman" w:cs="Times New Roman"/>
                <w:color w:val="000000" w:themeColor="text1"/>
              </w:rPr>
            </w:pPr>
            <w:r w:rsidRPr="00B01405">
              <w:rPr>
                <w:rFonts w:ascii="Times New Roman" w:eastAsia="Times New Roman" w:hAnsi="Times New Roman" w:cs="Times New Roman"/>
                <w:i/>
                <w:iCs/>
                <w:color w:val="000000" w:themeColor="text1"/>
              </w:rPr>
              <w:t xml:space="preserve"> SKATĪT “Kvalitātes un atbilstības nosacījumi </w:t>
            </w:r>
            <w:r w:rsidR="007B6C3D" w:rsidRPr="00B01405">
              <w:rPr>
                <w:rFonts w:ascii="Times New Roman" w:eastAsia="Times New Roman" w:hAnsi="Times New Roman" w:cs="Times New Roman"/>
                <w:i/>
                <w:iCs/>
                <w:color w:val="000000" w:themeColor="text1"/>
              </w:rPr>
              <w:t>pilsoniskās līdzdalības caurviju prasmes</w:t>
            </w:r>
            <w:r w:rsidRPr="00B01405">
              <w:rPr>
                <w:rFonts w:ascii="Times New Roman" w:eastAsia="Times New Roman" w:hAnsi="Times New Roman" w:cs="Times New Roman"/>
                <w:i/>
                <w:iCs/>
                <w:color w:val="000000" w:themeColor="text1"/>
              </w:rPr>
              <w:t xml:space="preserve"> norišu īstenotājiem” –</w:t>
            </w:r>
            <w:r w:rsidR="004D0A60" w:rsidRPr="00B01405">
              <w:rPr>
                <w:rFonts w:ascii="Times New Roman" w:eastAsia="Times New Roman" w:hAnsi="Times New Roman" w:cs="Times New Roman"/>
                <w:i/>
                <w:iCs/>
                <w:color w:val="000000" w:themeColor="text1"/>
              </w:rPr>
              <w:t xml:space="preserve"> </w:t>
            </w:r>
            <w:hyperlink r:id="rId28" w:history="1">
              <w:r w:rsidR="007B6C3D" w:rsidRPr="00887FF5">
                <w:rPr>
                  <w:rStyle w:val="Hipersaite"/>
                  <w:rFonts w:ascii="Times New Roman" w:eastAsia="Times New Roman" w:hAnsi="Times New Roman" w:cs="Times New Roman"/>
                  <w:i/>
                  <w:iCs/>
                </w:rPr>
                <w:t>https://www.viaa.gov.lv/lv/stem-un-pilsoniska-lidzdaliba/norisu-istenotajiem</w:t>
              </w:r>
            </w:hyperlink>
            <w:r w:rsidR="007B6C3D">
              <w:rPr>
                <w:rFonts w:ascii="Times New Roman" w:eastAsia="Times New Roman" w:hAnsi="Times New Roman" w:cs="Times New Roman"/>
                <w:i/>
                <w:iCs/>
                <w:color w:val="FF0000"/>
              </w:rPr>
              <w:t xml:space="preserve"> </w:t>
            </w:r>
          </w:p>
        </w:tc>
      </w:tr>
      <w:tr w:rsidR="0F7C638A" w14:paraId="0B010B6D" w14:textId="77777777" w:rsidTr="0F7C638A">
        <w:trPr>
          <w:trHeight w:val="300"/>
        </w:trPr>
        <w:tc>
          <w:tcPr>
            <w:tcW w:w="2552" w:type="dxa"/>
            <w:tcMar>
              <w:left w:w="105" w:type="dxa"/>
              <w:right w:w="105" w:type="dxa"/>
            </w:tcMar>
          </w:tcPr>
          <w:p w14:paraId="4EADDF53" w14:textId="706839CF" w:rsidR="0F7C638A" w:rsidRDefault="0F7C638A" w:rsidP="0F7C638A">
            <w:pPr>
              <w:rPr>
                <w:rFonts w:ascii="Times New Roman" w:eastAsia="Times New Roman" w:hAnsi="Times New Roman" w:cs="Times New Roman"/>
                <w:color w:val="000000" w:themeColor="text1"/>
              </w:rPr>
            </w:pPr>
            <w:r w:rsidRPr="0F7C638A">
              <w:rPr>
                <w:rFonts w:ascii="Times New Roman" w:eastAsia="Times New Roman" w:hAnsi="Times New Roman" w:cs="Times New Roman"/>
                <w:b/>
                <w:bCs/>
                <w:i/>
                <w:iCs/>
                <w:color w:val="000000" w:themeColor="text1"/>
              </w:rPr>
              <w:t>2</w:t>
            </w:r>
            <w:r w:rsidR="5547F1EA" w:rsidRPr="0F7C638A">
              <w:rPr>
                <w:rFonts w:ascii="Times New Roman" w:eastAsia="Times New Roman" w:hAnsi="Times New Roman" w:cs="Times New Roman"/>
                <w:b/>
                <w:bCs/>
                <w:i/>
                <w:iCs/>
                <w:color w:val="000000" w:themeColor="text1"/>
              </w:rPr>
              <w:t>3</w:t>
            </w:r>
            <w:r w:rsidRPr="0F7C638A">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F7C638A">
              <w:rPr>
                <w:rFonts w:ascii="Times New Roman" w:eastAsia="Times New Roman" w:hAnsi="Times New Roman" w:cs="Times New Roman"/>
                <w:i/>
                <w:iCs/>
                <w:color w:val="000000" w:themeColor="text1"/>
                <w:sz w:val="22"/>
                <w:szCs w:val="22"/>
              </w:rPr>
              <w:t>Norises īstenotāja kontaktpersonas vārds, uzvārds, amats, telefona numurs, e-pasts.</w:t>
            </w:r>
          </w:p>
        </w:tc>
        <w:tc>
          <w:tcPr>
            <w:tcW w:w="12758" w:type="dxa"/>
            <w:gridSpan w:val="10"/>
            <w:tcMar>
              <w:left w:w="105" w:type="dxa"/>
              <w:right w:w="105" w:type="dxa"/>
            </w:tcMar>
          </w:tcPr>
          <w:p w14:paraId="2AFD3ABE" w14:textId="6713D956" w:rsidR="0F7C638A" w:rsidRDefault="0F7C638A" w:rsidP="0F7C638A">
            <w:pPr>
              <w:rPr>
                <w:rFonts w:ascii="Times New Roman" w:eastAsia="Times New Roman" w:hAnsi="Times New Roman" w:cs="Times New Roman"/>
                <w:i/>
                <w:iCs/>
                <w:color w:val="000000" w:themeColor="text1"/>
                <w:sz w:val="28"/>
                <w:szCs w:val="28"/>
              </w:rPr>
            </w:pPr>
            <w:r w:rsidRPr="0F7C638A">
              <w:rPr>
                <w:rFonts w:ascii="Times New Roman" w:eastAsia="Times New Roman" w:hAnsi="Times New Roman" w:cs="Times New Roman"/>
                <w:i/>
                <w:iCs/>
                <w:color w:val="000000" w:themeColor="text1"/>
                <w:sz w:val="28"/>
                <w:szCs w:val="28"/>
              </w:rPr>
              <w:t xml:space="preserve">Kontaktpersona ir norises īstenotāja norādīts </w:t>
            </w:r>
            <w:r w:rsidRPr="0F7C638A">
              <w:rPr>
                <w:rFonts w:ascii="Times New Roman" w:eastAsia="Times New Roman" w:hAnsi="Times New Roman" w:cs="Times New Roman"/>
                <w:i/>
                <w:iCs/>
                <w:color w:val="000000" w:themeColor="text1"/>
                <w:sz w:val="28"/>
                <w:szCs w:val="28"/>
                <w:u w:val="single"/>
              </w:rPr>
              <w:t>darbinieks, ar kuru sazināsies izglītības iestāde,</w:t>
            </w:r>
            <w:r w:rsidRPr="0F7C638A">
              <w:rPr>
                <w:rFonts w:ascii="Times New Roman" w:eastAsia="Times New Roman" w:hAnsi="Times New Roman" w:cs="Times New Roman"/>
                <w:i/>
                <w:iCs/>
                <w:color w:val="000000" w:themeColor="text1"/>
                <w:sz w:val="28"/>
                <w:szCs w:val="28"/>
              </w:rPr>
              <w:t xml:space="preserve"> lai noskaidrotu papildus informāciju, pieteiktu norisi, saskaņotu iespējamo norises īstenošanas laiku, saņemtu norādes par sagatavošanās uzdevumu (ja nepieciešams) un izrunātu citus neskaidrus jautājumus.</w:t>
            </w:r>
          </w:p>
          <w:p w14:paraId="064FC4DD" w14:textId="374E1162" w:rsidR="0F7C638A" w:rsidRDefault="0F7C638A" w:rsidP="0F7C638A">
            <w:pPr>
              <w:rPr>
                <w:rFonts w:ascii="Times New Roman" w:eastAsia="Times New Roman" w:hAnsi="Times New Roman" w:cs="Times New Roman"/>
                <w:b/>
                <w:bCs/>
                <w:i/>
                <w:iCs/>
                <w:color w:val="000000" w:themeColor="text1"/>
                <w:sz w:val="28"/>
                <w:szCs w:val="28"/>
                <w:u w:val="single"/>
              </w:rPr>
            </w:pPr>
            <w:r w:rsidRPr="0F7C638A">
              <w:rPr>
                <w:rFonts w:ascii="Times New Roman" w:eastAsia="Times New Roman" w:hAnsi="Times New Roman" w:cs="Times New Roman"/>
                <w:b/>
                <w:bCs/>
                <w:i/>
                <w:iCs/>
                <w:color w:val="000000" w:themeColor="text1"/>
                <w:sz w:val="28"/>
                <w:szCs w:val="28"/>
                <w:u w:val="single"/>
              </w:rPr>
              <w:t>Jānorāda kontaktpersonas vārds, uzvārds, amats, telefona numurs, e-pasts</w:t>
            </w:r>
          </w:p>
          <w:p w14:paraId="75242D55" w14:textId="77777777" w:rsidR="0F7C638A" w:rsidRDefault="0F7C638A" w:rsidP="0F7C638A">
            <w:pPr>
              <w:rPr>
                <w:rFonts w:ascii="Times New Roman" w:eastAsia="Times New Roman" w:hAnsi="Times New Roman" w:cs="Times New Roman"/>
                <w:b/>
                <w:bCs/>
                <w:i/>
                <w:iCs/>
                <w:color w:val="000000" w:themeColor="text1"/>
                <w:sz w:val="28"/>
                <w:szCs w:val="28"/>
                <w:u w:val="single"/>
              </w:rPr>
            </w:pPr>
          </w:p>
          <w:p w14:paraId="0942AEC9" w14:textId="6DF00F4A" w:rsidR="0F7C638A" w:rsidRDefault="0F7C638A" w:rsidP="0F7C638A">
            <w:pPr>
              <w:rPr>
                <w:rFonts w:ascii="Times New Roman" w:eastAsia="Times New Roman" w:hAnsi="Times New Roman" w:cs="Times New Roman"/>
                <w:b/>
                <w:bCs/>
                <w:i/>
                <w:iCs/>
                <w:color w:val="000000" w:themeColor="text1"/>
                <w:sz w:val="28"/>
                <w:szCs w:val="28"/>
                <w:u w:val="single"/>
              </w:rPr>
            </w:pPr>
            <w:r w:rsidRPr="0F7C638A">
              <w:rPr>
                <w:rFonts w:ascii="Times New Roman" w:eastAsia="Times New Roman" w:hAnsi="Times New Roman" w:cs="Times New Roman"/>
                <w:b/>
                <w:bCs/>
                <w:i/>
                <w:iCs/>
                <w:color w:val="000000" w:themeColor="text1"/>
                <w:sz w:val="28"/>
                <w:szCs w:val="28"/>
                <w:u w:val="single"/>
              </w:rPr>
              <w:t>Kontaktinformācija tiks publicēta katalogā</w:t>
            </w:r>
          </w:p>
          <w:p w14:paraId="261815C3" w14:textId="74EEECEF" w:rsidR="0F7C638A" w:rsidRDefault="0F7C638A" w:rsidP="0F7C638A">
            <w:pPr>
              <w:rPr>
                <w:rFonts w:ascii="Times New Roman" w:eastAsia="Times New Roman" w:hAnsi="Times New Roman" w:cs="Times New Roman"/>
                <w:color w:val="000000" w:themeColor="text1"/>
              </w:rPr>
            </w:pPr>
          </w:p>
        </w:tc>
      </w:tr>
      <w:tr w:rsidR="00A73206" w:rsidRPr="00FB0854" w14:paraId="448771C3" w14:textId="77777777" w:rsidTr="0F7C638A">
        <w:trPr>
          <w:trHeight w:val="300"/>
        </w:trPr>
        <w:tc>
          <w:tcPr>
            <w:tcW w:w="2552" w:type="dxa"/>
            <w:tcMar>
              <w:left w:w="105" w:type="dxa"/>
              <w:right w:w="105" w:type="dxa"/>
            </w:tcMar>
          </w:tcPr>
          <w:p w14:paraId="08E61093" w14:textId="04F405C4"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9343B8">
              <w:rPr>
                <w:rFonts w:ascii="Times New Roman" w:eastAsia="Times New Roman" w:hAnsi="Times New Roman" w:cs="Times New Roman"/>
                <w:b/>
                <w:bCs/>
                <w:i/>
                <w:iCs/>
                <w:color w:val="000000" w:themeColor="text1"/>
              </w:rPr>
              <w:t>4</w:t>
            </w:r>
            <w:r w:rsidRPr="00FB0854">
              <w:rPr>
                <w:rFonts w:ascii="Times New Roman" w:eastAsia="Times New Roman" w:hAnsi="Times New Roman" w:cs="Times New Roman"/>
                <w:b/>
                <w:bCs/>
                <w:i/>
                <w:iCs/>
                <w:color w:val="000000" w:themeColor="text1"/>
              </w:rPr>
              <w:t>. Iesniedzot pieteikumu, apliecinu, ka</w:t>
            </w:r>
          </w:p>
          <w:p w14:paraId="43AA9E41" w14:textId="77777777" w:rsidR="00A73206" w:rsidRPr="00FB0854" w:rsidRDefault="00A73206" w:rsidP="00A73206">
            <w:pPr>
              <w:rPr>
                <w:rFonts w:ascii="Times New Roman" w:eastAsia="Times New Roman" w:hAnsi="Times New Roman" w:cs="Times New Roman"/>
                <w:b/>
                <w:bCs/>
                <w:i/>
                <w:iCs/>
                <w:color w:val="000000" w:themeColor="text1"/>
              </w:rPr>
            </w:pPr>
          </w:p>
        </w:tc>
        <w:tc>
          <w:tcPr>
            <w:tcW w:w="12758" w:type="dxa"/>
            <w:gridSpan w:val="10"/>
            <w:tcMar>
              <w:left w:w="105" w:type="dxa"/>
              <w:right w:w="105" w:type="dxa"/>
            </w:tcMar>
          </w:tcPr>
          <w:p w14:paraId="64FC1105" w14:textId="23E6E780" w:rsidR="00A73206" w:rsidRPr="00FB0854" w:rsidRDefault="00A73206" w:rsidP="00A73206">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3</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Norisi var iesniegt tikai tad, ja norises īstenotājs</w:t>
            </w:r>
            <w:r w:rsidR="00C96F83">
              <w:rPr>
                <w:rFonts w:ascii="Times New Roman" w:eastAsia="Times New Roman" w:hAnsi="Times New Roman" w:cs="Times New Roman"/>
                <w:i/>
                <w:iCs/>
                <w:color w:val="000000" w:themeColor="text1"/>
              </w:rPr>
              <w:t>, izstrādājot norisi, ir ievērojis visus nosacījumus un apliecina, ka:</w:t>
            </w:r>
          </w:p>
          <w:p w14:paraId="0BA860B8" w14:textId="50C8F525" w:rsidR="00A73206" w:rsidRPr="00FB0854" w:rsidRDefault="00A73206" w:rsidP="00A73206">
            <w:pPr>
              <w:pStyle w:val="Sarakstarindkopa"/>
              <w:numPr>
                <w:ilvl w:val="0"/>
                <w:numId w:val="4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sniegtā informācija ir patiesa</w:t>
            </w:r>
          </w:p>
          <w:p w14:paraId="4EF52D33" w14:textId="2C479A57" w:rsidR="00A73206" w:rsidRPr="00FB0854" w:rsidRDefault="00A73206" w:rsidP="00A73206">
            <w:pPr>
              <w:pStyle w:val="Sarakstarindkopa"/>
              <w:numPr>
                <w:ilvl w:val="0"/>
                <w:numId w:val="4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iepazinies ar interneta vietnē https://www.viaa.gov.lv/lv/stem-</w:t>
            </w:r>
            <w:r w:rsidRPr="00B01405">
              <w:rPr>
                <w:rFonts w:ascii="Times New Roman" w:hAnsi="Times New Roman" w:cs="Times New Roman"/>
                <w:color w:val="000000" w:themeColor="text1"/>
                <w:sz w:val="23"/>
                <w:szCs w:val="23"/>
                <w:shd w:val="clear" w:color="auto" w:fill="FFFFFF"/>
              </w:rPr>
              <w:t>un-pilsoniska-lidzdaliba/norisu-istenotajiem  publicētajiem kvalitātes un atbilstības nosacījumiem, kā arī atbalsta materiāliem</w:t>
            </w:r>
            <w:r w:rsidR="00DE0E75" w:rsidRPr="00B01405">
              <w:rPr>
                <w:rFonts w:ascii="Times New Roman" w:hAnsi="Times New Roman" w:cs="Times New Roman"/>
                <w:color w:val="000000" w:themeColor="text1"/>
                <w:sz w:val="23"/>
                <w:szCs w:val="23"/>
                <w:shd w:val="clear" w:color="auto" w:fill="FFFFFF"/>
              </w:rPr>
              <w:t xml:space="preserve">, </w:t>
            </w:r>
            <w:r w:rsidR="00DE0E75" w:rsidRPr="00B01405">
              <w:rPr>
                <w:rFonts w:ascii="Times New Roman" w:hAnsi="Times New Roman" w:cs="Times New Roman"/>
                <w:color w:val="000000" w:themeColor="text1"/>
              </w:rPr>
              <w:t>un norises apstiprināšanas gadījumā materiālos minētais tiks ievērots;</w:t>
            </w:r>
          </w:p>
          <w:p w14:paraId="499D8DFF" w14:textId="051AC295" w:rsidR="00A73206" w:rsidRPr="00FB0854" w:rsidRDefault="00A73206" w:rsidP="00A73206">
            <w:pPr>
              <w:pStyle w:val="Sarakstarindkopa"/>
              <w:numPr>
                <w:ilvl w:val="0"/>
                <w:numId w:val="4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izstrādātās norises sasniedzamie rezultāti atbilst mācību saturam un ir identificējami </w:t>
            </w:r>
            <w:r w:rsidR="002849FD">
              <w:rPr>
                <w:rFonts w:ascii="Times New Roman" w:hAnsi="Times New Roman" w:cs="Times New Roman"/>
                <w:color w:val="000000"/>
                <w:sz w:val="23"/>
                <w:szCs w:val="23"/>
                <w:shd w:val="clear" w:color="auto" w:fill="FFFFFF"/>
              </w:rPr>
              <w:t xml:space="preserve">atbilstošajos normatīvajos dokumentos - </w:t>
            </w:r>
            <w:r w:rsidRPr="00FB0854">
              <w:rPr>
                <w:rFonts w:ascii="Times New Roman" w:hAnsi="Times New Roman" w:cs="Times New Roman"/>
                <w:color w:val="000000"/>
                <w:sz w:val="23"/>
                <w:szCs w:val="23"/>
                <w:shd w:val="clear" w:color="auto" w:fill="FFFFFF"/>
              </w:rPr>
              <w:t>vispārējās izglītības standartos</w:t>
            </w:r>
            <w:r>
              <w:rPr>
                <w:rFonts w:ascii="Times New Roman" w:hAnsi="Times New Roman" w:cs="Times New Roman"/>
                <w:color w:val="000000"/>
                <w:sz w:val="23"/>
                <w:szCs w:val="23"/>
                <w:shd w:val="clear" w:color="auto" w:fill="FFFFFF"/>
              </w:rPr>
              <w:t>, pirmsskolas izglītības vadlīni</w:t>
            </w:r>
            <w:r w:rsidRPr="00FB0854">
              <w:rPr>
                <w:rFonts w:ascii="Times New Roman" w:hAnsi="Times New Roman" w:cs="Times New Roman"/>
                <w:color w:val="000000"/>
                <w:sz w:val="23"/>
                <w:szCs w:val="23"/>
                <w:shd w:val="clear" w:color="auto" w:fill="FFFFFF"/>
              </w:rPr>
              <w:t>jās un mācību priekšmetu programmu paraugos</w:t>
            </w:r>
          </w:p>
          <w:p w14:paraId="789EF260" w14:textId="6B2D9204" w:rsidR="00A73206" w:rsidRPr="00FB0854" w:rsidRDefault="00A73206" w:rsidP="00A73206">
            <w:pPr>
              <w:pStyle w:val="Sarakstarindkopa"/>
              <w:numPr>
                <w:ilvl w:val="0"/>
                <w:numId w:val="4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 ir fiziski un emocionāli droša norises dalībniekiem</w:t>
            </w:r>
          </w:p>
          <w:p w14:paraId="4E47A06F" w14:textId="675C469C" w:rsidR="00A73206" w:rsidRPr="00FB0854" w:rsidRDefault="00A73206" w:rsidP="00A73206">
            <w:pPr>
              <w:pStyle w:val="Sarakstarindkopa"/>
              <w:numPr>
                <w:ilvl w:val="0"/>
                <w:numId w:val="4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norises saturs (pilnībā vai daļēji) netiek īstenots valsts programmā "Latvijas skolas soma" vai citā projektā</w:t>
            </w:r>
          </w:p>
          <w:p w14:paraId="68803B2C" w14:textId="3AF1082E" w:rsidR="00A73206" w:rsidRPr="00FB0854" w:rsidRDefault="00A73206" w:rsidP="00A73206">
            <w:pPr>
              <w:pStyle w:val="Sarakstarindkopa"/>
              <w:numPr>
                <w:ilvl w:val="0"/>
                <w:numId w:val="4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bez VIAA saskaņojuma ne</w:t>
            </w:r>
            <w:r w:rsidR="00A70720">
              <w:rPr>
                <w:rFonts w:ascii="Times New Roman" w:hAnsi="Times New Roman" w:cs="Times New Roman"/>
                <w:color w:val="000000"/>
                <w:sz w:val="23"/>
                <w:szCs w:val="23"/>
                <w:shd w:val="clear" w:color="auto" w:fill="FFFFFF"/>
              </w:rPr>
              <w:t>tiks mainīts</w:t>
            </w:r>
            <w:r w:rsidRPr="00FB0854">
              <w:rPr>
                <w:rFonts w:ascii="Times New Roman" w:hAnsi="Times New Roman" w:cs="Times New Roman"/>
                <w:color w:val="000000"/>
                <w:sz w:val="23"/>
                <w:szCs w:val="23"/>
                <w:shd w:val="clear" w:color="auto" w:fill="FFFFFF"/>
              </w:rPr>
              <w:t xml:space="preserve"> norises satur</w:t>
            </w:r>
            <w:r w:rsidR="00A70720">
              <w:rPr>
                <w:rFonts w:ascii="Times New Roman" w:hAnsi="Times New Roman" w:cs="Times New Roman"/>
                <w:color w:val="000000"/>
                <w:sz w:val="23"/>
                <w:szCs w:val="23"/>
                <w:shd w:val="clear" w:color="auto" w:fill="FFFFFF"/>
              </w:rPr>
              <w:t>s</w:t>
            </w:r>
            <w:r w:rsidRPr="00FB0854">
              <w:rPr>
                <w:rFonts w:ascii="Times New Roman" w:hAnsi="Times New Roman" w:cs="Times New Roman"/>
                <w:color w:val="000000"/>
                <w:sz w:val="23"/>
                <w:szCs w:val="23"/>
                <w:shd w:val="clear" w:color="auto" w:fill="FFFFFF"/>
              </w:rPr>
              <w:t>, sasniedzam</w:t>
            </w:r>
            <w:r w:rsidR="00A70720">
              <w:rPr>
                <w:rFonts w:ascii="Times New Roman" w:hAnsi="Times New Roman" w:cs="Times New Roman"/>
                <w:color w:val="000000"/>
                <w:sz w:val="23"/>
                <w:szCs w:val="23"/>
                <w:shd w:val="clear" w:color="auto" w:fill="FFFFFF"/>
              </w:rPr>
              <w:t>ie</w:t>
            </w:r>
            <w:r w:rsidRPr="00FB0854">
              <w:rPr>
                <w:rFonts w:ascii="Times New Roman" w:hAnsi="Times New Roman" w:cs="Times New Roman"/>
                <w:color w:val="000000"/>
                <w:sz w:val="23"/>
                <w:szCs w:val="23"/>
                <w:shd w:val="clear" w:color="auto" w:fill="FFFFFF"/>
              </w:rPr>
              <w:t xml:space="preserve"> rezultāt</w:t>
            </w:r>
            <w:r w:rsidR="00A70720">
              <w:rPr>
                <w:rFonts w:ascii="Times New Roman" w:hAnsi="Times New Roman" w:cs="Times New Roman"/>
                <w:color w:val="000000"/>
                <w:sz w:val="23"/>
                <w:szCs w:val="23"/>
                <w:shd w:val="clear" w:color="auto" w:fill="FFFFFF"/>
              </w:rPr>
              <w:t>i</w:t>
            </w:r>
            <w:r w:rsidRPr="00FB0854">
              <w:rPr>
                <w:rFonts w:ascii="Times New Roman" w:hAnsi="Times New Roman" w:cs="Times New Roman"/>
                <w:color w:val="000000"/>
                <w:sz w:val="23"/>
                <w:szCs w:val="23"/>
                <w:shd w:val="clear" w:color="auto" w:fill="FFFFFF"/>
              </w:rPr>
              <w:t>, mērķgrup</w:t>
            </w:r>
            <w:r w:rsidR="00A70720">
              <w:rPr>
                <w:rFonts w:ascii="Times New Roman" w:hAnsi="Times New Roman" w:cs="Times New Roman"/>
                <w:color w:val="000000"/>
                <w:sz w:val="23"/>
                <w:szCs w:val="23"/>
                <w:shd w:val="clear" w:color="auto" w:fill="FFFFFF"/>
              </w:rPr>
              <w:t>a</w:t>
            </w:r>
            <w:r w:rsidRPr="00FB0854">
              <w:rPr>
                <w:rFonts w:ascii="Times New Roman" w:hAnsi="Times New Roman" w:cs="Times New Roman"/>
                <w:color w:val="000000"/>
                <w:sz w:val="23"/>
                <w:szCs w:val="23"/>
                <w:shd w:val="clear" w:color="auto" w:fill="FFFFFF"/>
              </w:rPr>
              <w:t>, norises ilgum</w:t>
            </w:r>
            <w:r w:rsidR="00A70720">
              <w:rPr>
                <w:rFonts w:ascii="Times New Roman" w:hAnsi="Times New Roman" w:cs="Times New Roman"/>
                <w:color w:val="000000"/>
                <w:sz w:val="23"/>
                <w:szCs w:val="23"/>
                <w:shd w:val="clear" w:color="auto" w:fill="FFFFFF"/>
              </w:rPr>
              <w:t>s</w:t>
            </w:r>
            <w:r w:rsidRPr="00FB0854">
              <w:rPr>
                <w:rFonts w:ascii="Times New Roman" w:hAnsi="Times New Roman" w:cs="Times New Roman"/>
                <w:color w:val="000000"/>
                <w:sz w:val="23"/>
                <w:szCs w:val="23"/>
                <w:shd w:val="clear" w:color="auto" w:fill="FFFFFF"/>
              </w:rPr>
              <w:t xml:space="preserve">, </w:t>
            </w:r>
            <w:r w:rsidR="00A70720">
              <w:rPr>
                <w:rFonts w:ascii="Times New Roman" w:hAnsi="Times New Roman" w:cs="Times New Roman"/>
                <w:color w:val="000000"/>
                <w:sz w:val="23"/>
                <w:szCs w:val="23"/>
                <w:shd w:val="clear" w:color="auto" w:fill="FFFFFF"/>
              </w:rPr>
              <w:t>netiks palielināta</w:t>
            </w:r>
            <w:r w:rsidRPr="00FB0854">
              <w:rPr>
                <w:rFonts w:ascii="Times New Roman" w:hAnsi="Times New Roman" w:cs="Times New Roman"/>
                <w:color w:val="000000"/>
                <w:sz w:val="23"/>
                <w:szCs w:val="23"/>
                <w:shd w:val="clear" w:color="auto" w:fill="FFFFFF"/>
              </w:rPr>
              <w:t xml:space="preserve"> cen</w:t>
            </w:r>
            <w:r w:rsidR="00A70720">
              <w:rPr>
                <w:rFonts w:ascii="Times New Roman" w:hAnsi="Times New Roman" w:cs="Times New Roman"/>
                <w:color w:val="000000"/>
                <w:sz w:val="23"/>
                <w:szCs w:val="23"/>
                <w:shd w:val="clear" w:color="auto" w:fill="FFFFFF"/>
              </w:rPr>
              <w:t>a</w:t>
            </w:r>
          </w:p>
          <w:p w14:paraId="0385F151" w14:textId="54704644" w:rsidR="00A73206" w:rsidRPr="00FB0854" w:rsidRDefault="00A73206"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kād</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no </w:t>
            </w:r>
            <w:r w:rsidR="00533EBF">
              <w:rPr>
                <w:rFonts w:ascii="Times New Roman" w:eastAsia="Times New Roman" w:hAnsi="Times New Roman" w:cs="Times New Roman"/>
                <w:i/>
                <w:iCs/>
                <w:color w:val="000000" w:themeColor="text1"/>
              </w:rPr>
              <w:t>apgalvojumiem</w:t>
            </w:r>
            <w:r w:rsidRPr="00FB0854">
              <w:rPr>
                <w:rFonts w:ascii="Times New Roman" w:eastAsia="Times New Roman" w:hAnsi="Times New Roman" w:cs="Times New Roman"/>
                <w:i/>
                <w:iCs/>
                <w:color w:val="000000" w:themeColor="text1"/>
              </w:rPr>
              <w:t xml:space="preserve"> iesniedzējam nav saistoš</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tad diemžēl projektā piedalīties nav iespējams.</w:t>
            </w:r>
          </w:p>
        </w:tc>
      </w:tr>
      <w:tr w:rsidR="008B6FD2" w:rsidRPr="00FB0854" w14:paraId="45DF48F1" w14:textId="77777777" w:rsidTr="0F7C638A">
        <w:trPr>
          <w:trHeight w:val="300"/>
        </w:trPr>
        <w:tc>
          <w:tcPr>
            <w:tcW w:w="2552" w:type="dxa"/>
            <w:tcMar>
              <w:left w:w="105" w:type="dxa"/>
              <w:right w:w="105" w:type="dxa"/>
            </w:tcMar>
          </w:tcPr>
          <w:p w14:paraId="4BC83546" w14:textId="14A1407E" w:rsidR="008B6FD2" w:rsidRPr="00FB0854" w:rsidRDefault="008B6FD2" w:rsidP="009343B8">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2</w:t>
            </w:r>
            <w:r w:rsidR="009343B8">
              <w:rPr>
                <w:rFonts w:ascii="Times New Roman" w:eastAsia="Times New Roman" w:hAnsi="Times New Roman" w:cs="Times New Roman"/>
                <w:b/>
                <w:bCs/>
                <w:i/>
                <w:iCs/>
                <w:color w:val="000000" w:themeColor="text1"/>
              </w:rPr>
              <w:t>5</w:t>
            </w:r>
            <w:r>
              <w:rPr>
                <w:rFonts w:ascii="Times New Roman" w:eastAsia="Times New Roman" w:hAnsi="Times New Roman" w:cs="Times New Roman"/>
                <w:b/>
                <w:bCs/>
                <w:i/>
                <w:iCs/>
                <w:color w:val="000000" w:themeColor="text1"/>
              </w:rPr>
              <w:t xml:space="preserve">. </w:t>
            </w:r>
            <w:r w:rsidRPr="00AC39E2">
              <w:rPr>
                <w:rFonts w:ascii="Times New Roman" w:eastAsia="Times New Roman" w:hAnsi="Times New Roman" w:cs="Times New Roman"/>
                <w:b/>
                <w:bCs/>
                <w:i/>
                <w:iCs/>
                <w:color w:val="000000" w:themeColor="text1"/>
              </w:rPr>
              <w:t xml:space="preserve">E-pasta adrese, uz kuru nosūtīt informāciju par norises pieteikumu </w:t>
            </w:r>
            <w:r w:rsidRPr="00AC39E2">
              <w:rPr>
                <w:rFonts w:ascii="Times New Roman" w:eastAsia="Times New Roman" w:hAnsi="Times New Roman" w:cs="Times New Roman"/>
                <w:i/>
                <w:iCs/>
                <w:color w:val="000000" w:themeColor="text1"/>
                <w:sz w:val="22"/>
              </w:rPr>
              <w:t>(izskatīšanas statuss, vērtējuma rezultāts, lēmums par iekļaušanu/neiekļaušanu katalogā u.tml.).</w:t>
            </w:r>
          </w:p>
        </w:tc>
        <w:tc>
          <w:tcPr>
            <w:tcW w:w="12758" w:type="dxa"/>
            <w:gridSpan w:val="10"/>
            <w:tcMar>
              <w:left w:w="105" w:type="dxa"/>
              <w:right w:w="105" w:type="dxa"/>
            </w:tcMar>
          </w:tcPr>
          <w:p w14:paraId="5AB0A60E" w14:textId="169C62A9" w:rsidR="008B6FD2" w:rsidRPr="00E00124" w:rsidRDefault="008B6FD2" w:rsidP="008B6FD2">
            <w:pPr>
              <w:rPr>
                <w:rFonts w:ascii="Times New Roman" w:eastAsia="Times New Roman" w:hAnsi="Times New Roman" w:cs="Times New Roman"/>
                <w:b/>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4</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AC39E2">
              <w:rPr>
                <w:rFonts w:ascii="Times New Roman" w:eastAsia="Times New Roman" w:hAnsi="Times New Roman" w:cs="Times New Roman"/>
                <w:i/>
                <w:iCs/>
                <w:color w:val="000000" w:themeColor="text1"/>
              </w:rPr>
              <w:t>Nor</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da e</w:t>
            </w:r>
            <w:r>
              <w:rPr>
                <w:rFonts w:ascii="Times New Roman" w:eastAsia="Times New Roman" w:hAnsi="Times New Roman" w:cs="Times New Roman"/>
                <w:i/>
                <w:iCs/>
                <w:color w:val="000000" w:themeColor="text1"/>
              </w:rPr>
              <w:t>-</w:t>
            </w:r>
            <w:r w:rsidRPr="00AC39E2">
              <w:rPr>
                <w:rFonts w:ascii="Times New Roman" w:eastAsia="Times New Roman" w:hAnsi="Times New Roman" w:cs="Times New Roman"/>
                <w:i/>
                <w:iCs/>
                <w:color w:val="000000" w:themeColor="text1"/>
              </w:rPr>
              <w:t>pasta adresi, uz kuru nos</w:t>
            </w:r>
            <w:r w:rsidRPr="00AC39E2">
              <w:rPr>
                <w:rFonts w:ascii="Times New Roman" w:eastAsia="Times New Roman" w:hAnsi="Times New Roman" w:cs="Times New Roman" w:hint="cs"/>
                <w:i/>
                <w:iCs/>
                <w:color w:val="000000" w:themeColor="text1"/>
              </w:rPr>
              <w:t>ū</w:t>
            </w:r>
            <w:r w:rsidRPr="00AC39E2">
              <w:rPr>
                <w:rFonts w:ascii="Times New Roman" w:eastAsia="Times New Roman" w:hAnsi="Times New Roman" w:cs="Times New Roman"/>
                <w:i/>
                <w:iCs/>
                <w:color w:val="000000" w:themeColor="text1"/>
              </w:rPr>
              <w:t>t</w:t>
            </w:r>
            <w:r w:rsidRPr="00AC39E2">
              <w:rPr>
                <w:rFonts w:ascii="Times New Roman" w:eastAsia="Times New Roman" w:hAnsi="Times New Roman" w:cs="Times New Roman" w:hint="cs"/>
                <w:i/>
                <w:iCs/>
                <w:color w:val="000000" w:themeColor="text1"/>
              </w:rPr>
              <w:t>ī</w:t>
            </w:r>
            <w:r w:rsidRPr="00AC39E2">
              <w:rPr>
                <w:rFonts w:ascii="Times New Roman" w:eastAsia="Times New Roman" w:hAnsi="Times New Roman" w:cs="Times New Roman"/>
                <w:i/>
                <w:iCs/>
                <w:color w:val="000000" w:themeColor="text1"/>
              </w:rPr>
              <w:t>t ofici</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lu inform</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ciju par pieteikt</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s norises statusu - norises pieteikuma sa</w:t>
            </w:r>
            <w:r w:rsidRPr="00AC39E2">
              <w:rPr>
                <w:rFonts w:ascii="Times New Roman" w:eastAsia="Times New Roman" w:hAnsi="Times New Roman" w:cs="Times New Roman" w:hint="cs"/>
                <w:i/>
                <w:iCs/>
                <w:color w:val="000000" w:themeColor="text1"/>
              </w:rPr>
              <w:t>ņ</w:t>
            </w:r>
            <w:r w:rsidRPr="00AC39E2">
              <w:rPr>
                <w:rFonts w:ascii="Times New Roman" w:eastAsia="Times New Roman" w:hAnsi="Times New Roman" w:cs="Times New Roman"/>
                <w:i/>
                <w:iCs/>
                <w:color w:val="000000" w:themeColor="text1"/>
              </w:rPr>
              <w:t>em</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 izskat</w:t>
            </w:r>
            <w:r w:rsidRPr="00AC39E2">
              <w:rPr>
                <w:rFonts w:ascii="Times New Roman" w:eastAsia="Times New Roman" w:hAnsi="Times New Roman" w:cs="Times New Roman" w:hint="cs"/>
                <w:i/>
                <w:iCs/>
                <w:color w:val="000000" w:themeColor="text1"/>
              </w:rPr>
              <w:t>īš</w:t>
            </w:r>
            <w:r w:rsidRPr="00AC39E2">
              <w:rPr>
                <w:rFonts w:ascii="Times New Roman" w:eastAsia="Times New Roman" w:hAnsi="Times New Roman" w:cs="Times New Roman"/>
                <w:i/>
                <w:iCs/>
                <w:color w:val="000000" w:themeColor="text1"/>
              </w:rPr>
              <w:t>anai, l</w:t>
            </w:r>
            <w:r w:rsidRPr="00AC39E2">
              <w:rPr>
                <w:rFonts w:ascii="Times New Roman" w:eastAsia="Times New Roman" w:hAnsi="Times New Roman" w:cs="Times New Roman" w:hint="cs"/>
                <w:i/>
                <w:iCs/>
                <w:color w:val="000000" w:themeColor="text1"/>
              </w:rPr>
              <w:t>ē</w:t>
            </w:r>
            <w:r w:rsidRPr="00AC39E2">
              <w:rPr>
                <w:rFonts w:ascii="Times New Roman" w:eastAsia="Times New Roman" w:hAnsi="Times New Roman" w:cs="Times New Roman"/>
                <w:i/>
                <w:iCs/>
                <w:color w:val="000000" w:themeColor="text1"/>
              </w:rPr>
              <w:t>mumu par norises iek</w:t>
            </w:r>
            <w:r w:rsidRPr="00AC39E2">
              <w:rPr>
                <w:rFonts w:ascii="Times New Roman" w:eastAsia="Times New Roman" w:hAnsi="Times New Roman" w:cs="Times New Roman" w:hint="cs"/>
                <w:i/>
                <w:iCs/>
                <w:color w:val="000000" w:themeColor="text1"/>
              </w:rPr>
              <w:t>ļ</w:t>
            </w:r>
            <w:r w:rsidRPr="00AC39E2">
              <w:rPr>
                <w:rFonts w:ascii="Times New Roman" w:eastAsia="Times New Roman" w:hAnsi="Times New Roman" w:cs="Times New Roman"/>
                <w:i/>
                <w:iCs/>
                <w:color w:val="000000" w:themeColor="text1"/>
              </w:rPr>
              <w:t>au</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anu/neiek</w:t>
            </w:r>
            <w:r w:rsidRPr="00AC39E2">
              <w:rPr>
                <w:rFonts w:ascii="Times New Roman" w:eastAsia="Times New Roman" w:hAnsi="Times New Roman" w:cs="Times New Roman" w:hint="cs"/>
                <w:i/>
                <w:iCs/>
                <w:color w:val="000000" w:themeColor="text1"/>
              </w:rPr>
              <w:t>ļ</w:t>
            </w:r>
            <w:r w:rsidRPr="00AC39E2">
              <w:rPr>
                <w:rFonts w:ascii="Times New Roman" w:eastAsia="Times New Roman" w:hAnsi="Times New Roman" w:cs="Times New Roman"/>
                <w:i/>
                <w:iCs/>
                <w:color w:val="000000" w:themeColor="text1"/>
              </w:rPr>
              <w:t>au</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 katalog</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 xml:space="preserve"> u.c.</w:t>
            </w:r>
          </w:p>
        </w:tc>
      </w:tr>
    </w:tbl>
    <w:p w14:paraId="212DF5FF" w14:textId="25CA56EB" w:rsidR="31D6EE56" w:rsidRPr="00FB0854" w:rsidRDefault="31D6EE56" w:rsidP="00DC20C2">
      <w:pPr>
        <w:spacing w:after="0" w:line="240" w:lineRule="auto"/>
        <w:rPr>
          <w:rFonts w:ascii="Times New Roman" w:eastAsia="Times New Roman" w:hAnsi="Times New Roman" w:cs="Times New Roman"/>
          <w:b/>
          <w:bCs/>
          <w:color w:val="BF4E14" w:themeColor="accent2" w:themeShade="BF"/>
          <w:sz w:val="32"/>
          <w:szCs w:val="32"/>
        </w:rPr>
      </w:pPr>
    </w:p>
    <w:p w14:paraId="5DDF6907" w14:textId="3981AB6B" w:rsidR="00382A60" w:rsidRPr="0077512C" w:rsidRDefault="000103B9" w:rsidP="0077512C">
      <w:pPr>
        <w:spacing w:after="0" w:line="240" w:lineRule="auto"/>
        <w:jc w:val="center"/>
      </w:pPr>
      <w:hyperlink r:id="rId29">
        <w:r w:rsidR="654F22EF" w:rsidRPr="2AAFDFDB">
          <w:rPr>
            <w:rStyle w:val="Hipersaite"/>
            <w:rFonts w:ascii="Times New Roman" w:eastAsia="Times New Roman" w:hAnsi="Times New Roman" w:cs="Times New Roman"/>
            <w:b/>
            <w:bCs/>
            <w:sz w:val="44"/>
            <w:szCs w:val="44"/>
          </w:rPr>
          <w:t>Pieteikums norises īstenošanai</w:t>
        </w:r>
        <w:r w:rsidR="65CA7B2A" w:rsidRPr="2AAFDFDB">
          <w:rPr>
            <w:rStyle w:val="Hipersaite"/>
            <w:rFonts w:ascii="Times New Roman" w:eastAsia="Times New Roman" w:hAnsi="Times New Roman" w:cs="Times New Roman"/>
            <w:b/>
            <w:bCs/>
            <w:sz w:val="44"/>
            <w:szCs w:val="44"/>
          </w:rPr>
          <w:t xml:space="preserve"> (s</w:t>
        </w:r>
        <w:r w:rsidR="7D397385" w:rsidRPr="2AAFDFDB">
          <w:rPr>
            <w:rStyle w:val="Hipersaite"/>
            <w:rFonts w:ascii="Times New Roman" w:eastAsia="Times New Roman" w:hAnsi="Times New Roman" w:cs="Times New Roman"/>
            <w:b/>
            <w:bCs/>
            <w:sz w:val="44"/>
            <w:szCs w:val="44"/>
          </w:rPr>
          <w:t>a</w:t>
        </w:r>
        <w:r w:rsidR="65CA7B2A" w:rsidRPr="2AAFDFDB">
          <w:rPr>
            <w:rStyle w:val="Hipersaite"/>
            <w:rFonts w:ascii="Times New Roman" w:eastAsia="Times New Roman" w:hAnsi="Times New Roman" w:cs="Times New Roman"/>
            <w:b/>
            <w:bCs/>
            <w:sz w:val="44"/>
            <w:szCs w:val="44"/>
          </w:rPr>
          <w:t>ite aizp</w:t>
        </w:r>
        <w:bookmarkStart w:id="0" w:name="_GoBack"/>
        <w:bookmarkEnd w:id="0"/>
        <w:r w:rsidR="65CA7B2A" w:rsidRPr="2AAFDFDB">
          <w:rPr>
            <w:rStyle w:val="Hipersaite"/>
            <w:rFonts w:ascii="Times New Roman" w:eastAsia="Times New Roman" w:hAnsi="Times New Roman" w:cs="Times New Roman"/>
            <w:b/>
            <w:bCs/>
            <w:sz w:val="44"/>
            <w:szCs w:val="44"/>
          </w:rPr>
          <w:t>i</w:t>
        </w:r>
        <w:r w:rsidR="65CA7B2A" w:rsidRPr="2AAFDFDB">
          <w:rPr>
            <w:rStyle w:val="Hipersaite"/>
            <w:rFonts w:ascii="Times New Roman" w:eastAsia="Times New Roman" w:hAnsi="Times New Roman" w:cs="Times New Roman"/>
            <w:b/>
            <w:bCs/>
            <w:sz w:val="44"/>
            <w:szCs w:val="44"/>
          </w:rPr>
          <w:t>ldīšanai</w:t>
        </w:r>
        <w:r w:rsidR="69C4A4D8" w:rsidRPr="2AAFDFDB">
          <w:rPr>
            <w:rStyle w:val="Hipersaite"/>
            <w:rFonts w:ascii="Times New Roman" w:eastAsia="Times New Roman" w:hAnsi="Times New Roman" w:cs="Times New Roman"/>
            <w:b/>
            <w:bCs/>
            <w:sz w:val="44"/>
            <w:szCs w:val="44"/>
          </w:rPr>
          <w:t>) &lt;= spiest šeit</w:t>
        </w:r>
      </w:hyperlink>
      <w:r w:rsidR="69C4A4D8" w:rsidRPr="2AAFDFDB">
        <w:rPr>
          <w:rFonts w:ascii="Times New Roman" w:eastAsia="Times New Roman" w:hAnsi="Times New Roman" w:cs="Times New Roman"/>
          <w:b/>
          <w:bCs/>
          <w:sz w:val="44"/>
          <w:szCs w:val="44"/>
        </w:rPr>
        <w:t xml:space="preserve"> </w:t>
      </w:r>
      <w:r w:rsidR="69C4A4D8" w:rsidRPr="00EA0C01">
        <w:rPr>
          <w:rFonts w:ascii="Times New Roman" w:eastAsia="Times New Roman" w:hAnsi="Times New Roman" w:cs="Times New Roman"/>
          <w:b/>
          <w:bCs/>
          <w:sz w:val="44"/>
          <w:szCs w:val="44"/>
        </w:rPr>
        <w:t xml:space="preserve"> </w:t>
      </w:r>
    </w:p>
    <w:p w14:paraId="21B2CB8C" w14:textId="63EF7144" w:rsidR="2AAFDFDB" w:rsidRDefault="2AAFDFDB" w:rsidP="2AAFDFDB">
      <w:pPr>
        <w:spacing w:after="0"/>
        <w:jc w:val="center"/>
        <w:rPr>
          <w:rFonts w:ascii="Times New Roman" w:eastAsia="Times New Roman" w:hAnsi="Times New Roman" w:cs="Times New Roman"/>
          <w:i/>
          <w:iCs/>
          <w:color w:val="77206D" w:themeColor="accent5" w:themeShade="BF"/>
          <w:sz w:val="22"/>
          <w:szCs w:val="22"/>
        </w:rPr>
      </w:pPr>
    </w:p>
    <w:p w14:paraId="5C876476" w14:textId="4F67BFD7" w:rsidR="74B19DDC" w:rsidRDefault="74B19DDC" w:rsidP="2AAFDFDB">
      <w:pPr>
        <w:spacing w:after="0"/>
        <w:jc w:val="center"/>
        <w:rPr>
          <w:rFonts w:ascii="Times New Roman" w:eastAsia="Times New Roman" w:hAnsi="Times New Roman" w:cs="Times New Roman"/>
          <w:i/>
          <w:iCs/>
          <w:color w:val="074F6A" w:themeColor="accent4" w:themeShade="80"/>
          <w:sz w:val="22"/>
          <w:szCs w:val="22"/>
        </w:rPr>
      </w:pPr>
      <w:r w:rsidRPr="2AAFDFDB">
        <w:rPr>
          <w:rFonts w:ascii="Times New Roman" w:eastAsia="Times New Roman" w:hAnsi="Times New Roman" w:cs="Times New Roman"/>
          <w:i/>
          <w:iCs/>
          <w:color w:val="074F6A" w:themeColor="accent4" w:themeShade="80"/>
          <w:sz w:val="22"/>
          <w:szCs w:val="22"/>
        </w:rPr>
        <w:t>Saite būs aktīva no 2026. gada 11. maija plkst. 0:01 līdz 2026. gada 15. maija plkst. 23:59</w:t>
      </w:r>
    </w:p>
    <w:p w14:paraId="36D10CBC" w14:textId="5A657DCF" w:rsidR="2AAFDFDB" w:rsidRDefault="2AAFDFDB" w:rsidP="2AAFDFDB">
      <w:pPr>
        <w:spacing w:after="0" w:line="240" w:lineRule="auto"/>
        <w:jc w:val="center"/>
        <w:rPr>
          <w:rFonts w:ascii="Times New Roman" w:eastAsia="Times New Roman" w:hAnsi="Times New Roman" w:cs="Times New Roman"/>
          <w:b/>
          <w:bCs/>
          <w:sz w:val="44"/>
          <w:szCs w:val="44"/>
        </w:rPr>
      </w:pPr>
    </w:p>
    <w:sectPr w:rsidR="2AAFDFDB" w:rsidSect="00A73206">
      <w:headerReference w:type="default" r:id="rId30"/>
      <w:footerReference w:type="default" r:id="rId31"/>
      <w:headerReference w:type="first" r:id="rId32"/>
      <w:footerReference w:type="first" r:id="rId33"/>
      <w:pgSz w:w="16838" w:h="11906" w:orient="landscape"/>
      <w:pgMar w:top="1440" w:right="568" w:bottom="849"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853A" w14:textId="77777777" w:rsidR="00B1497E" w:rsidRDefault="00B1497E">
      <w:pPr>
        <w:spacing w:after="0" w:line="240" w:lineRule="auto"/>
      </w:pPr>
      <w:r>
        <w:separator/>
      </w:r>
    </w:p>
  </w:endnote>
  <w:endnote w:type="continuationSeparator" w:id="0">
    <w:p w14:paraId="0BFE682D" w14:textId="77777777" w:rsidR="00B1497E" w:rsidRDefault="00B1497E">
      <w:pPr>
        <w:spacing w:after="0" w:line="240" w:lineRule="auto"/>
      </w:pPr>
      <w:r>
        <w:continuationSeparator/>
      </w:r>
    </w:p>
  </w:endnote>
  <w:endnote w:type="continuationNotice" w:id="1">
    <w:p w14:paraId="2A369D91" w14:textId="77777777" w:rsidR="00B1497E" w:rsidRDefault="00B14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381C" w14:textId="33F45DF2" w:rsidR="004F3B11" w:rsidRDefault="004F3B11" w:rsidP="00205150">
    <w:pPr>
      <w:pStyle w:val="Kjene"/>
      <w:tabs>
        <w:tab w:val="clear" w:pos="4680"/>
        <w:tab w:val="clear" w:pos="9360"/>
      </w:tabs>
      <w:jc w:val="center"/>
      <w:rPr>
        <w:rFonts w:ascii="Times New Roman" w:eastAsia="Times New Roman" w:hAnsi="Times New Roman" w:cs="Times New Roman"/>
        <w:caps/>
        <w:noProof/>
        <w:color w:val="156082" w:themeColor="accent1"/>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0103B9" w:rsidRPr="000103B9">
      <w:rPr>
        <w:rFonts w:ascii="Times New Roman" w:eastAsia="Times New Roman" w:hAnsi="Times New Roman" w:cs="Times New Roman"/>
        <w:caps/>
        <w:noProof/>
        <w:color w:val="156082" w:themeColor="accent1"/>
      </w:rPr>
      <w:t>9</w:t>
    </w:r>
    <w:r w:rsidRPr="0C08681C">
      <w:rPr>
        <w:rFonts w:ascii="Times New Roman" w:eastAsia="Times New Roman" w:hAnsi="Times New Roman" w:cs="Times New Roman"/>
        <w:caps/>
        <w:noProof/>
        <w:color w:val="156082" w:themeColor="accent1"/>
      </w:rPr>
      <w:fldChar w:fldCharType="end"/>
    </w:r>
  </w:p>
  <w:p w14:paraId="3E78A8CB"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F4C8D66" w14:textId="10560C72" w:rsidR="004F3B11" w:rsidRPr="005E201E"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CFDA"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078742C" w:rsidR="004F3B11" w:rsidRPr="005C2CA3"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8914" w14:textId="77777777" w:rsidR="00B1497E" w:rsidRDefault="00B1497E">
      <w:pPr>
        <w:spacing w:after="0" w:line="240" w:lineRule="auto"/>
      </w:pPr>
      <w:r>
        <w:separator/>
      </w:r>
    </w:p>
  </w:footnote>
  <w:footnote w:type="continuationSeparator" w:id="0">
    <w:p w14:paraId="7D16B46B" w14:textId="77777777" w:rsidR="00B1497E" w:rsidRDefault="00B1497E">
      <w:pPr>
        <w:spacing w:after="0" w:line="240" w:lineRule="auto"/>
      </w:pPr>
      <w:r>
        <w:continuationSeparator/>
      </w:r>
    </w:p>
  </w:footnote>
  <w:footnote w:type="continuationNotice" w:id="1">
    <w:p w14:paraId="0A053F84" w14:textId="77777777" w:rsidR="00B1497E" w:rsidRDefault="00B1497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Layout w:type="fixed"/>
      <w:tblLook w:val="06A0" w:firstRow="1" w:lastRow="0" w:firstColumn="1" w:lastColumn="0" w:noHBand="1" w:noVBand="1"/>
    </w:tblPr>
    <w:tblGrid>
      <w:gridCol w:w="6645"/>
      <w:gridCol w:w="1185"/>
      <w:gridCol w:w="1185"/>
    </w:tblGrid>
    <w:tr w:rsidR="004F3B11" w14:paraId="0E63775B" w14:textId="77777777" w:rsidTr="4AB76AA1">
      <w:trPr>
        <w:trHeight w:val="300"/>
      </w:trPr>
      <w:tc>
        <w:tcPr>
          <w:tcW w:w="6645" w:type="dxa"/>
          <w:vAlign w:val="center"/>
        </w:tcPr>
        <w:p w14:paraId="1DDBE5F9" w14:textId="493AC80C" w:rsidR="004F3B11" w:rsidRDefault="004F3B11" w:rsidP="41428982">
          <w:pPr>
            <w:ind w:left="-115"/>
          </w:pPr>
        </w:p>
      </w:tc>
      <w:tc>
        <w:tcPr>
          <w:tcW w:w="1185" w:type="dxa"/>
          <w:vAlign w:val="center"/>
        </w:tcPr>
        <w:p w14:paraId="4F0CCAAC" w14:textId="42080D86" w:rsidR="004F3B11" w:rsidRDefault="004F3B11" w:rsidP="41428982">
          <w:pPr>
            <w:pStyle w:val="Galvene"/>
          </w:pPr>
        </w:p>
      </w:tc>
      <w:tc>
        <w:tcPr>
          <w:tcW w:w="1185" w:type="dxa"/>
          <w:vAlign w:val="center"/>
        </w:tcPr>
        <w:p w14:paraId="2586E4EC" w14:textId="7D244095" w:rsidR="004F3B11" w:rsidRDefault="004F3B11" w:rsidP="41428982">
          <w:pPr>
            <w:pStyle w:val="Galvene"/>
            <w:ind w:right="-115"/>
          </w:pPr>
        </w:p>
      </w:tc>
    </w:tr>
    <w:tr w:rsidR="004F3B11" w14:paraId="24C5577A" w14:textId="77777777" w:rsidTr="4AB76AA1">
      <w:trPr>
        <w:trHeight w:val="300"/>
      </w:trPr>
      <w:tc>
        <w:tcPr>
          <w:tcW w:w="6645" w:type="dxa"/>
          <w:vAlign w:val="center"/>
        </w:tcPr>
        <w:p w14:paraId="1D808082" w14:textId="65D8F1B9" w:rsidR="004F3B11" w:rsidRDefault="004F3B11" w:rsidP="41428982"/>
      </w:tc>
      <w:tc>
        <w:tcPr>
          <w:tcW w:w="1185" w:type="dxa"/>
          <w:vAlign w:val="center"/>
        </w:tcPr>
        <w:p w14:paraId="5AF2C2A2" w14:textId="67F09CA6" w:rsidR="004F3B11" w:rsidRDefault="004F3B11" w:rsidP="41428982">
          <w:pPr>
            <w:pStyle w:val="Galvene"/>
          </w:pPr>
        </w:p>
      </w:tc>
      <w:tc>
        <w:tcPr>
          <w:tcW w:w="1185" w:type="dxa"/>
          <w:vAlign w:val="center"/>
        </w:tcPr>
        <w:p w14:paraId="5A36D8AD" w14:textId="29F33D32" w:rsidR="004F3B11" w:rsidRDefault="004F3B11" w:rsidP="41428982">
          <w:pPr>
            <w:pStyle w:val="Galvene"/>
          </w:pPr>
        </w:p>
      </w:tc>
    </w:tr>
  </w:tbl>
  <w:p w14:paraId="60F6A911" w14:textId="5953495E" w:rsidR="004F3B11" w:rsidRDefault="004F3B11" w:rsidP="4142898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B302" w14:textId="65F60B32" w:rsidR="004F3B11" w:rsidRDefault="41E9CF85" w:rsidP="00382461">
    <w:pPr>
      <w:pStyle w:val="Galvene"/>
      <w:tabs>
        <w:tab w:val="left" w:pos="1843"/>
      </w:tabs>
    </w:pPr>
    <w:r>
      <w:rPr>
        <w:noProof/>
        <w:lang w:eastAsia="lv-LV"/>
      </w:rPr>
      <w:drawing>
        <wp:anchor distT="0" distB="0" distL="114300" distR="114300" simplePos="0" relativeHeight="251658240" behindDoc="1" locked="0" layoutInCell="1" allowOverlap="1" wp14:anchorId="6234A362" wp14:editId="69A4D063">
          <wp:simplePos x="0" y="0"/>
          <wp:positionH relativeFrom="margin">
            <wp:posOffset>-885190</wp:posOffset>
          </wp:positionH>
          <wp:positionV relativeFrom="page">
            <wp:align>top</wp:align>
          </wp:positionV>
          <wp:extent cx="4582800" cy="2026800"/>
          <wp:effectExtent l="0" t="0" r="8255" b="0"/>
          <wp:wrapNone/>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top.png"/>
                  <pic:cNvPicPr/>
                </pic:nvPicPr>
                <pic:blipFill>
                  <a:blip r:embed="rId1">
                    <a:extLst>
                      <a:ext uri="{28A0092B-C50C-407E-A947-70E740481C1C}">
                        <a14:useLocalDpi xmlns:a14="http://schemas.microsoft.com/office/drawing/2010/main" val="0"/>
                      </a:ext>
                    </a:extLst>
                  </a:blip>
                  <a:stretch>
                    <a:fillRect/>
                  </a:stretch>
                </pic:blipFill>
                <pic:spPr>
                  <a:xfrm>
                    <a:off x="0" y="0"/>
                    <a:ext cx="4582800" cy="2026800"/>
                  </a:xfrm>
                  <a:prstGeom prst="rect">
                    <a:avLst/>
                  </a:prstGeom>
                </pic:spPr>
              </pic:pic>
            </a:graphicData>
          </a:graphic>
          <wp14:sizeRelH relativeFrom="margin">
            <wp14:pctWidth>0</wp14:pctWidth>
          </wp14:sizeRelH>
          <wp14:sizeRelV relativeFrom="margin">
            <wp14:pctHeight>0</wp14:pctHeight>
          </wp14:sizeRelV>
        </wp:anchor>
      </w:drawing>
    </w:r>
  </w:p>
  <w:p w14:paraId="1B5F486B" w14:textId="10A7CA26" w:rsidR="004F3B11" w:rsidRDefault="004F3B11" w:rsidP="41E9CF85">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61D6"/>
    <w:multiLevelType w:val="hybridMultilevel"/>
    <w:tmpl w:val="221CE8E0"/>
    <w:lvl w:ilvl="0" w:tplc="04260003">
      <w:start w:val="1"/>
      <w:numFmt w:val="bullet"/>
      <w:lvlText w:val="o"/>
      <w:lvlJc w:val="left"/>
      <w:pPr>
        <w:ind w:left="720" w:hanging="360"/>
      </w:pPr>
      <w:rPr>
        <w:rFonts w:ascii="Courier New" w:hAnsi="Courier New" w:cs="Courier New"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5" w15:restartNumberingAfterBreak="0">
    <w:nsid w:val="2880986F"/>
    <w:multiLevelType w:val="multilevel"/>
    <w:tmpl w:val="11CAE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82465"/>
    <w:multiLevelType w:val="hybridMultilevel"/>
    <w:tmpl w:val="D478A0B6"/>
    <w:lvl w:ilvl="0" w:tplc="DE3085FA">
      <w:start w:val="1"/>
      <w:numFmt w:val="decimal"/>
      <w:lvlText w:val="%1."/>
      <w:lvlJc w:val="left"/>
      <w:pPr>
        <w:ind w:left="720" w:hanging="360"/>
      </w:pPr>
    </w:lvl>
    <w:lvl w:ilvl="1" w:tplc="3F0E84F2">
      <w:start w:val="1"/>
      <w:numFmt w:val="bullet"/>
      <w:lvlText w:val="o"/>
      <w:lvlJc w:val="left"/>
      <w:pPr>
        <w:ind w:left="1440" w:hanging="360"/>
      </w:pPr>
      <w:rPr>
        <w:rFonts w:ascii="Symbol" w:hAnsi="Symbol" w:hint="default"/>
      </w:rPr>
    </w:lvl>
    <w:lvl w:ilvl="2" w:tplc="C4903D84">
      <w:start w:val="1"/>
      <w:numFmt w:val="lowerRoman"/>
      <w:lvlText w:val="%3."/>
      <w:lvlJc w:val="right"/>
      <w:pPr>
        <w:ind w:left="2160" w:hanging="180"/>
      </w:pPr>
    </w:lvl>
    <w:lvl w:ilvl="3" w:tplc="433A63C0">
      <w:start w:val="1"/>
      <w:numFmt w:val="decimal"/>
      <w:lvlText w:val="%4."/>
      <w:lvlJc w:val="left"/>
      <w:pPr>
        <w:ind w:left="2880" w:hanging="360"/>
      </w:pPr>
    </w:lvl>
    <w:lvl w:ilvl="4" w:tplc="58C25FDE">
      <w:start w:val="1"/>
      <w:numFmt w:val="lowerLetter"/>
      <w:lvlText w:val="%5."/>
      <w:lvlJc w:val="left"/>
      <w:pPr>
        <w:ind w:left="3600" w:hanging="360"/>
      </w:pPr>
    </w:lvl>
    <w:lvl w:ilvl="5" w:tplc="5FA4806C">
      <w:start w:val="1"/>
      <w:numFmt w:val="lowerRoman"/>
      <w:lvlText w:val="%6."/>
      <w:lvlJc w:val="right"/>
      <w:pPr>
        <w:ind w:left="4320" w:hanging="180"/>
      </w:pPr>
    </w:lvl>
    <w:lvl w:ilvl="6" w:tplc="1D26A7C6">
      <w:start w:val="1"/>
      <w:numFmt w:val="decimal"/>
      <w:lvlText w:val="%7."/>
      <w:lvlJc w:val="left"/>
      <w:pPr>
        <w:ind w:left="5040" w:hanging="360"/>
      </w:pPr>
    </w:lvl>
    <w:lvl w:ilvl="7" w:tplc="0928A252">
      <w:start w:val="1"/>
      <w:numFmt w:val="lowerLetter"/>
      <w:lvlText w:val="%8."/>
      <w:lvlJc w:val="left"/>
      <w:pPr>
        <w:ind w:left="5760" w:hanging="360"/>
      </w:pPr>
    </w:lvl>
    <w:lvl w:ilvl="8" w:tplc="D3667478">
      <w:start w:val="1"/>
      <w:numFmt w:val="lowerRoman"/>
      <w:lvlText w:val="%9."/>
      <w:lvlJc w:val="right"/>
      <w:pPr>
        <w:ind w:left="6480" w:hanging="180"/>
      </w:pPr>
    </w:lvl>
  </w:abstractNum>
  <w:abstractNum w:abstractNumId="7"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D452B1"/>
    <w:multiLevelType w:val="hybridMultilevel"/>
    <w:tmpl w:val="0CAC7514"/>
    <w:lvl w:ilvl="0" w:tplc="BEEAB136">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98C2C8"/>
    <w:multiLevelType w:val="multilevel"/>
    <w:tmpl w:val="954E6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1" w15:restartNumberingAfterBreak="0">
    <w:nsid w:val="344D8984"/>
    <w:multiLevelType w:val="hybridMultilevel"/>
    <w:tmpl w:val="2F8ECCE2"/>
    <w:lvl w:ilvl="0" w:tplc="852691BE">
      <w:start w:val="1"/>
      <w:numFmt w:val="decimal"/>
      <w:lvlText w:val="%1."/>
      <w:lvlJc w:val="left"/>
      <w:pPr>
        <w:ind w:left="1080" w:hanging="360"/>
      </w:pPr>
    </w:lvl>
    <w:lvl w:ilvl="1" w:tplc="9512595A">
      <w:start w:val="1"/>
      <w:numFmt w:val="lowerLetter"/>
      <w:lvlText w:val="%2."/>
      <w:lvlJc w:val="left"/>
      <w:pPr>
        <w:ind w:left="1800" w:hanging="360"/>
      </w:pPr>
    </w:lvl>
    <w:lvl w:ilvl="2" w:tplc="3ACC1E22">
      <w:start w:val="1"/>
      <w:numFmt w:val="lowerRoman"/>
      <w:lvlText w:val="%3."/>
      <w:lvlJc w:val="right"/>
      <w:pPr>
        <w:ind w:left="2520" w:hanging="180"/>
      </w:pPr>
    </w:lvl>
    <w:lvl w:ilvl="3" w:tplc="40EAD610">
      <w:start w:val="1"/>
      <w:numFmt w:val="decimal"/>
      <w:lvlText w:val="%4."/>
      <w:lvlJc w:val="left"/>
      <w:pPr>
        <w:ind w:left="3240" w:hanging="360"/>
      </w:pPr>
    </w:lvl>
    <w:lvl w:ilvl="4" w:tplc="A69076C4">
      <w:start w:val="1"/>
      <w:numFmt w:val="lowerLetter"/>
      <w:lvlText w:val="%5."/>
      <w:lvlJc w:val="left"/>
      <w:pPr>
        <w:ind w:left="3960" w:hanging="360"/>
      </w:pPr>
    </w:lvl>
    <w:lvl w:ilvl="5" w:tplc="A3461F56">
      <w:start w:val="1"/>
      <w:numFmt w:val="lowerRoman"/>
      <w:lvlText w:val="%6."/>
      <w:lvlJc w:val="right"/>
      <w:pPr>
        <w:ind w:left="4680" w:hanging="180"/>
      </w:pPr>
    </w:lvl>
    <w:lvl w:ilvl="6" w:tplc="7E002A64">
      <w:start w:val="1"/>
      <w:numFmt w:val="decimal"/>
      <w:lvlText w:val="%7."/>
      <w:lvlJc w:val="left"/>
      <w:pPr>
        <w:ind w:left="5400" w:hanging="360"/>
      </w:pPr>
    </w:lvl>
    <w:lvl w:ilvl="7" w:tplc="8FF2B78C">
      <w:start w:val="1"/>
      <w:numFmt w:val="lowerLetter"/>
      <w:lvlText w:val="%8."/>
      <w:lvlJc w:val="left"/>
      <w:pPr>
        <w:ind w:left="6120" w:hanging="360"/>
      </w:pPr>
    </w:lvl>
    <w:lvl w:ilvl="8" w:tplc="00C8785C">
      <w:start w:val="1"/>
      <w:numFmt w:val="lowerRoman"/>
      <w:lvlText w:val="%9."/>
      <w:lvlJc w:val="right"/>
      <w:pPr>
        <w:ind w:left="6840" w:hanging="180"/>
      </w:pPr>
    </w:lvl>
  </w:abstractNum>
  <w:abstractNum w:abstractNumId="12" w15:restartNumberingAfterBreak="0">
    <w:nsid w:val="353B7E55"/>
    <w:multiLevelType w:val="hybridMultilevel"/>
    <w:tmpl w:val="CD4A502E"/>
    <w:lvl w:ilvl="0" w:tplc="6EBEDB18">
      <w:start w:val="1"/>
      <w:numFmt w:val="decimal"/>
      <w:lvlText w:val="%1."/>
      <w:lvlJc w:val="left"/>
      <w:pPr>
        <w:ind w:left="1080" w:hanging="360"/>
      </w:pPr>
    </w:lvl>
    <w:lvl w:ilvl="1" w:tplc="BD4A328E">
      <w:start w:val="1"/>
      <w:numFmt w:val="lowerLetter"/>
      <w:lvlText w:val="%2."/>
      <w:lvlJc w:val="left"/>
      <w:pPr>
        <w:ind w:left="1800" w:hanging="360"/>
      </w:pPr>
    </w:lvl>
    <w:lvl w:ilvl="2" w:tplc="DE62113E">
      <w:start w:val="1"/>
      <w:numFmt w:val="lowerRoman"/>
      <w:lvlText w:val="%3."/>
      <w:lvlJc w:val="right"/>
      <w:pPr>
        <w:ind w:left="2520" w:hanging="180"/>
      </w:pPr>
    </w:lvl>
    <w:lvl w:ilvl="3" w:tplc="D71835F2">
      <w:start w:val="1"/>
      <w:numFmt w:val="decimal"/>
      <w:lvlText w:val="%4."/>
      <w:lvlJc w:val="left"/>
      <w:pPr>
        <w:ind w:left="3240" w:hanging="360"/>
      </w:pPr>
    </w:lvl>
    <w:lvl w:ilvl="4" w:tplc="E6864500">
      <w:start w:val="1"/>
      <w:numFmt w:val="lowerLetter"/>
      <w:lvlText w:val="%5."/>
      <w:lvlJc w:val="left"/>
      <w:pPr>
        <w:ind w:left="3960" w:hanging="360"/>
      </w:pPr>
    </w:lvl>
    <w:lvl w:ilvl="5" w:tplc="9C4A390A">
      <w:start w:val="1"/>
      <w:numFmt w:val="lowerRoman"/>
      <w:lvlText w:val="%6."/>
      <w:lvlJc w:val="right"/>
      <w:pPr>
        <w:ind w:left="4680" w:hanging="180"/>
      </w:pPr>
    </w:lvl>
    <w:lvl w:ilvl="6" w:tplc="8AE015EA">
      <w:start w:val="1"/>
      <w:numFmt w:val="decimal"/>
      <w:lvlText w:val="%7."/>
      <w:lvlJc w:val="left"/>
      <w:pPr>
        <w:ind w:left="5400" w:hanging="360"/>
      </w:pPr>
    </w:lvl>
    <w:lvl w:ilvl="7" w:tplc="F1308054">
      <w:start w:val="1"/>
      <w:numFmt w:val="lowerLetter"/>
      <w:lvlText w:val="%8."/>
      <w:lvlJc w:val="left"/>
      <w:pPr>
        <w:ind w:left="6120" w:hanging="360"/>
      </w:pPr>
    </w:lvl>
    <w:lvl w:ilvl="8" w:tplc="8EB686A0">
      <w:start w:val="1"/>
      <w:numFmt w:val="lowerRoman"/>
      <w:lvlText w:val="%9."/>
      <w:lvlJc w:val="right"/>
      <w:pPr>
        <w:ind w:left="6840" w:hanging="180"/>
      </w:pPr>
    </w:lvl>
  </w:abstractNum>
  <w:abstractNum w:abstractNumId="13"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14" w15:restartNumberingAfterBreak="0">
    <w:nsid w:val="3B407492"/>
    <w:multiLevelType w:val="hybridMultilevel"/>
    <w:tmpl w:val="D936AB94"/>
    <w:lvl w:ilvl="0" w:tplc="C1E4D118">
      <w:start w:val="9"/>
      <w:numFmt w:val="decimal"/>
      <w:lvlText w:val="%1."/>
      <w:lvlJc w:val="left"/>
      <w:pPr>
        <w:ind w:left="360" w:hanging="360"/>
      </w:pPr>
      <w:rPr>
        <w:rFonts w:ascii="Times New Roman" w:hAnsi="Times New Roman" w:hint="default"/>
      </w:rPr>
    </w:lvl>
    <w:lvl w:ilvl="1" w:tplc="131A536C">
      <w:start w:val="1"/>
      <w:numFmt w:val="lowerLetter"/>
      <w:lvlText w:val="%2."/>
      <w:lvlJc w:val="left"/>
      <w:pPr>
        <w:ind w:left="1440" w:hanging="360"/>
      </w:pPr>
    </w:lvl>
    <w:lvl w:ilvl="2" w:tplc="C3DC63C8">
      <w:start w:val="1"/>
      <w:numFmt w:val="lowerRoman"/>
      <w:lvlText w:val="%3."/>
      <w:lvlJc w:val="right"/>
      <w:pPr>
        <w:ind w:left="2160" w:hanging="180"/>
      </w:pPr>
    </w:lvl>
    <w:lvl w:ilvl="3" w:tplc="8BFA6C74">
      <w:start w:val="1"/>
      <w:numFmt w:val="decimal"/>
      <w:lvlText w:val="%4."/>
      <w:lvlJc w:val="left"/>
      <w:pPr>
        <w:ind w:left="2880" w:hanging="360"/>
      </w:pPr>
    </w:lvl>
    <w:lvl w:ilvl="4" w:tplc="F9B43812">
      <w:start w:val="1"/>
      <w:numFmt w:val="lowerLetter"/>
      <w:lvlText w:val="%5."/>
      <w:lvlJc w:val="left"/>
      <w:pPr>
        <w:ind w:left="3600" w:hanging="360"/>
      </w:pPr>
    </w:lvl>
    <w:lvl w:ilvl="5" w:tplc="9882462C">
      <w:start w:val="1"/>
      <w:numFmt w:val="lowerRoman"/>
      <w:lvlText w:val="%6."/>
      <w:lvlJc w:val="right"/>
      <w:pPr>
        <w:ind w:left="4320" w:hanging="180"/>
      </w:pPr>
    </w:lvl>
    <w:lvl w:ilvl="6" w:tplc="76004A50">
      <w:start w:val="1"/>
      <w:numFmt w:val="decimal"/>
      <w:lvlText w:val="%7."/>
      <w:lvlJc w:val="left"/>
      <w:pPr>
        <w:ind w:left="5040" w:hanging="360"/>
      </w:pPr>
    </w:lvl>
    <w:lvl w:ilvl="7" w:tplc="559C9320">
      <w:start w:val="1"/>
      <w:numFmt w:val="lowerLetter"/>
      <w:lvlText w:val="%8."/>
      <w:lvlJc w:val="left"/>
      <w:pPr>
        <w:ind w:left="5760" w:hanging="360"/>
      </w:pPr>
    </w:lvl>
    <w:lvl w:ilvl="8" w:tplc="C98C9D8A">
      <w:start w:val="1"/>
      <w:numFmt w:val="lowerRoman"/>
      <w:lvlText w:val="%9."/>
      <w:lvlJc w:val="right"/>
      <w:pPr>
        <w:ind w:left="6480" w:hanging="180"/>
      </w:pPr>
    </w:lvl>
  </w:abstractNum>
  <w:abstractNum w:abstractNumId="15" w15:restartNumberingAfterBreak="0">
    <w:nsid w:val="3D5D77E6"/>
    <w:multiLevelType w:val="hybridMultilevel"/>
    <w:tmpl w:val="AF886FB4"/>
    <w:lvl w:ilvl="0" w:tplc="AF18A290">
      <w:start w:val="1"/>
      <w:numFmt w:val="bullet"/>
      <w:lvlText w:val=""/>
      <w:lvlJc w:val="left"/>
      <w:pPr>
        <w:ind w:left="720" w:hanging="360"/>
      </w:pPr>
      <w:rPr>
        <w:rFonts w:ascii="Symbol" w:hAnsi="Symbol" w:hint="default"/>
      </w:rPr>
    </w:lvl>
    <w:lvl w:ilvl="1" w:tplc="ED383BC2">
      <w:start w:val="1"/>
      <w:numFmt w:val="bullet"/>
      <w:lvlText w:val="o"/>
      <w:lvlJc w:val="left"/>
      <w:pPr>
        <w:ind w:left="1440" w:hanging="360"/>
      </w:pPr>
      <w:rPr>
        <w:rFonts w:ascii="Symbol" w:hAnsi="Symbol" w:hint="default"/>
      </w:rPr>
    </w:lvl>
    <w:lvl w:ilvl="2" w:tplc="CA743F0C">
      <w:start w:val="1"/>
      <w:numFmt w:val="bullet"/>
      <w:lvlText w:val=""/>
      <w:lvlJc w:val="left"/>
      <w:pPr>
        <w:ind w:left="2160" w:hanging="360"/>
      </w:pPr>
      <w:rPr>
        <w:rFonts w:ascii="Wingdings" w:hAnsi="Wingdings" w:hint="default"/>
      </w:rPr>
    </w:lvl>
    <w:lvl w:ilvl="3" w:tplc="36CEDE72">
      <w:start w:val="1"/>
      <w:numFmt w:val="bullet"/>
      <w:lvlText w:val=""/>
      <w:lvlJc w:val="left"/>
      <w:pPr>
        <w:ind w:left="2880" w:hanging="360"/>
      </w:pPr>
      <w:rPr>
        <w:rFonts w:ascii="Symbol" w:hAnsi="Symbol" w:hint="default"/>
      </w:rPr>
    </w:lvl>
    <w:lvl w:ilvl="4" w:tplc="56D803B4">
      <w:start w:val="1"/>
      <w:numFmt w:val="bullet"/>
      <w:lvlText w:val="o"/>
      <w:lvlJc w:val="left"/>
      <w:pPr>
        <w:ind w:left="3600" w:hanging="360"/>
      </w:pPr>
      <w:rPr>
        <w:rFonts w:ascii="Courier New" w:hAnsi="Courier New" w:hint="default"/>
      </w:rPr>
    </w:lvl>
    <w:lvl w:ilvl="5" w:tplc="8796243A">
      <w:start w:val="1"/>
      <w:numFmt w:val="bullet"/>
      <w:lvlText w:val=""/>
      <w:lvlJc w:val="left"/>
      <w:pPr>
        <w:ind w:left="4320" w:hanging="360"/>
      </w:pPr>
      <w:rPr>
        <w:rFonts w:ascii="Wingdings" w:hAnsi="Wingdings" w:hint="default"/>
      </w:rPr>
    </w:lvl>
    <w:lvl w:ilvl="6" w:tplc="3F88AD1C">
      <w:start w:val="1"/>
      <w:numFmt w:val="bullet"/>
      <w:lvlText w:val=""/>
      <w:lvlJc w:val="left"/>
      <w:pPr>
        <w:ind w:left="5040" w:hanging="360"/>
      </w:pPr>
      <w:rPr>
        <w:rFonts w:ascii="Symbol" w:hAnsi="Symbol" w:hint="default"/>
      </w:rPr>
    </w:lvl>
    <w:lvl w:ilvl="7" w:tplc="8F2C1E34">
      <w:start w:val="1"/>
      <w:numFmt w:val="bullet"/>
      <w:lvlText w:val="o"/>
      <w:lvlJc w:val="left"/>
      <w:pPr>
        <w:ind w:left="5760" w:hanging="360"/>
      </w:pPr>
      <w:rPr>
        <w:rFonts w:ascii="Courier New" w:hAnsi="Courier New" w:hint="default"/>
      </w:rPr>
    </w:lvl>
    <w:lvl w:ilvl="8" w:tplc="034A7454">
      <w:start w:val="1"/>
      <w:numFmt w:val="bullet"/>
      <w:lvlText w:val=""/>
      <w:lvlJc w:val="left"/>
      <w:pPr>
        <w:ind w:left="6480" w:hanging="360"/>
      </w:pPr>
      <w:rPr>
        <w:rFonts w:ascii="Wingdings" w:hAnsi="Wingdings" w:hint="default"/>
      </w:rPr>
    </w:lvl>
  </w:abstractNum>
  <w:abstractNum w:abstractNumId="16" w15:restartNumberingAfterBreak="0">
    <w:nsid w:val="3D6B68E5"/>
    <w:multiLevelType w:val="hybridMultilevel"/>
    <w:tmpl w:val="7B841E06"/>
    <w:lvl w:ilvl="0" w:tplc="123CF668">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0F1186"/>
    <w:multiLevelType w:val="hybridMultilevel"/>
    <w:tmpl w:val="E4A89A98"/>
    <w:lvl w:ilvl="0" w:tplc="34F876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482962"/>
    <w:multiLevelType w:val="multilevel"/>
    <w:tmpl w:val="F87C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52209C"/>
    <w:multiLevelType w:val="hybridMultilevel"/>
    <w:tmpl w:val="4B64B3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1CE027"/>
    <w:multiLevelType w:val="hybridMultilevel"/>
    <w:tmpl w:val="9DCC0348"/>
    <w:lvl w:ilvl="0" w:tplc="29F621C0">
      <w:start w:val="1"/>
      <w:numFmt w:val="bullet"/>
      <w:lvlText w:val=""/>
      <w:lvlJc w:val="left"/>
      <w:pPr>
        <w:ind w:left="720" w:hanging="360"/>
      </w:pPr>
      <w:rPr>
        <w:rFonts w:ascii="Symbol" w:hAnsi="Symbol" w:hint="default"/>
      </w:rPr>
    </w:lvl>
    <w:lvl w:ilvl="1" w:tplc="213C5E2A">
      <w:start w:val="1"/>
      <w:numFmt w:val="bullet"/>
      <w:lvlText w:val="o"/>
      <w:lvlJc w:val="left"/>
      <w:pPr>
        <w:ind w:left="1440" w:hanging="360"/>
      </w:pPr>
      <w:rPr>
        <w:rFonts w:ascii="Courier New" w:hAnsi="Courier New" w:hint="default"/>
      </w:rPr>
    </w:lvl>
    <w:lvl w:ilvl="2" w:tplc="E9807E40">
      <w:start w:val="1"/>
      <w:numFmt w:val="bullet"/>
      <w:lvlText w:val=""/>
      <w:lvlJc w:val="left"/>
      <w:pPr>
        <w:ind w:left="2160" w:hanging="360"/>
      </w:pPr>
      <w:rPr>
        <w:rFonts w:ascii="Wingdings" w:hAnsi="Wingdings" w:hint="default"/>
      </w:rPr>
    </w:lvl>
    <w:lvl w:ilvl="3" w:tplc="D862C06A">
      <w:start w:val="1"/>
      <w:numFmt w:val="bullet"/>
      <w:lvlText w:val=""/>
      <w:lvlJc w:val="left"/>
      <w:pPr>
        <w:ind w:left="2880" w:hanging="360"/>
      </w:pPr>
      <w:rPr>
        <w:rFonts w:ascii="Symbol" w:hAnsi="Symbol" w:hint="default"/>
      </w:rPr>
    </w:lvl>
    <w:lvl w:ilvl="4" w:tplc="38521BB4">
      <w:start w:val="1"/>
      <w:numFmt w:val="bullet"/>
      <w:lvlText w:val="o"/>
      <w:lvlJc w:val="left"/>
      <w:pPr>
        <w:ind w:left="3600" w:hanging="360"/>
      </w:pPr>
      <w:rPr>
        <w:rFonts w:ascii="Courier New" w:hAnsi="Courier New" w:hint="default"/>
      </w:rPr>
    </w:lvl>
    <w:lvl w:ilvl="5" w:tplc="1E9EE654">
      <w:start w:val="1"/>
      <w:numFmt w:val="bullet"/>
      <w:lvlText w:val=""/>
      <w:lvlJc w:val="left"/>
      <w:pPr>
        <w:ind w:left="4320" w:hanging="360"/>
      </w:pPr>
      <w:rPr>
        <w:rFonts w:ascii="Wingdings" w:hAnsi="Wingdings" w:hint="default"/>
      </w:rPr>
    </w:lvl>
    <w:lvl w:ilvl="6" w:tplc="A150FAF0">
      <w:start w:val="1"/>
      <w:numFmt w:val="bullet"/>
      <w:lvlText w:val=""/>
      <w:lvlJc w:val="left"/>
      <w:pPr>
        <w:ind w:left="5040" w:hanging="360"/>
      </w:pPr>
      <w:rPr>
        <w:rFonts w:ascii="Symbol" w:hAnsi="Symbol" w:hint="default"/>
      </w:rPr>
    </w:lvl>
    <w:lvl w:ilvl="7" w:tplc="6AA4A77C">
      <w:start w:val="1"/>
      <w:numFmt w:val="bullet"/>
      <w:lvlText w:val="o"/>
      <w:lvlJc w:val="left"/>
      <w:pPr>
        <w:ind w:left="5760" w:hanging="360"/>
      </w:pPr>
      <w:rPr>
        <w:rFonts w:ascii="Courier New" w:hAnsi="Courier New" w:hint="default"/>
      </w:rPr>
    </w:lvl>
    <w:lvl w:ilvl="8" w:tplc="B156BB86">
      <w:start w:val="1"/>
      <w:numFmt w:val="bullet"/>
      <w:lvlText w:val=""/>
      <w:lvlJc w:val="left"/>
      <w:pPr>
        <w:ind w:left="6480" w:hanging="360"/>
      </w:pPr>
      <w:rPr>
        <w:rFonts w:ascii="Wingdings" w:hAnsi="Wingdings" w:hint="default"/>
      </w:rPr>
    </w:lvl>
  </w:abstractNum>
  <w:abstractNum w:abstractNumId="22"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3"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4" w15:restartNumberingAfterBreak="0">
    <w:nsid w:val="4C2D5ADF"/>
    <w:multiLevelType w:val="multilevel"/>
    <w:tmpl w:val="FBA22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6890C"/>
    <w:multiLevelType w:val="hybridMultilevel"/>
    <w:tmpl w:val="0A408F5C"/>
    <w:lvl w:ilvl="0" w:tplc="4B72DDB8">
      <w:start w:val="1"/>
      <w:numFmt w:val="decimal"/>
      <w:lvlText w:val="%1."/>
      <w:lvlJc w:val="left"/>
      <w:pPr>
        <w:ind w:left="1080" w:hanging="360"/>
      </w:pPr>
    </w:lvl>
    <w:lvl w:ilvl="1" w:tplc="8222CABA">
      <w:start w:val="1"/>
      <w:numFmt w:val="lowerLetter"/>
      <w:lvlText w:val="%2."/>
      <w:lvlJc w:val="left"/>
      <w:pPr>
        <w:ind w:left="1800" w:hanging="360"/>
      </w:pPr>
    </w:lvl>
    <w:lvl w:ilvl="2" w:tplc="F0D6EC5C">
      <w:start w:val="1"/>
      <w:numFmt w:val="lowerRoman"/>
      <w:lvlText w:val="%3."/>
      <w:lvlJc w:val="right"/>
      <w:pPr>
        <w:ind w:left="2520" w:hanging="180"/>
      </w:pPr>
    </w:lvl>
    <w:lvl w:ilvl="3" w:tplc="2756798E">
      <w:start w:val="1"/>
      <w:numFmt w:val="decimal"/>
      <w:lvlText w:val="%4."/>
      <w:lvlJc w:val="left"/>
      <w:pPr>
        <w:ind w:left="3240" w:hanging="360"/>
      </w:pPr>
    </w:lvl>
    <w:lvl w:ilvl="4" w:tplc="CD441ECC">
      <w:start w:val="1"/>
      <w:numFmt w:val="lowerLetter"/>
      <w:lvlText w:val="%5."/>
      <w:lvlJc w:val="left"/>
      <w:pPr>
        <w:ind w:left="3960" w:hanging="360"/>
      </w:pPr>
    </w:lvl>
    <w:lvl w:ilvl="5" w:tplc="DE9E0238">
      <w:start w:val="1"/>
      <w:numFmt w:val="lowerRoman"/>
      <w:lvlText w:val="%6."/>
      <w:lvlJc w:val="right"/>
      <w:pPr>
        <w:ind w:left="4680" w:hanging="180"/>
      </w:pPr>
    </w:lvl>
    <w:lvl w:ilvl="6" w:tplc="A18E5E54">
      <w:start w:val="1"/>
      <w:numFmt w:val="decimal"/>
      <w:lvlText w:val="%7."/>
      <w:lvlJc w:val="left"/>
      <w:pPr>
        <w:ind w:left="5400" w:hanging="360"/>
      </w:pPr>
    </w:lvl>
    <w:lvl w:ilvl="7" w:tplc="2FCE530A">
      <w:start w:val="1"/>
      <w:numFmt w:val="lowerLetter"/>
      <w:lvlText w:val="%8."/>
      <w:lvlJc w:val="left"/>
      <w:pPr>
        <w:ind w:left="6120" w:hanging="360"/>
      </w:pPr>
    </w:lvl>
    <w:lvl w:ilvl="8" w:tplc="3E62ACE8">
      <w:start w:val="1"/>
      <w:numFmt w:val="lowerRoman"/>
      <w:lvlText w:val="%9."/>
      <w:lvlJc w:val="right"/>
      <w:pPr>
        <w:ind w:left="6840" w:hanging="180"/>
      </w:pPr>
    </w:lvl>
  </w:abstractNum>
  <w:abstractNum w:abstractNumId="26"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AB4E49"/>
    <w:multiLevelType w:val="hybridMultilevel"/>
    <w:tmpl w:val="8878DA9E"/>
    <w:lvl w:ilvl="0" w:tplc="59547CFA">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29"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ACE77F"/>
    <w:multiLevelType w:val="hybridMultilevel"/>
    <w:tmpl w:val="FFFFFFFF"/>
    <w:lvl w:ilvl="0" w:tplc="D12068A4">
      <w:start w:val="1"/>
      <w:numFmt w:val="bullet"/>
      <w:lvlText w:val=""/>
      <w:lvlJc w:val="left"/>
      <w:pPr>
        <w:ind w:left="720" w:hanging="360"/>
      </w:pPr>
      <w:rPr>
        <w:rFonts w:ascii="Symbol" w:hAnsi="Symbol" w:hint="default"/>
      </w:rPr>
    </w:lvl>
    <w:lvl w:ilvl="1" w:tplc="E696986A">
      <w:start w:val="1"/>
      <w:numFmt w:val="bullet"/>
      <w:lvlText w:val="o"/>
      <w:lvlJc w:val="left"/>
      <w:pPr>
        <w:ind w:left="1440" w:hanging="360"/>
      </w:pPr>
      <w:rPr>
        <w:rFonts w:ascii="Courier New" w:hAnsi="Courier New" w:hint="default"/>
      </w:rPr>
    </w:lvl>
    <w:lvl w:ilvl="2" w:tplc="AE98881E">
      <w:start w:val="1"/>
      <w:numFmt w:val="bullet"/>
      <w:lvlText w:val=""/>
      <w:lvlJc w:val="left"/>
      <w:pPr>
        <w:ind w:left="2160" w:hanging="360"/>
      </w:pPr>
      <w:rPr>
        <w:rFonts w:ascii="Wingdings" w:hAnsi="Wingdings" w:hint="default"/>
      </w:rPr>
    </w:lvl>
    <w:lvl w:ilvl="3" w:tplc="8EA85754">
      <w:start w:val="1"/>
      <w:numFmt w:val="bullet"/>
      <w:lvlText w:val=""/>
      <w:lvlJc w:val="left"/>
      <w:pPr>
        <w:ind w:left="2880" w:hanging="360"/>
      </w:pPr>
      <w:rPr>
        <w:rFonts w:ascii="Symbol" w:hAnsi="Symbol" w:hint="default"/>
      </w:rPr>
    </w:lvl>
    <w:lvl w:ilvl="4" w:tplc="B1908A64">
      <w:start w:val="1"/>
      <w:numFmt w:val="bullet"/>
      <w:lvlText w:val="o"/>
      <w:lvlJc w:val="left"/>
      <w:pPr>
        <w:ind w:left="3600" w:hanging="360"/>
      </w:pPr>
      <w:rPr>
        <w:rFonts w:ascii="Courier New" w:hAnsi="Courier New" w:hint="default"/>
      </w:rPr>
    </w:lvl>
    <w:lvl w:ilvl="5" w:tplc="C6041A58">
      <w:start w:val="1"/>
      <w:numFmt w:val="bullet"/>
      <w:lvlText w:val=""/>
      <w:lvlJc w:val="left"/>
      <w:pPr>
        <w:ind w:left="4320" w:hanging="360"/>
      </w:pPr>
      <w:rPr>
        <w:rFonts w:ascii="Wingdings" w:hAnsi="Wingdings" w:hint="default"/>
      </w:rPr>
    </w:lvl>
    <w:lvl w:ilvl="6" w:tplc="270EA580">
      <w:start w:val="1"/>
      <w:numFmt w:val="bullet"/>
      <w:lvlText w:val=""/>
      <w:lvlJc w:val="left"/>
      <w:pPr>
        <w:ind w:left="5040" w:hanging="360"/>
      </w:pPr>
      <w:rPr>
        <w:rFonts w:ascii="Symbol" w:hAnsi="Symbol" w:hint="default"/>
      </w:rPr>
    </w:lvl>
    <w:lvl w:ilvl="7" w:tplc="BB4E4AF4">
      <w:start w:val="1"/>
      <w:numFmt w:val="bullet"/>
      <w:lvlText w:val="o"/>
      <w:lvlJc w:val="left"/>
      <w:pPr>
        <w:ind w:left="5760" w:hanging="360"/>
      </w:pPr>
      <w:rPr>
        <w:rFonts w:ascii="Courier New" w:hAnsi="Courier New" w:hint="default"/>
      </w:rPr>
    </w:lvl>
    <w:lvl w:ilvl="8" w:tplc="05BC7E24">
      <w:start w:val="1"/>
      <w:numFmt w:val="bullet"/>
      <w:lvlText w:val=""/>
      <w:lvlJc w:val="left"/>
      <w:pPr>
        <w:ind w:left="6480" w:hanging="360"/>
      </w:pPr>
      <w:rPr>
        <w:rFonts w:ascii="Wingdings" w:hAnsi="Wingdings" w:hint="default"/>
      </w:rPr>
    </w:lvl>
  </w:abstractNum>
  <w:abstractNum w:abstractNumId="31"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65F23291"/>
    <w:multiLevelType w:val="hybridMultilevel"/>
    <w:tmpl w:val="5A26BCE4"/>
    <w:lvl w:ilvl="0" w:tplc="04260005">
      <w:start w:val="1"/>
      <w:numFmt w:val="bullet"/>
      <w:lvlText w:val=""/>
      <w:lvlJc w:val="left"/>
      <w:pPr>
        <w:ind w:left="1190" w:hanging="360"/>
      </w:pPr>
      <w:rPr>
        <w:rFonts w:ascii="Wingdings" w:hAnsi="Wingdings" w:hint="default"/>
      </w:rPr>
    </w:lvl>
    <w:lvl w:ilvl="1" w:tplc="04260003" w:tentative="1">
      <w:start w:val="1"/>
      <w:numFmt w:val="bullet"/>
      <w:lvlText w:val="o"/>
      <w:lvlJc w:val="left"/>
      <w:pPr>
        <w:ind w:left="1910" w:hanging="360"/>
      </w:pPr>
      <w:rPr>
        <w:rFonts w:ascii="Courier New" w:hAnsi="Courier New" w:cs="Courier New" w:hint="default"/>
      </w:rPr>
    </w:lvl>
    <w:lvl w:ilvl="2" w:tplc="04260005" w:tentative="1">
      <w:start w:val="1"/>
      <w:numFmt w:val="bullet"/>
      <w:lvlText w:val=""/>
      <w:lvlJc w:val="left"/>
      <w:pPr>
        <w:ind w:left="2630" w:hanging="360"/>
      </w:pPr>
      <w:rPr>
        <w:rFonts w:ascii="Wingdings" w:hAnsi="Wingdings" w:hint="default"/>
      </w:rPr>
    </w:lvl>
    <w:lvl w:ilvl="3" w:tplc="04260001" w:tentative="1">
      <w:start w:val="1"/>
      <w:numFmt w:val="bullet"/>
      <w:lvlText w:val=""/>
      <w:lvlJc w:val="left"/>
      <w:pPr>
        <w:ind w:left="3350" w:hanging="360"/>
      </w:pPr>
      <w:rPr>
        <w:rFonts w:ascii="Symbol" w:hAnsi="Symbol" w:hint="default"/>
      </w:rPr>
    </w:lvl>
    <w:lvl w:ilvl="4" w:tplc="04260003" w:tentative="1">
      <w:start w:val="1"/>
      <w:numFmt w:val="bullet"/>
      <w:lvlText w:val="o"/>
      <w:lvlJc w:val="left"/>
      <w:pPr>
        <w:ind w:left="4070" w:hanging="360"/>
      </w:pPr>
      <w:rPr>
        <w:rFonts w:ascii="Courier New" w:hAnsi="Courier New" w:cs="Courier New" w:hint="default"/>
      </w:rPr>
    </w:lvl>
    <w:lvl w:ilvl="5" w:tplc="04260005" w:tentative="1">
      <w:start w:val="1"/>
      <w:numFmt w:val="bullet"/>
      <w:lvlText w:val=""/>
      <w:lvlJc w:val="left"/>
      <w:pPr>
        <w:ind w:left="4790" w:hanging="360"/>
      </w:pPr>
      <w:rPr>
        <w:rFonts w:ascii="Wingdings" w:hAnsi="Wingdings" w:hint="default"/>
      </w:rPr>
    </w:lvl>
    <w:lvl w:ilvl="6" w:tplc="04260001" w:tentative="1">
      <w:start w:val="1"/>
      <w:numFmt w:val="bullet"/>
      <w:lvlText w:val=""/>
      <w:lvlJc w:val="left"/>
      <w:pPr>
        <w:ind w:left="5510" w:hanging="360"/>
      </w:pPr>
      <w:rPr>
        <w:rFonts w:ascii="Symbol" w:hAnsi="Symbol" w:hint="default"/>
      </w:rPr>
    </w:lvl>
    <w:lvl w:ilvl="7" w:tplc="04260003" w:tentative="1">
      <w:start w:val="1"/>
      <w:numFmt w:val="bullet"/>
      <w:lvlText w:val="o"/>
      <w:lvlJc w:val="left"/>
      <w:pPr>
        <w:ind w:left="6230" w:hanging="360"/>
      </w:pPr>
      <w:rPr>
        <w:rFonts w:ascii="Courier New" w:hAnsi="Courier New" w:cs="Courier New" w:hint="default"/>
      </w:rPr>
    </w:lvl>
    <w:lvl w:ilvl="8" w:tplc="04260005" w:tentative="1">
      <w:start w:val="1"/>
      <w:numFmt w:val="bullet"/>
      <w:lvlText w:val=""/>
      <w:lvlJc w:val="left"/>
      <w:pPr>
        <w:ind w:left="6950" w:hanging="360"/>
      </w:pPr>
      <w:rPr>
        <w:rFonts w:ascii="Wingdings" w:hAnsi="Wingdings" w:hint="default"/>
      </w:rPr>
    </w:lvl>
  </w:abstractNum>
  <w:abstractNum w:abstractNumId="33"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69F8102D"/>
    <w:multiLevelType w:val="hybridMultilevel"/>
    <w:tmpl w:val="955EB61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324C99"/>
    <w:multiLevelType w:val="hybridMultilevel"/>
    <w:tmpl w:val="9236B5A0"/>
    <w:lvl w:ilvl="0" w:tplc="5BF2D59A">
      <w:start w:val="1"/>
      <w:numFmt w:val="bullet"/>
      <w:lvlText w:val=""/>
      <w:lvlJc w:val="left"/>
      <w:pPr>
        <w:ind w:left="720" w:hanging="360"/>
      </w:pPr>
      <w:rPr>
        <w:rFonts w:ascii="Symbol" w:hAnsi="Symbol" w:hint="default"/>
      </w:rPr>
    </w:lvl>
    <w:lvl w:ilvl="1" w:tplc="2B1411CA">
      <w:start w:val="1"/>
      <w:numFmt w:val="bullet"/>
      <w:lvlText w:val="o"/>
      <w:lvlJc w:val="left"/>
      <w:pPr>
        <w:ind w:left="1440" w:hanging="360"/>
      </w:pPr>
      <w:rPr>
        <w:rFonts w:ascii="Courier New" w:hAnsi="Courier New" w:hint="default"/>
      </w:rPr>
    </w:lvl>
    <w:lvl w:ilvl="2" w:tplc="BB50684A">
      <w:start w:val="1"/>
      <w:numFmt w:val="bullet"/>
      <w:lvlText w:val=""/>
      <w:lvlJc w:val="left"/>
      <w:pPr>
        <w:ind w:left="2160" w:hanging="360"/>
      </w:pPr>
      <w:rPr>
        <w:rFonts w:ascii="Wingdings" w:hAnsi="Wingdings" w:hint="default"/>
      </w:rPr>
    </w:lvl>
    <w:lvl w:ilvl="3" w:tplc="3C3C221C">
      <w:start w:val="1"/>
      <w:numFmt w:val="bullet"/>
      <w:lvlText w:val=""/>
      <w:lvlJc w:val="left"/>
      <w:pPr>
        <w:ind w:left="2880" w:hanging="360"/>
      </w:pPr>
      <w:rPr>
        <w:rFonts w:ascii="Symbol" w:hAnsi="Symbol" w:hint="default"/>
      </w:rPr>
    </w:lvl>
    <w:lvl w:ilvl="4" w:tplc="DAA68FD2">
      <w:start w:val="1"/>
      <w:numFmt w:val="bullet"/>
      <w:lvlText w:val="o"/>
      <w:lvlJc w:val="left"/>
      <w:pPr>
        <w:ind w:left="3600" w:hanging="360"/>
      </w:pPr>
      <w:rPr>
        <w:rFonts w:ascii="Courier New" w:hAnsi="Courier New" w:hint="default"/>
      </w:rPr>
    </w:lvl>
    <w:lvl w:ilvl="5" w:tplc="1674B56E">
      <w:start w:val="1"/>
      <w:numFmt w:val="bullet"/>
      <w:lvlText w:val=""/>
      <w:lvlJc w:val="left"/>
      <w:pPr>
        <w:ind w:left="4320" w:hanging="360"/>
      </w:pPr>
      <w:rPr>
        <w:rFonts w:ascii="Wingdings" w:hAnsi="Wingdings" w:hint="default"/>
      </w:rPr>
    </w:lvl>
    <w:lvl w:ilvl="6" w:tplc="B4128E02">
      <w:start w:val="1"/>
      <w:numFmt w:val="bullet"/>
      <w:lvlText w:val=""/>
      <w:lvlJc w:val="left"/>
      <w:pPr>
        <w:ind w:left="5040" w:hanging="360"/>
      </w:pPr>
      <w:rPr>
        <w:rFonts w:ascii="Symbol" w:hAnsi="Symbol" w:hint="default"/>
      </w:rPr>
    </w:lvl>
    <w:lvl w:ilvl="7" w:tplc="6FEC2A06">
      <w:start w:val="1"/>
      <w:numFmt w:val="bullet"/>
      <w:lvlText w:val="o"/>
      <w:lvlJc w:val="left"/>
      <w:pPr>
        <w:ind w:left="5760" w:hanging="360"/>
      </w:pPr>
      <w:rPr>
        <w:rFonts w:ascii="Courier New" w:hAnsi="Courier New" w:hint="default"/>
      </w:rPr>
    </w:lvl>
    <w:lvl w:ilvl="8" w:tplc="813C4222">
      <w:start w:val="1"/>
      <w:numFmt w:val="bullet"/>
      <w:lvlText w:val=""/>
      <w:lvlJc w:val="left"/>
      <w:pPr>
        <w:ind w:left="6480" w:hanging="360"/>
      </w:pPr>
      <w:rPr>
        <w:rFonts w:ascii="Wingdings" w:hAnsi="Wingdings" w:hint="default"/>
      </w:rPr>
    </w:lvl>
  </w:abstractNum>
  <w:abstractNum w:abstractNumId="36" w15:restartNumberingAfterBreak="0">
    <w:nsid w:val="6BA6190E"/>
    <w:multiLevelType w:val="hybridMultilevel"/>
    <w:tmpl w:val="BD8C51E8"/>
    <w:lvl w:ilvl="0" w:tplc="97726F6E">
      <w:start w:val="1"/>
      <w:numFmt w:val="bullet"/>
      <w:lvlText w:val="•"/>
      <w:lvlJc w:val="left"/>
      <w:pPr>
        <w:tabs>
          <w:tab w:val="num" w:pos="720"/>
        </w:tabs>
        <w:ind w:left="720" w:hanging="360"/>
      </w:pPr>
      <w:rPr>
        <w:rFonts w:ascii="Arial" w:hAnsi="Arial" w:hint="default"/>
      </w:rPr>
    </w:lvl>
    <w:lvl w:ilvl="1" w:tplc="706A0A7A" w:tentative="1">
      <w:start w:val="1"/>
      <w:numFmt w:val="bullet"/>
      <w:lvlText w:val="•"/>
      <w:lvlJc w:val="left"/>
      <w:pPr>
        <w:tabs>
          <w:tab w:val="num" w:pos="1440"/>
        </w:tabs>
        <w:ind w:left="1440" w:hanging="360"/>
      </w:pPr>
      <w:rPr>
        <w:rFonts w:ascii="Arial" w:hAnsi="Arial" w:hint="default"/>
      </w:rPr>
    </w:lvl>
    <w:lvl w:ilvl="2" w:tplc="58620CB0" w:tentative="1">
      <w:start w:val="1"/>
      <w:numFmt w:val="bullet"/>
      <w:lvlText w:val="•"/>
      <w:lvlJc w:val="left"/>
      <w:pPr>
        <w:tabs>
          <w:tab w:val="num" w:pos="2160"/>
        </w:tabs>
        <w:ind w:left="2160" w:hanging="360"/>
      </w:pPr>
      <w:rPr>
        <w:rFonts w:ascii="Arial" w:hAnsi="Arial" w:hint="default"/>
      </w:rPr>
    </w:lvl>
    <w:lvl w:ilvl="3" w:tplc="18828EA8" w:tentative="1">
      <w:start w:val="1"/>
      <w:numFmt w:val="bullet"/>
      <w:lvlText w:val="•"/>
      <w:lvlJc w:val="left"/>
      <w:pPr>
        <w:tabs>
          <w:tab w:val="num" w:pos="2880"/>
        </w:tabs>
        <w:ind w:left="2880" w:hanging="360"/>
      </w:pPr>
      <w:rPr>
        <w:rFonts w:ascii="Arial" w:hAnsi="Arial" w:hint="default"/>
      </w:rPr>
    </w:lvl>
    <w:lvl w:ilvl="4" w:tplc="43B60D1A" w:tentative="1">
      <w:start w:val="1"/>
      <w:numFmt w:val="bullet"/>
      <w:lvlText w:val="•"/>
      <w:lvlJc w:val="left"/>
      <w:pPr>
        <w:tabs>
          <w:tab w:val="num" w:pos="3600"/>
        </w:tabs>
        <w:ind w:left="3600" w:hanging="360"/>
      </w:pPr>
      <w:rPr>
        <w:rFonts w:ascii="Arial" w:hAnsi="Arial" w:hint="default"/>
      </w:rPr>
    </w:lvl>
    <w:lvl w:ilvl="5" w:tplc="0AF84480" w:tentative="1">
      <w:start w:val="1"/>
      <w:numFmt w:val="bullet"/>
      <w:lvlText w:val="•"/>
      <w:lvlJc w:val="left"/>
      <w:pPr>
        <w:tabs>
          <w:tab w:val="num" w:pos="4320"/>
        </w:tabs>
        <w:ind w:left="4320" w:hanging="360"/>
      </w:pPr>
      <w:rPr>
        <w:rFonts w:ascii="Arial" w:hAnsi="Arial" w:hint="default"/>
      </w:rPr>
    </w:lvl>
    <w:lvl w:ilvl="6" w:tplc="3286A54C" w:tentative="1">
      <w:start w:val="1"/>
      <w:numFmt w:val="bullet"/>
      <w:lvlText w:val="•"/>
      <w:lvlJc w:val="left"/>
      <w:pPr>
        <w:tabs>
          <w:tab w:val="num" w:pos="5040"/>
        </w:tabs>
        <w:ind w:left="5040" w:hanging="360"/>
      </w:pPr>
      <w:rPr>
        <w:rFonts w:ascii="Arial" w:hAnsi="Arial" w:hint="default"/>
      </w:rPr>
    </w:lvl>
    <w:lvl w:ilvl="7" w:tplc="D1345EDA" w:tentative="1">
      <w:start w:val="1"/>
      <w:numFmt w:val="bullet"/>
      <w:lvlText w:val="•"/>
      <w:lvlJc w:val="left"/>
      <w:pPr>
        <w:tabs>
          <w:tab w:val="num" w:pos="5760"/>
        </w:tabs>
        <w:ind w:left="5760" w:hanging="360"/>
      </w:pPr>
      <w:rPr>
        <w:rFonts w:ascii="Arial" w:hAnsi="Arial" w:hint="default"/>
      </w:rPr>
    </w:lvl>
    <w:lvl w:ilvl="8" w:tplc="27624D2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65111E"/>
    <w:multiLevelType w:val="hybridMultilevel"/>
    <w:tmpl w:val="BE1CA828"/>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EE1C8E"/>
    <w:multiLevelType w:val="hybridMultilevel"/>
    <w:tmpl w:val="5120CBC8"/>
    <w:lvl w:ilvl="0" w:tplc="04260005">
      <w:start w:val="1"/>
      <w:numFmt w:val="bullet"/>
      <w:lvlText w:val=""/>
      <w:lvlJc w:val="left"/>
      <w:pPr>
        <w:ind w:left="757" w:hanging="360"/>
      </w:pPr>
      <w:rPr>
        <w:rFonts w:ascii="Wingdings" w:hAnsi="Wingdings"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9" w15:restartNumberingAfterBreak="0">
    <w:nsid w:val="6EE26BED"/>
    <w:multiLevelType w:val="multilevel"/>
    <w:tmpl w:val="E6E09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F642CAA"/>
    <w:multiLevelType w:val="hybridMultilevel"/>
    <w:tmpl w:val="FFFFFFFF"/>
    <w:lvl w:ilvl="0" w:tplc="467425E6">
      <w:start w:val="1"/>
      <w:numFmt w:val="bullet"/>
      <w:lvlText w:val=""/>
      <w:lvlJc w:val="left"/>
      <w:pPr>
        <w:ind w:left="720" w:hanging="360"/>
      </w:pPr>
      <w:rPr>
        <w:rFonts w:ascii="Wingdings" w:hAnsi="Wingdings" w:hint="default"/>
      </w:rPr>
    </w:lvl>
    <w:lvl w:ilvl="1" w:tplc="4B126B34">
      <w:start w:val="1"/>
      <w:numFmt w:val="bullet"/>
      <w:lvlText w:val=""/>
      <w:lvlJc w:val="left"/>
      <w:pPr>
        <w:ind w:left="1440" w:hanging="360"/>
      </w:pPr>
      <w:rPr>
        <w:rFonts w:ascii="Wingdings" w:hAnsi="Wingdings" w:hint="default"/>
      </w:rPr>
    </w:lvl>
    <w:lvl w:ilvl="2" w:tplc="01568616">
      <w:start w:val="1"/>
      <w:numFmt w:val="bullet"/>
      <w:lvlText w:val=""/>
      <w:lvlJc w:val="left"/>
      <w:pPr>
        <w:ind w:left="2160" w:hanging="360"/>
      </w:pPr>
      <w:rPr>
        <w:rFonts w:ascii="Wingdings" w:hAnsi="Wingdings" w:hint="default"/>
      </w:rPr>
    </w:lvl>
    <w:lvl w:ilvl="3" w:tplc="83609836">
      <w:start w:val="1"/>
      <w:numFmt w:val="bullet"/>
      <w:lvlText w:val=""/>
      <w:lvlJc w:val="left"/>
      <w:pPr>
        <w:ind w:left="2880" w:hanging="360"/>
      </w:pPr>
      <w:rPr>
        <w:rFonts w:ascii="Wingdings" w:hAnsi="Wingdings" w:hint="default"/>
      </w:rPr>
    </w:lvl>
    <w:lvl w:ilvl="4" w:tplc="EB92D382">
      <w:start w:val="1"/>
      <w:numFmt w:val="bullet"/>
      <w:lvlText w:val=""/>
      <w:lvlJc w:val="left"/>
      <w:pPr>
        <w:ind w:left="3600" w:hanging="360"/>
      </w:pPr>
      <w:rPr>
        <w:rFonts w:ascii="Wingdings" w:hAnsi="Wingdings" w:hint="default"/>
      </w:rPr>
    </w:lvl>
    <w:lvl w:ilvl="5" w:tplc="A216CBFC">
      <w:start w:val="1"/>
      <w:numFmt w:val="bullet"/>
      <w:lvlText w:val=""/>
      <w:lvlJc w:val="left"/>
      <w:pPr>
        <w:ind w:left="4320" w:hanging="360"/>
      </w:pPr>
      <w:rPr>
        <w:rFonts w:ascii="Wingdings" w:hAnsi="Wingdings" w:hint="default"/>
      </w:rPr>
    </w:lvl>
    <w:lvl w:ilvl="6" w:tplc="035EA49C">
      <w:start w:val="1"/>
      <w:numFmt w:val="bullet"/>
      <w:lvlText w:val=""/>
      <w:lvlJc w:val="left"/>
      <w:pPr>
        <w:ind w:left="5040" w:hanging="360"/>
      </w:pPr>
      <w:rPr>
        <w:rFonts w:ascii="Wingdings" w:hAnsi="Wingdings" w:hint="default"/>
      </w:rPr>
    </w:lvl>
    <w:lvl w:ilvl="7" w:tplc="9BCC522A">
      <w:start w:val="1"/>
      <w:numFmt w:val="bullet"/>
      <w:lvlText w:val=""/>
      <w:lvlJc w:val="left"/>
      <w:pPr>
        <w:ind w:left="5760" w:hanging="360"/>
      </w:pPr>
      <w:rPr>
        <w:rFonts w:ascii="Wingdings" w:hAnsi="Wingdings" w:hint="default"/>
      </w:rPr>
    </w:lvl>
    <w:lvl w:ilvl="8" w:tplc="9092D602">
      <w:start w:val="1"/>
      <w:numFmt w:val="bullet"/>
      <w:lvlText w:val=""/>
      <w:lvlJc w:val="left"/>
      <w:pPr>
        <w:ind w:left="6480" w:hanging="360"/>
      </w:pPr>
      <w:rPr>
        <w:rFonts w:ascii="Wingdings" w:hAnsi="Wingdings" w:hint="default"/>
      </w:rPr>
    </w:lvl>
  </w:abstractNum>
  <w:abstractNum w:abstractNumId="41" w15:restartNumberingAfterBreak="0">
    <w:nsid w:val="723579CC"/>
    <w:multiLevelType w:val="hybridMultilevel"/>
    <w:tmpl w:val="FFFFFFFF"/>
    <w:lvl w:ilvl="0" w:tplc="2B88761A">
      <w:start w:val="1"/>
      <w:numFmt w:val="bullet"/>
      <w:lvlText w:val=""/>
      <w:lvlJc w:val="left"/>
      <w:pPr>
        <w:ind w:left="720" w:hanging="360"/>
      </w:pPr>
      <w:rPr>
        <w:rFonts w:ascii="Wingdings" w:hAnsi="Wingdings" w:hint="default"/>
      </w:rPr>
    </w:lvl>
    <w:lvl w:ilvl="1" w:tplc="48F2D99E">
      <w:start w:val="1"/>
      <w:numFmt w:val="bullet"/>
      <w:lvlText w:val=""/>
      <w:lvlJc w:val="left"/>
      <w:pPr>
        <w:ind w:left="1440" w:hanging="360"/>
      </w:pPr>
      <w:rPr>
        <w:rFonts w:ascii="Wingdings" w:hAnsi="Wingdings" w:hint="default"/>
      </w:rPr>
    </w:lvl>
    <w:lvl w:ilvl="2" w:tplc="144C21EC">
      <w:start w:val="1"/>
      <w:numFmt w:val="bullet"/>
      <w:lvlText w:val=""/>
      <w:lvlJc w:val="left"/>
      <w:pPr>
        <w:ind w:left="2160" w:hanging="360"/>
      </w:pPr>
      <w:rPr>
        <w:rFonts w:ascii="Wingdings" w:hAnsi="Wingdings" w:hint="default"/>
      </w:rPr>
    </w:lvl>
    <w:lvl w:ilvl="3" w:tplc="B7D614F6">
      <w:start w:val="1"/>
      <w:numFmt w:val="bullet"/>
      <w:lvlText w:val=""/>
      <w:lvlJc w:val="left"/>
      <w:pPr>
        <w:ind w:left="2880" w:hanging="360"/>
      </w:pPr>
      <w:rPr>
        <w:rFonts w:ascii="Wingdings" w:hAnsi="Wingdings" w:hint="default"/>
      </w:rPr>
    </w:lvl>
    <w:lvl w:ilvl="4" w:tplc="687E2FE6">
      <w:start w:val="1"/>
      <w:numFmt w:val="bullet"/>
      <w:lvlText w:val=""/>
      <w:lvlJc w:val="left"/>
      <w:pPr>
        <w:ind w:left="3600" w:hanging="360"/>
      </w:pPr>
      <w:rPr>
        <w:rFonts w:ascii="Wingdings" w:hAnsi="Wingdings" w:hint="default"/>
      </w:rPr>
    </w:lvl>
    <w:lvl w:ilvl="5" w:tplc="D35C0BF2">
      <w:start w:val="1"/>
      <w:numFmt w:val="bullet"/>
      <w:lvlText w:val=""/>
      <w:lvlJc w:val="left"/>
      <w:pPr>
        <w:ind w:left="4320" w:hanging="360"/>
      </w:pPr>
      <w:rPr>
        <w:rFonts w:ascii="Wingdings" w:hAnsi="Wingdings" w:hint="default"/>
      </w:rPr>
    </w:lvl>
    <w:lvl w:ilvl="6" w:tplc="99805A54">
      <w:start w:val="1"/>
      <w:numFmt w:val="bullet"/>
      <w:lvlText w:val=""/>
      <w:lvlJc w:val="left"/>
      <w:pPr>
        <w:ind w:left="5040" w:hanging="360"/>
      </w:pPr>
      <w:rPr>
        <w:rFonts w:ascii="Wingdings" w:hAnsi="Wingdings" w:hint="default"/>
      </w:rPr>
    </w:lvl>
    <w:lvl w:ilvl="7" w:tplc="AE7080AA">
      <w:start w:val="1"/>
      <w:numFmt w:val="bullet"/>
      <w:lvlText w:val=""/>
      <w:lvlJc w:val="left"/>
      <w:pPr>
        <w:ind w:left="5760" w:hanging="360"/>
      </w:pPr>
      <w:rPr>
        <w:rFonts w:ascii="Wingdings" w:hAnsi="Wingdings" w:hint="default"/>
      </w:rPr>
    </w:lvl>
    <w:lvl w:ilvl="8" w:tplc="669AB914">
      <w:start w:val="1"/>
      <w:numFmt w:val="bullet"/>
      <w:lvlText w:val=""/>
      <w:lvlJc w:val="left"/>
      <w:pPr>
        <w:ind w:left="6480" w:hanging="360"/>
      </w:pPr>
      <w:rPr>
        <w:rFonts w:ascii="Wingdings" w:hAnsi="Wingdings" w:hint="default"/>
      </w:rPr>
    </w:lvl>
  </w:abstractNum>
  <w:abstractNum w:abstractNumId="42"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43" w15:restartNumberingAfterBreak="0">
    <w:nsid w:val="78261153"/>
    <w:multiLevelType w:val="hybridMultilevel"/>
    <w:tmpl w:val="DD42E3BA"/>
    <w:lvl w:ilvl="0" w:tplc="F21821AA">
      <w:start w:val="1"/>
      <w:numFmt w:val="bullet"/>
      <w:lvlText w:val="-"/>
      <w:lvlJc w:val="left"/>
      <w:pPr>
        <w:ind w:left="720" w:hanging="360"/>
      </w:pPr>
      <w:rPr>
        <w:rFonts w:ascii="Aptos" w:hAnsi="Aptos" w:hint="default"/>
      </w:rPr>
    </w:lvl>
    <w:lvl w:ilvl="1" w:tplc="F0A0BEB2">
      <w:start w:val="1"/>
      <w:numFmt w:val="bullet"/>
      <w:lvlText w:val="o"/>
      <w:lvlJc w:val="left"/>
      <w:pPr>
        <w:ind w:left="1440" w:hanging="360"/>
      </w:pPr>
      <w:rPr>
        <w:rFonts w:ascii="Courier New" w:hAnsi="Courier New" w:hint="default"/>
      </w:rPr>
    </w:lvl>
    <w:lvl w:ilvl="2" w:tplc="6B82E1CA">
      <w:start w:val="1"/>
      <w:numFmt w:val="bullet"/>
      <w:lvlText w:val=""/>
      <w:lvlJc w:val="left"/>
      <w:pPr>
        <w:ind w:left="2160" w:hanging="360"/>
      </w:pPr>
      <w:rPr>
        <w:rFonts w:ascii="Wingdings" w:hAnsi="Wingdings" w:hint="default"/>
      </w:rPr>
    </w:lvl>
    <w:lvl w:ilvl="3" w:tplc="98464234">
      <w:start w:val="1"/>
      <w:numFmt w:val="bullet"/>
      <w:lvlText w:val=""/>
      <w:lvlJc w:val="left"/>
      <w:pPr>
        <w:ind w:left="2880" w:hanging="360"/>
      </w:pPr>
      <w:rPr>
        <w:rFonts w:ascii="Symbol" w:hAnsi="Symbol" w:hint="default"/>
      </w:rPr>
    </w:lvl>
    <w:lvl w:ilvl="4" w:tplc="468A9CBE">
      <w:start w:val="1"/>
      <w:numFmt w:val="bullet"/>
      <w:lvlText w:val="o"/>
      <w:lvlJc w:val="left"/>
      <w:pPr>
        <w:ind w:left="3600" w:hanging="360"/>
      </w:pPr>
      <w:rPr>
        <w:rFonts w:ascii="Courier New" w:hAnsi="Courier New" w:hint="default"/>
      </w:rPr>
    </w:lvl>
    <w:lvl w:ilvl="5" w:tplc="C95C6974">
      <w:start w:val="1"/>
      <w:numFmt w:val="bullet"/>
      <w:lvlText w:val=""/>
      <w:lvlJc w:val="left"/>
      <w:pPr>
        <w:ind w:left="4320" w:hanging="360"/>
      </w:pPr>
      <w:rPr>
        <w:rFonts w:ascii="Wingdings" w:hAnsi="Wingdings" w:hint="default"/>
      </w:rPr>
    </w:lvl>
    <w:lvl w:ilvl="6" w:tplc="1744D178">
      <w:start w:val="1"/>
      <w:numFmt w:val="bullet"/>
      <w:lvlText w:val=""/>
      <w:lvlJc w:val="left"/>
      <w:pPr>
        <w:ind w:left="5040" w:hanging="360"/>
      </w:pPr>
      <w:rPr>
        <w:rFonts w:ascii="Symbol" w:hAnsi="Symbol" w:hint="default"/>
      </w:rPr>
    </w:lvl>
    <w:lvl w:ilvl="7" w:tplc="6AC0B9CA">
      <w:start w:val="1"/>
      <w:numFmt w:val="bullet"/>
      <w:lvlText w:val="o"/>
      <w:lvlJc w:val="left"/>
      <w:pPr>
        <w:ind w:left="5760" w:hanging="360"/>
      </w:pPr>
      <w:rPr>
        <w:rFonts w:ascii="Courier New" w:hAnsi="Courier New" w:hint="default"/>
      </w:rPr>
    </w:lvl>
    <w:lvl w:ilvl="8" w:tplc="EFC63002">
      <w:start w:val="1"/>
      <w:numFmt w:val="bullet"/>
      <w:lvlText w:val=""/>
      <w:lvlJc w:val="left"/>
      <w:pPr>
        <w:ind w:left="6480" w:hanging="360"/>
      </w:pPr>
      <w:rPr>
        <w:rFonts w:ascii="Wingdings" w:hAnsi="Wingdings" w:hint="default"/>
      </w:rPr>
    </w:lvl>
  </w:abstractNum>
  <w:abstractNum w:abstractNumId="44" w15:restartNumberingAfterBreak="0">
    <w:nsid w:val="7B664C7C"/>
    <w:multiLevelType w:val="multilevel"/>
    <w:tmpl w:val="DA0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5"/>
  </w:num>
  <w:num w:numId="4">
    <w:abstractNumId w:val="30"/>
  </w:num>
  <w:num w:numId="5">
    <w:abstractNumId w:val="41"/>
  </w:num>
  <w:num w:numId="6">
    <w:abstractNumId w:val="40"/>
  </w:num>
  <w:num w:numId="7">
    <w:abstractNumId w:val="21"/>
  </w:num>
  <w:num w:numId="8">
    <w:abstractNumId w:val="35"/>
  </w:num>
  <w:num w:numId="9">
    <w:abstractNumId w:val="42"/>
  </w:num>
  <w:num w:numId="10">
    <w:abstractNumId w:val="43"/>
  </w:num>
  <w:num w:numId="11">
    <w:abstractNumId w:val="13"/>
  </w:num>
  <w:num w:numId="12">
    <w:abstractNumId w:val="14"/>
  </w:num>
  <w:num w:numId="13">
    <w:abstractNumId w:val="19"/>
  </w:num>
  <w:num w:numId="14">
    <w:abstractNumId w:val="5"/>
  </w:num>
  <w:num w:numId="15">
    <w:abstractNumId w:val="39"/>
  </w:num>
  <w:num w:numId="16">
    <w:abstractNumId w:val="28"/>
  </w:num>
  <w:num w:numId="17">
    <w:abstractNumId w:val="6"/>
  </w:num>
  <w:num w:numId="18">
    <w:abstractNumId w:val="15"/>
  </w:num>
  <w:num w:numId="19">
    <w:abstractNumId w:val="1"/>
  </w:num>
  <w:num w:numId="20">
    <w:abstractNumId w:val="9"/>
  </w:num>
  <w:num w:numId="21">
    <w:abstractNumId w:val="24"/>
  </w:num>
  <w:num w:numId="22">
    <w:abstractNumId w:val="3"/>
  </w:num>
  <w:num w:numId="23">
    <w:abstractNumId w:val="44"/>
  </w:num>
  <w:num w:numId="24">
    <w:abstractNumId w:val="36"/>
  </w:num>
  <w:num w:numId="25">
    <w:abstractNumId w:val="17"/>
  </w:num>
  <w:num w:numId="26">
    <w:abstractNumId w:val="16"/>
  </w:num>
  <w:num w:numId="27">
    <w:abstractNumId w:val="0"/>
  </w:num>
  <w:num w:numId="28">
    <w:abstractNumId w:val="27"/>
  </w:num>
  <w:num w:numId="29">
    <w:abstractNumId w:val="18"/>
  </w:num>
  <w:num w:numId="30">
    <w:abstractNumId w:val="10"/>
  </w:num>
  <w:num w:numId="31">
    <w:abstractNumId w:val="22"/>
  </w:num>
  <w:num w:numId="32">
    <w:abstractNumId w:val="4"/>
  </w:num>
  <w:num w:numId="33">
    <w:abstractNumId w:val="23"/>
  </w:num>
  <w:num w:numId="34">
    <w:abstractNumId w:val="33"/>
  </w:num>
  <w:num w:numId="35">
    <w:abstractNumId w:val="31"/>
  </w:num>
  <w:num w:numId="36">
    <w:abstractNumId w:val="29"/>
  </w:num>
  <w:num w:numId="37">
    <w:abstractNumId w:val="26"/>
  </w:num>
  <w:num w:numId="38">
    <w:abstractNumId w:val="34"/>
  </w:num>
  <w:num w:numId="39">
    <w:abstractNumId w:val="2"/>
  </w:num>
  <w:num w:numId="40">
    <w:abstractNumId w:val="7"/>
  </w:num>
  <w:num w:numId="41">
    <w:abstractNumId w:val="37"/>
  </w:num>
  <w:num w:numId="42">
    <w:abstractNumId w:val="8"/>
  </w:num>
  <w:num w:numId="43">
    <w:abstractNumId w:val="20"/>
  </w:num>
  <w:num w:numId="44">
    <w:abstractNumId w:val="3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EABAF"/>
    <w:rsid w:val="00000626"/>
    <w:rsid w:val="00003566"/>
    <w:rsid w:val="000103B9"/>
    <w:rsid w:val="00010ED2"/>
    <w:rsid w:val="00013975"/>
    <w:rsid w:val="0001751C"/>
    <w:rsid w:val="000231EE"/>
    <w:rsid w:val="000254A7"/>
    <w:rsid w:val="0003137F"/>
    <w:rsid w:val="00033FAE"/>
    <w:rsid w:val="000345CA"/>
    <w:rsid w:val="00035EEE"/>
    <w:rsid w:val="000406D5"/>
    <w:rsid w:val="00044C11"/>
    <w:rsid w:val="00051173"/>
    <w:rsid w:val="00064455"/>
    <w:rsid w:val="00064871"/>
    <w:rsid w:val="00064D77"/>
    <w:rsid w:val="0006560D"/>
    <w:rsid w:val="00072824"/>
    <w:rsid w:val="00075171"/>
    <w:rsid w:val="0008168E"/>
    <w:rsid w:val="00081A0E"/>
    <w:rsid w:val="00083976"/>
    <w:rsid w:val="00092D66"/>
    <w:rsid w:val="00094ECA"/>
    <w:rsid w:val="00095B4A"/>
    <w:rsid w:val="0009D550"/>
    <w:rsid w:val="000A44AA"/>
    <w:rsid w:val="000A472D"/>
    <w:rsid w:val="000A5479"/>
    <w:rsid w:val="000A692A"/>
    <w:rsid w:val="000A6A2E"/>
    <w:rsid w:val="000B04EF"/>
    <w:rsid w:val="000B6B89"/>
    <w:rsid w:val="000C03E0"/>
    <w:rsid w:val="000C23BA"/>
    <w:rsid w:val="000C57BA"/>
    <w:rsid w:val="000C5B09"/>
    <w:rsid w:val="000C66DD"/>
    <w:rsid w:val="000D5FD3"/>
    <w:rsid w:val="000E3EB0"/>
    <w:rsid w:val="000F19FE"/>
    <w:rsid w:val="0010116F"/>
    <w:rsid w:val="00105A0B"/>
    <w:rsid w:val="001068AE"/>
    <w:rsid w:val="00110752"/>
    <w:rsid w:val="00113C82"/>
    <w:rsid w:val="00114B8F"/>
    <w:rsid w:val="00116508"/>
    <w:rsid w:val="00117E7E"/>
    <w:rsid w:val="00126650"/>
    <w:rsid w:val="001309D4"/>
    <w:rsid w:val="00130D84"/>
    <w:rsid w:val="0013273E"/>
    <w:rsid w:val="00135F49"/>
    <w:rsid w:val="001365C3"/>
    <w:rsid w:val="00136BC8"/>
    <w:rsid w:val="00136F51"/>
    <w:rsid w:val="00147F45"/>
    <w:rsid w:val="00151188"/>
    <w:rsid w:val="00152FD9"/>
    <w:rsid w:val="0015659F"/>
    <w:rsid w:val="00160175"/>
    <w:rsid w:val="001615C6"/>
    <w:rsid w:val="00162863"/>
    <w:rsid w:val="00163E38"/>
    <w:rsid w:val="001652F3"/>
    <w:rsid w:val="00167381"/>
    <w:rsid w:val="00170B1B"/>
    <w:rsid w:val="00170ECF"/>
    <w:rsid w:val="00171116"/>
    <w:rsid w:val="001716AA"/>
    <w:rsid w:val="00172860"/>
    <w:rsid w:val="00182656"/>
    <w:rsid w:val="00187517"/>
    <w:rsid w:val="001947EA"/>
    <w:rsid w:val="00195291"/>
    <w:rsid w:val="001A20F6"/>
    <w:rsid w:val="001A5E6A"/>
    <w:rsid w:val="001A77D9"/>
    <w:rsid w:val="001B5A50"/>
    <w:rsid w:val="001B65AC"/>
    <w:rsid w:val="001B7ECE"/>
    <w:rsid w:val="001D634D"/>
    <w:rsid w:val="001D761E"/>
    <w:rsid w:val="001E067B"/>
    <w:rsid w:val="001E94A8"/>
    <w:rsid w:val="001F01D0"/>
    <w:rsid w:val="001F3D42"/>
    <w:rsid w:val="001F4DA7"/>
    <w:rsid w:val="001F6672"/>
    <w:rsid w:val="001F6DFD"/>
    <w:rsid w:val="00201AFF"/>
    <w:rsid w:val="002025F0"/>
    <w:rsid w:val="00205150"/>
    <w:rsid w:val="002064A9"/>
    <w:rsid w:val="002100D5"/>
    <w:rsid w:val="0021078E"/>
    <w:rsid w:val="002108AA"/>
    <w:rsid w:val="00213043"/>
    <w:rsid w:val="00214D61"/>
    <w:rsid w:val="0022312C"/>
    <w:rsid w:val="00226F60"/>
    <w:rsid w:val="0023060C"/>
    <w:rsid w:val="00232519"/>
    <w:rsid w:val="0023485E"/>
    <w:rsid w:val="002362AB"/>
    <w:rsid w:val="002364B5"/>
    <w:rsid w:val="00242E8F"/>
    <w:rsid w:val="00243DD0"/>
    <w:rsid w:val="0024495D"/>
    <w:rsid w:val="00245479"/>
    <w:rsid w:val="00251188"/>
    <w:rsid w:val="00254268"/>
    <w:rsid w:val="00254D47"/>
    <w:rsid w:val="002607BD"/>
    <w:rsid w:val="00261659"/>
    <w:rsid w:val="00264D0B"/>
    <w:rsid w:val="00265785"/>
    <w:rsid w:val="002744B6"/>
    <w:rsid w:val="00276B90"/>
    <w:rsid w:val="0028043B"/>
    <w:rsid w:val="002849FD"/>
    <w:rsid w:val="00286605"/>
    <w:rsid w:val="00290023"/>
    <w:rsid w:val="00292592"/>
    <w:rsid w:val="00294C4F"/>
    <w:rsid w:val="002A1FAA"/>
    <w:rsid w:val="002A3A17"/>
    <w:rsid w:val="002A5D5B"/>
    <w:rsid w:val="002A662D"/>
    <w:rsid w:val="002B2648"/>
    <w:rsid w:val="002B395B"/>
    <w:rsid w:val="002C3B53"/>
    <w:rsid w:val="002C4970"/>
    <w:rsid w:val="002C6802"/>
    <w:rsid w:val="002C7E0C"/>
    <w:rsid w:val="002C7F32"/>
    <w:rsid w:val="002D04B1"/>
    <w:rsid w:val="002D1845"/>
    <w:rsid w:val="002D3996"/>
    <w:rsid w:val="002F038F"/>
    <w:rsid w:val="002F1F5B"/>
    <w:rsid w:val="0030382B"/>
    <w:rsid w:val="00304146"/>
    <w:rsid w:val="0030489D"/>
    <w:rsid w:val="00304968"/>
    <w:rsid w:val="00305F67"/>
    <w:rsid w:val="00306147"/>
    <w:rsid w:val="00313C4C"/>
    <w:rsid w:val="00314200"/>
    <w:rsid w:val="00315145"/>
    <w:rsid w:val="00315B8B"/>
    <w:rsid w:val="00315FD8"/>
    <w:rsid w:val="003247CC"/>
    <w:rsid w:val="0032526A"/>
    <w:rsid w:val="00326E5D"/>
    <w:rsid w:val="003412E0"/>
    <w:rsid w:val="003578A2"/>
    <w:rsid w:val="00361A0A"/>
    <w:rsid w:val="003635FB"/>
    <w:rsid w:val="00363DB7"/>
    <w:rsid w:val="003663C4"/>
    <w:rsid w:val="00371543"/>
    <w:rsid w:val="0037391E"/>
    <w:rsid w:val="00375655"/>
    <w:rsid w:val="003807B6"/>
    <w:rsid w:val="003810BE"/>
    <w:rsid w:val="00382461"/>
    <w:rsid w:val="00382A60"/>
    <w:rsid w:val="00383E5A"/>
    <w:rsid w:val="00385A12"/>
    <w:rsid w:val="00390057"/>
    <w:rsid w:val="003915D7"/>
    <w:rsid w:val="00396A65"/>
    <w:rsid w:val="003A389C"/>
    <w:rsid w:val="003A4B68"/>
    <w:rsid w:val="003A6BC2"/>
    <w:rsid w:val="003B5C35"/>
    <w:rsid w:val="003B5DF6"/>
    <w:rsid w:val="003B6F12"/>
    <w:rsid w:val="003B70E2"/>
    <w:rsid w:val="003C11DD"/>
    <w:rsid w:val="003C4843"/>
    <w:rsid w:val="003C7D44"/>
    <w:rsid w:val="003D131B"/>
    <w:rsid w:val="003D1BF8"/>
    <w:rsid w:val="003D21AD"/>
    <w:rsid w:val="003D2ACE"/>
    <w:rsid w:val="003D5B15"/>
    <w:rsid w:val="003D7943"/>
    <w:rsid w:val="003E3F73"/>
    <w:rsid w:val="003E6CE4"/>
    <w:rsid w:val="004050E1"/>
    <w:rsid w:val="004058F8"/>
    <w:rsid w:val="0040688F"/>
    <w:rsid w:val="00407E1F"/>
    <w:rsid w:val="00412BDA"/>
    <w:rsid w:val="00413134"/>
    <w:rsid w:val="00413B42"/>
    <w:rsid w:val="004228EC"/>
    <w:rsid w:val="0042357B"/>
    <w:rsid w:val="00424B9A"/>
    <w:rsid w:val="00427EFB"/>
    <w:rsid w:val="0043339A"/>
    <w:rsid w:val="00435284"/>
    <w:rsid w:val="00442742"/>
    <w:rsid w:val="004443DA"/>
    <w:rsid w:val="004448A0"/>
    <w:rsid w:val="00445286"/>
    <w:rsid w:val="00447E7D"/>
    <w:rsid w:val="004573C4"/>
    <w:rsid w:val="00466026"/>
    <w:rsid w:val="00466282"/>
    <w:rsid w:val="00477468"/>
    <w:rsid w:val="00483BFE"/>
    <w:rsid w:val="0048455A"/>
    <w:rsid w:val="00484E03"/>
    <w:rsid w:val="00485F54"/>
    <w:rsid w:val="004873BE"/>
    <w:rsid w:val="00491289"/>
    <w:rsid w:val="0049284D"/>
    <w:rsid w:val="00494092"/>
    <w:rsid w:val="0049437B"/>
    <w:rsid w:val="00497078"/>
    <w:rsid w:val="004A0538"/>
    <w:rsid w:val="004A2D1B"/>
    <w:rsid w:val="004A7A6C"/>
    <w:rsid w:val="004B3FFF"/>
    <w:rsid w:val="004B4BC1"/>
    <w:rsid w:val="004C0D2A"/>
    <w:rsid w:val="004C2C96"/>
    <w:rsid w:val="004C657B"/>
    <w:rsid w:val="004D0A60"/>
    <w:rsid w:val="004D316B"/>
    <w:rsid w:val="004D7F99"/>
    <w:rsid w:val="004F233F"/>
    <w:rsid w:val="004F3B11"/>
    <w:rsid w:val="004F47E5"/>
    <w:rsid w:val="004F71A4"/>
    <w:rsid w:val="00501442"/>
    <w:rsid w:val="00510390"/>
    <w:rsid w:val="005155FA"/>
    <w:rsid w:val="00517BAE"/>
    <w:rsid w:val="00520B5C"/>
    <w:rsid w:val="0052518C"/>
    <w:rsid w:val="00525A6B"/>
    <w:rsid w:val="00526AE2"/>
    <w:rsid w:val="0053055B"/>
    <w:rsid w:val="00533EBF"/>
    <w:rsid w:val="005347FE"/>
    <w:rsid w:val="005353D8"/>
    <w:rsid w:val="0053614B"/>
    <w:rsid w:val="00540CEE"/>
    <w:rsid w:val="00541CC3"/>
    <w:rsid w:val="00544B83"/>
    <w:rsid w:val="0054506A"/>
    <w:rsid w:val="00546867"/>
    <w:rsid w:val="0055240A"/>
    <w:rsid w:val="00553AB0"/>
    <w:rsid w:val="005565E4"/>
    <w:rsid w:val="00556FEC"/>
    <w:rsid w:val="00561830"/>
    <w:rsid w:val="0057028B"/>
    <w:rsid w:val="00570DE5"/>
    <w:rsid w:val="00571EE4"/>
    <w:rsid w:val="00572027"/>
    <w:rsid w:val="00573A0C"/>
    <w:rsid w:val="00577233"/>
    <w:rsid w:val="00583656"/>
    <w:rsid w:val="00586099"/>
    <w:rsid w:val="005865DA"/>
    <w:rsid w:val="005A0F27"/>
    <w:rsid w:val="005A545B"/>
    <w:rsid w:val="005A6E53"/>
    <w:rsid w:val="005B005E"/>
    <w:rsid w:val="005B0779"/>
    <w:rsid w:val="005B08C7"/>
    <w:rsid w:val="005B0CDF"/>
    <w:rsid w:val="005B6E3A"/>
    <w:rsid w:val="005B7D87"/>
    <w:rsid w:val="005C16BC"/>
    <w:rsid w:val="005C2CA3"/>
    <w:rsid w:val="005C5F2F"/>
    <w:rsid w:val="005D4128"/>
    <w:rsid w:val="005E03D1"/>
    <w:rsid w:val="005E113D"/>
    <w:rsid w:val="005E201E"/>
    <w:rsid w:val="005E3F31"/>
    <w:rsid w:val="005E5BA3"/>
    <w:rsid w:val="005E677A"/>
    <w:rsid w:val="005E7FAD"/>
    <w:rsid w:val="005F0513"/>
    <w:rsid w:val="00605444"/>
    <w:rsid w:val="00614822"/>
    <w:rsid w:val="0061651E"/>
    <w:rsid w:val="00617A5E"/>
    <w:rsid w:val="00620B88"/>
    <w:rsid w:val="006312F4"/>
    <w:rsid w:val="00632003"/>
    <w:rsid w:val="00634D6B"/>
    <w:rsid w:val="00637CEE"/>
    <w:rsid w:val="00637D6D"/>
    <w:rsid w:val="0064164F"/>
    <w:rsid w:val="006447EE"/>
    <w:rsid w:val="00653AD3"/>
    <w:rsid w:val="006571A0"/>
    <w:rsid w:val="00660386"/>
    <w:rsid w:val="00663607"/>
    <w:rsid w:val="00664DC3"/>
    <w:rsid w:val="0066519E"/>
    <w:rsid w:val="006676ED"/>
    <w:rsid w:val="006704EE"/>
    <w:rsid w:val="00670E1D"/>
    <w:rsid w:val="00671C04"/>
    <w:rsid w:val="00672943"/>
    <w:rsid w:val="00675701"/>
    <w:rsid w:val="00676747"/>
    <w:rsid w:val="006931B1"/>
    <w:rsid w:val="00696C42"/>
    <w:rsid w:val="006A0DD4"/>
    <w:rsid w:val="006A2B0E"/>
    <w:rsid w:val="006A65B2"/>
    <w:rsid w:val="006B0629"/>
    <w:rsid w:val="006B3198"/>
    <w:rsid w:val="006B395F"/>
    <w:rsid w:val="006B4DEE"/>
    <w:rsid w:val="006B745D"/>
    <w:rsid w:val="006D7938"/>
    <w:rsid w:val="006DC7D5"/>
    <w:rsid w:val="006F129E"/>
    <w:rsid w:val="006F19D6"/>
    <w:rsid w:val="006F219A"/>
    <w:rsid w:val="006F6030"/>
    <w:rsid w:val="006F67A6"/>
    <w:rsid w:val="006F7CB3"/>
    <w:rsid w:val="007044F6"/>
    <w:rsid w:val="00704B7E"/>
    <w:rsid w:val="00706060"/>
    <w:rsid w:val="00712DF7"/>
    <w:rsid w:val="00713475"/>
    <w:rsid w:val="0071628F"/>
    <w:rsid w:val="0071728B"/>
    <w:rsid w:val="00724E38"/>
    <w:rsid w:val="00726822"/>
    <w:rsid w:val="00727F04"/>
    <w:rsid w:val="00732903"/>
    <w:rsid w:val="0073336E"/>
    <w:rsid w:val="00734505"/>
    <w:rsid w:val="00734FAA"/>
    <w:rsid w:val="00735A1F"/>
    <w:rsid w:val="00740872"/>
    <w:rsid w:val="00757582"/>
    <w:rsid w:val="0076083D"/>
    <w:rsid w:val="00763E26"/>
    <w:rsid w:val="0076405A"/>
    <w:rsid w:val="0076773E"/>
    <w:rsid w:val="0077512C"/>
    <w:rsid w:val="007759B6"/>
    <w:rsid w:val="00776ACE"/>
    <w:rsid w:val="00777407"/>
    <w:rsid w:val="00780404"/>
    <w:rsid w:val="00782E84"/>
    <w:rsid w:val="0078675B"/>
    <w:rsid w:val="007912BD"/>
    <w:rsid w:val="00791899"/>
    <w:rsid w:val="007930A6"/>
    <w:rsid w:val="00793342"/>
    <w:rsid w:val="00797A3F"/>
    <w:rsid w:val="007A165F"/>
    <w:rsid w:val="007A296A"/>
    <w:rsid w:val="007A3200"/>
    <w:rsid w:val="007A609F"/>
    <w:rsid w:val="007B618B"/>
    <w:rsid w:val="007B6C3D"/>
    <w:rsid w:val="007B77C4"/>
    <w:rsid w:val="007C24B4"/>
    <w:rsid w:val="007C2DC2"/>
    <w:rsid w:val="007C38F9"/>
    <w:rsid w:val="007D29F5"/>
    <w:rsid w:val="007E53F4"/>
    <w:rsid w:val="007E5E66"/>
    <w:rsid w:val="007F0466"/>
    <w:rsid w:val="007F1B9B"/>
    <w:rsid w:val="007F3A95"/>
    <w:rsid w:val="007F4D1B"/>
    <w:rsid w:val="007F585A"/>
    <w:rsid w:val="007F63B7"/>
    <w:rsid w:val="00814161"/>
    <w:rsid w:val="00816BA9"/>
    <w:rsid w:val="008204B0"/>
    <w:rsid w:val="00820E37"/>
    <w:rsid w:val="00833D68"/>
    <w:rsid w:val="008353C3"/>
    <w:rsid w:val="008365C9"/>
    <w:rsid w:val="00837013"/>
    <w:rsid w:val="0084049A"/>
    <w:rsid w:val="008442C5"/>
    <w:rsid w:val="00851D6E"/>
    <w:rsid w:val="00856C51"/>
    <w:rsid w:val="008603B4"/>
    <w:rsid w:val="0086453F"/>
    <w:rsid w:val="008655DD"/>
    <w:rsid w:val="0086F6B7"/>
    <w:rsid w:val="00870B59"/>
    <w:rsid w:val="00870CC2"/>
    <w:rsid w:val="0087517C"/>
    <w:rsid w:val="008752D5"/>
    <w:rsid w:val="008946B4"/>
    <w:rsid w:val="008A2E7B"/>
    <w:rsid w:val="008B4063"/>
    <w:rsid w:val="008B4CF4"/>
    <w:rsid w:val="008B6FD2"/>
    <w:rsid w:val="008B7187"/>
    <w:rsid w:val="008B7C21"/>
    <w:rsid w:val="008C26A7"/>
    <w:rsid w:val="008C4890"/>
    <w:rsid w:val="008C5BCC"/>
    <w:rsid w:val="008D08C2"/>
    <w:rsid w:val="008D1E84"/>
    <w:rsid w:val="008D20CD"/>
    <w:rsid w:val="008D3472"/>
    <w:rsid w:val="008D4068"/>
    <w:rsid w:val="008D4398"/>
    <w:rsid w:val="008D510E"/>
    <w:rsid w:val="008D54A5"/>
    <w:rsid w:val="008D580A"/>
    <w:rsid w:val="008D5BA3"/>
    <w:rsid w:val="008E258D"/>
    <w:rsid w:val="008F0C60"/>
    <w:rsid w:val="008F2A33"/>
    <w:rsid w:val="008F3588"/>
    <w:rsid w:val="008F63A4"/>
    <w:rsid w:val="009019CF"/>
    <w:rsid w:val="00903625"/>
    <w:rsid w:val="009055FF"/>
    <w:rsid w:val="00911A2B"/>
    <w:rsid w:val="009163FA"/>
    <w:rsid w:val="00916C30"/>
    <w:rsid w:val="00920855"/>
    <w:rsid w:val="00921A26"/>
    <w:rsid w:val="0092208F"/>
    <w:rsid w:val="00922AE2"/>
    <w:rsid w:val="009317D4"/>
    <w:rsid w:val="009320B3"/>
    <w:rsid w:val="009343B8"/>
    <w:rsid w:val="0093520E"/>
    <w:rsid w:val="00935F89"/>
    <w:rsid w:val="009414E3"/>
    <w:rsid w:val="009420C3"/>
    <w:rsid w:val="00944B19"/>
    <w:rsid w:val="00946964"/>
    <w:rsid w:val="00947644"/>
    <w:rsid w:val="0095519A"/>
    <w:rsid w:val="009558E7"/>
    <w:rsid w:val="00960027"/>
    <w:rsid w:val="00961542"/>
    <w:rsid w:val="00961F7A"/>
    <w:rsid w:val="0096202D"/>
    <w:rsid w:val="00963675"/>
    <w:rsid w:val="00963ABD"/>
    <w:rsid w:val="0096545E"/>
    <w:rsid w:val="00965FF3"/>
    <w:rsid w:val="0096769A"/>
    <w:rsid w:val="0097070F"/>
    <w:rsid w:val="00976370"/>
    <w:rsid w:val="00976879"/>
    <w:rsid w:val="00976C8C"/>
    <w:rsid w:val="0097757A"/>
    <w:rsid w:val="009815F0"/>
    <w:rsid w:val="0098248B"/>
    <w:rsid w:val="00984ACF"/>
    <w:rsid w:val="009876D2"/>
    <w:rsid w:val="00992D49"/>
    <w:rsid w:val="009940DA"/>
    <w:rsid w:val="009A02F2"/>
    <w:rsid w:val="009A25C0"/>
    <w:rsid w:val="009A2724"/>
    <w:rsid w:val="009A3AA0"/>
    <w:rsid w:val="009B0AAE"/>
    <w:rsid w:val="009B3B42"/>
    <w:rsid w:val="009B4B6D"/>
    <w:rsid w:val="009B7E2B"/>
    <w:rsid w:val="009C0B77"/>
    <w:rsid w:val="009C127A"/>
    <w:rsid w:val="009C1E84"/>
    <w:rsid w:val="009D23C9"/>
    <w:rsid w:val="009D2B06"/>
    <w:rsid w:val="009D39CF"/>
    <w:rsid w:val="009E07F5"/>
    <w:rsid w:val="009E58F7"/>
    <w:rsid w:val="009F2ACF"/>
    <w:rsid w:val="009F2F18"/>
    <w:rsid w:val="009F7D88"/>
    <w:rsid w:val="00A00632"/>
    <w:rsid w:val="00A01BB6"/>
    <w:rsid w:val="00A04BB9"/>
    <w:rsid w:val="00A11651"/>
    <w:rsid w:val="00A17E8F"/>
    <w:rsid w:val="00A23A90"/>
    <w:rsid w:val="00A255DD"/>
    <w:rsid w:val="00A304E9"/>
    <w:rsid w:val="00A307EA"/>
    <w:rsid w:val="00A3298F"/>
    <w:rsid w:val="00A3613C"/>
    <w:rsid w:val="00A37F8D"/>
    <w:rsid w:val="00A42540"/>
    <w:rsid w:val="00A45FAD"/>
    <w:rsid w:val="00A46332"/>
    <w:rsid w:val="00A57510"/>
    <w:rsid w:val="00A6359D"/>
    <w:rsid w:val="00A639CB"/>
    <w:rsid w:val="00A63D4D"/>
    <w:rsid w:val="00A64355"/>
    <w:rsid w:val="00A64DD5"/>
    <w:rsid w:val="00A6639E"/>
    <w:rsid w:val="00A6667A"/>
    <w:rsid w:val="00A66C87"/>
    <w:rsid w:val="00A70720"/>
    <w:rsid w:val="00A7210B"/>
    <w:rsid w:val="00A73206"/>
    <w:rsid w:val="00A75674"/>
    <w:rsid w:val="00A75FA4"/>
    <w:rsid w:val="00A87DCF"/>
    <w:rsid w:val="00A8CF6F"/>
    <w:rsid w:val="00AA147D"/>
    <w:rsid w:val="00AA1D9F"/>
    <w:rsid w:val="00AA23D1"/>
    <w:rsid w:val="00AA32C5"/>
    <w:rsid w:val="00AA524D"/>
    <w:rsid w:val="00AA64DA"/>
    <w:rsid w:val="00AA7306"/>
    <w:rsid w:val="00AB5311"/>
    <w:rsid w:val="00AC1136"/>
    <w:rsid w:val="00AC17E1"/>
    <w:rsid w:val="00AC61C8"/>
    <w:rsid w:val="00AC7D09"/>
    <w:rsid w:val="00AD1CB5"/>
    <w:rsid w:val="00AD337D"/>
    <w:rsid w:val="00AE19C5"/>
    <w:rsid w:val="00AE4BA6"/>
    <w:rsid w:val="00AE6201"/>
    <w:rsid w:val="00AF3FCF"/>
    <w:rsid w:val="00AF50D0"/>
    <w:rsid w:val="00B01405"/>
    <w:rsid w:val="00B03043"/>
    <w:rsid w:val="00B0660E"/>
    <w:rsid w:val="00B1497E"/>
    <w:rsid w:val="00B14A73"/>
    <w:rsid w:val="00B20ACA"/>
    <w:rsid w:val="00B21CD9"/>
    <w:rsid w:val="00B274AD"/>
    <w:rsid w:val="00B30530"/>
    <w:rsid w:val="00B36C27"/>
    <w:rsid w:val="00B466A1"/>
    <w:rsid w:val="00B57370"/>
    <w:rsid w:val="00B61C01"/>
    <w:rsid w:val="00B62EBF"/>
    <w:rsid w:val="00B63FFB"/>
    <w:rsid w:val="00B64815"/>
    <w:rsid w:val="00B64975"/>
    <w:rsid w:val="00B67EFE"/>
    <w:rsid w:val="00B71542"/>
    <w:rsid w:val="00B718CC"/>
    <w:rsid w:val="00B71F73"/>
    <w:rsid w:val="00B7634C"/>
    <w:rsid w:val="00B804C6"/>
    <w:rsid w:val="00B834F5"/>
    <w:rsid w:val="00B90ABF"/>
    <w:rsid w:val="00B91B8D"/>
    <w:rsid w:val="00B9380F"/>
    <w:rsid w:val="00B9539D"/>
    <w:rsid w:val="00BA2FFF"/>
    <w:rsid w:val="00BA5842"/>
    <w:rsid w:val="00BA629D"/>
    <w:rsid w:val="00BB5193"/>
    <w:rsid w:val="00BC6258"/>
    <w:rsid w:val="00BE4561"/>
    <w:rsid w:val="00BE5827"/>
    <w:rsid w:val="00BE7B13"/>
    <w:rsid w:val="00BE7EA8"/>
    <w:rsid w:val="00BF5F43"/>
    <w:rsid w:val="00C0380E"/>
    <w:rsid w:val="00C0390A"/>
    <w:rsid w:val="00C03A9E"/>
    <w:rsid w:val="00C04862"/>
    <w:rsid w:val="00C176EB"/>
    <w:rsid w:val="00C2419F"/>
    <w:rsid w:val="00C344D9"/>
    <w:rsid w:val="00C42859"/>
    <w:rsid w:val="00C438CB"/>
    <w:rsid w:val="00C44D22"/>
    <w:rsid w:val="00C45BBB"/>
    <w:rsid w:val="00C47C83"/>
    <w:rsid w:val="00C526C7"/>
    <w:rsid w:val="00C52B03"/>
    <w:rsid w:val="00C53007"/>
    <w:rsid w:val="00C53369"/>
    <w:rsid w:val="00C53B99"/>
    <w:rsid w:val="00C54A7E"/>
    <w:rsid w:val="00C567A2"/>
    <w:rsid w:val="00C59359"/>
    <w:rsid w:val="00C62826"/>
    <w:rsid w:val="00C64AA4"/>
    <w:rsid w:val="00C6631F"/>
    <w:rsid w:val="00C6797F"/>
    <w:rsid w:val="00C75A3D"/>
    <w:rsid w:val="00C76E74"/>
    <w:rsid w:val="00C82495"/>
    <w:rsid w:val="00C9491B"/>
    <w:rsid w:val="00C96F83"/>
    <w:rsid w:val="00C97BE3"/>
    <w:rsid w:val="00CA04B9"/>
    <w:rsid w:val="00CA4542"/>
    <w:rsid w:val="00CC0F2F"/>
    <w:rsid w:val="00CC122B"/>
    <w:rsid w:val="00CC146A"/>
    <w:rsid w:val="00CC282D"/>
    <w:rsid w:val="00CC6F70"/>
    <w:rsid w:val="00CD0EF6"/>
    <w:rsid w:val="00CD253A"/>
    <w:rsid w:val="00CE2F47"/>
    <w:rsid w:val="00CE3B8A"/>
    <w:rsid w:val="00CE4014"/>
    <w:rsid w:val="00CE4861"/>
    <w:rsid w:val="00CF02A0"/>
    <w:rsid w:val="00CF179E"/>
    <w:rsid w:val="00CF2744"/>
    <w:rsid w:val="00CF4722"/>
    <w:rsid w:val="00CF67F6"/>
    <w:rsid w:val="00CF6EE9"/>
    <w:rsid w:val="00D00A24"/>
    <w:rsid w:val="00D03488"/>
    <w:rsid w:val="00D04DDB"/>
    <w:rsid w:val="00D12719"/>
    <w:rsid w:val="00D12C00"/>
    <w:rsid w:val="00D13F24"/>
    <w:rsid w:val="00D14488"/>
    <w:rsid w:val="00D159E0"/>
    <w:rsid w:val="00D20163"/>
    <w:rsid w:val="00D20680"/>
    <w:rsid w:val="00D25B71"/>
    <w:rsid w:val="00D31474"/>
    <w:rsid w:val="00D408B1"/>
    <w:rsid w:val="00D40E7B"/>
    <w:rsid w:val="00D41386"/>
    <w:rsid w:val="00D4245F"/>
    <w:rsid w:val="00D43841"/>
    <w:rsid w:val="00D4423D"/>
    <w:rsid w:val="00D45C5B"/>
    <w:rsid w:val="00D501C1"/>
    <w:rsid w:val="00D51D71"/>
    <w:rsid w:val="00D56692"/>
    <w:rsid w:val="00D56D45"/>
    <w:rsid w:val="00D57736"/>
    <w:rsid w:val="00D7273E"/>
    <w:rsid w:val="00D72A1A"/>
    <w:rsid w:val="00D85E71"/>
    <w:rsid w:val="00D9439C"/>
    <w:rsid w:val="00D9729F"/>
    <w:rsid w:val="00DB043C"/>
    <w:rsid w:val="00DB0EEB"/>
    <w:rsid w:val="00DB13BA"/>
    <w:rsid w:val="00DB71F6"/>
    <w:rsid w:val="00DB7FDB"/>
    <w:rsid w:val="00DC20C2"/>
    <w:rsid w:val="00DC31D9"/>
    <w:rsid w:val="00DC4330"/>
    <w:rsid w:val="00DC5056"/>
    <w:rsid w:val="00DD6DF5"/>
    <w:rsid w:val="00DE073F"/>
    <w:rsid w:val="00DE0E75"/>
    <w:rsid w:val="00DE791E"/>
    <w:rsid w:val="00DF1A6B"/>
    <w:rsid w:val="00DF2513"/>
    <w:rsid w:val="00DF5E4D"/>
    <w:rsid w:val="00E00124"/>
    <w:rsid w:val="00E00EA1"/>
    <w:rsid w:val="00E0412C"/>
    <w:rsid w:val="00E05D4C"/>
    <w:rsid w:val="00E06D4E"/>
    <w:rsid w:val="00E124B2"/>
    <w:rsid w:val="00E20B9F"/>
    <w:rsid w:val="00E21C75"/>
    <w:rsid w:val="00E23AAB"/>
    <w:rsid w:val="00E2436B"/>
    <w:rsid w:val="00E32FD9"/>
    <w:rsid w:val="00E34317"/>
    <w:rsid w:val="00E3486C"/>
    <w:rsid w:val="00E35C47"/>
    <w:rsid w:val="00E35C50"/>
    <w:rsid w:val="00E44050"/>
    <w:rsid w:val="00E464CD"/>
    <w:rsid w:val="00E4747C"/>
    <w:rsid w:val="00E55F9D"/>
    <w:rsid w:val="00E56C8D"/>
    <w:rsid w:val="00E63530"/>
    <w:rsid w:val="00E636B2"/>
    <w:rsid w:val="00E646D6"/>
    <w:rsid w:val="00E64DE2"/>
    <w:rsid w:val="00E71422"/>
    <w:rsid w:val="00E743BB"/>
    <w:rsid w:val="00E74843"/>
    <w:rsid w:val="00E74A4C"/>
    <w:rsid w:val="00E75D2D"/>
    <w:rsid w:val="00E77EF3"/>
    <w:rsid w:val="00E82B97"/>
    <w:rsid w:val="00E82EDE"/>
    <w:rsid w:val="00E8302F"/>
    <w:rsid w:val="00E8382D"/>
    <w:rsid w:val="00E8527C"/>
    <w:rsid w:val="00E85877"/>
    <w:rsid w:val="00E86929"/>
    <w:rsid w:val="00E92204"/>
    <w:rsid w:val="00E93820"/>
    <w:rsid w:val="00E93CCE"/>
    <w:rsid w:val="00E9551F"/>
    <w:rsid w:val="00E96091"/>
    <w:rsid w:val="00EA0C01"/>
    <w:rsid w:val="00EA7B0C"/>
    <w:rsid w:val="00EB0DF0"/>
    <w:rsid w:val="00EB4400"/>
    <w:rsid w:val="00EB718A"/>
    <w:rsid w:val="00EC7A38"/>
    <w:rsid w:val="00ED00F5"/>
    <w:rsid w:val="00ED7DA8"/>
    <w:rsid w:val="00EE2FD1"/>
    <w:rsid w:val="00EE4249"/>
    <w:rsid w:val="00EE4B5C"/>
    <w:rsid w:val="00EF398D"/>
    <w:rsid w:val="00EF3BBF"/>
    <w:rsid w:val="00EF6E37"/>
    <w:rsid w:val="00F0118C"/>
    <w:rsid w:val="00F14F14"/>
    <w:rsid w:val="00F17CBD"/>
    <w:rsid w:val="00F20863"/>
    <w:rsid w:val="00F212E1"/>
    <w:rsid w:val="00F27750"/>
    <w:rsid w:val="00F303FB"/>
    <w:rsid w:val="00F32743"/>
    <w:rsid w:val="00F352ED"/>
    <w:rsid w:val="00F436E4"/>
    <w:rsid w:val="00F520FA"/>
    <w:rsid w:val="00F52E16"/>
    <w:rsid w:val="00F60C5D"/>
    <w:rsid w:val="00F60D63"/>
    <w:rsid w:val="00F613D9"/>
    <w:rsid w:val="00F63F9F"/>
    <w:rsid w:val="00F6462C"/>
    <w:rsid w:val="00F64AB9"/>
    <w:rsid w:val="00F651AC"/>
    <w:rsid w:val="00F67803"/>
    <w:rsid w:val="00F67C2C"/>
    <w:rsid w:val="00F722C1"/>
    <w:rsid w:val="00F73FFF"/>
    <w:rsid w:val="00F75330"/>
    <w:rsid w:val="00F76278"/>
    <w:rsid w:val="00F85C90"/>
    <w:rsid w:val="00F86144"/>
    <w:rsid w:val="00F864C1"/>
    <w:rsid w:val="00F86EA2"/>
    <w:rsid w:val="00F9280E"/>
    <w:rsid w:val="00F95001"/>
    <w:rsid w:val="00FA3486"/>
    <w:rsid w:val="00FB0854"/>
    <w:rsid w:val="00FB6ED7"/>
    <w:rsid w:val="00FB768A"/>
    <w:rsid w:val="00FC45FA"/>
    <w:rsid w:val="00FC5C01"/>
    <w:rsid w:val="00FC6EC0"/>
    <w:rsid w:val="00FD1569"/>
    <w:rsid w:val="00FD336F"/>
    <w:rsid w:val="00FD74BD"/>
    <w:rsid w:val="00FD7760"/>
    <w:rsid w:val="00FE0615"/>
    <w:rsid w:val="00FE341B"/>
    <w:rsid w:val="00FE62FD"/>
    <w:rsid w:val="00FE6645"/>
    <w:rsid w:val="00FF0C7B"/>
    <w:rsid w:val="00FF1BB2"/>
    <w:rsid w:val="00FF6178"/>
    <w:rsid w:val="010434D0"/>
    <w:rsid w:val="0114C0BD"/>
    <w:rsid w:val="01276CA2"/>
    <w:rsid w:val="0134B015"/>
    <w:rsid w:val="01471EEE"/>
    <w:rsid w:val="015A9135"/>
    <w:rsid w:val="0161FD5B"/>
    <w:rsid w:val="0166E038"/>
    <w:rsid w:val="018F8429"/>
    <w:rsid w:val="019A04AA"/>
    <w:rsid w:val="01BBC5CC"/>
    <w:rsid w:val="01C19713"/>
    <w:rsid w:val="01CB6BED"/>
    <w:rsid w:val="01ECC050"/>
    <w:rsid w:val="0202FC9C"/>
    <w:rsid w:val="0216891B"/>
    <w:rsid w:val="021F7574"/>
    <w:rsid w:val="0220A6D2"/>
    <w:rsid w:val="02252E6F"/>
    <w:rsid w:val="0232B321"/>
    <w:rsid w:val="02390855"/>
    <w:rsid w:val="024FFD47"/>
    <w:rsid w:val="02A85C42"/>
    <w:rsid w:val="02A8EF3D"/>
    <w:rsid w:val="02B4891F"/>
    <w:rsid w:val="02BFB54B"/>
    <w:rsid w:val="02F00568"/>
    <w:rsid w:val="03012FCC"/>
    <w:rsid w:val="03342B43"/>
    <w:rsid w:val="034AD2A0"/>
    <w:rsid w:val="034CC017"/>
    <w:rsid w:val="0352E6A3"/>
    <w:rsid w:val="035C7508"/>
    <w:rsid w:val="03954F73"/>
    <w:rsid w:val="03ACEC05"/>
    <w:rsid w:val="03B903AC"/>
    <w:rsid w:val="03F1C5A4"/>
    <w:rsid w:val="03F54CD5"/>
    <w:rsid w:val="045B8154"/>
    <w:rsid w:val="04C02F1C"/>
    <w:rsid w:val="04C41273"/>
    <w:rsid w:val="04D71602"/>
    <w:rsid w:val="051A9607"/>
    <w:rsid w:val="051CCE99"/>
    <w:rsid w:val="05231A0E"/>
    <w:rsid w:val="05263946"/>
    <w:rsid w:val="052B1622"/>
    <w:rsid w:val="053148B7"/>
    <w:rsid w:val="058CE933"/>
    <w:rsid w:val="0593D14B"/>
    <w:rsid w:val="05DF1734"/>
    <w:rsid w:val="05F422DC"/>
    <w:rsid w:val="05F84BA9"/>
    <w:rsid w:val="060E404B"/>
    <w:rsid w:val="061DC724"/>
    <w:rsid w:val="06590418"/>
    <w:rsid w:val="067631D1"/>
    <w:rsid w:val="06837AD6"/>
    <w:rsid w:val="068E633A"/>
    <w:rsid w:val="069633C1"/>
    <w:rsid w:val="06A2BD1F"/>
    <w:rsid w:val="06A67AEF"/>
    <w:rsid w:val="06BD719B"/>
    <w:rsid w:val="06C8348A"/>
    <w:rsid w:val="06DAC413"/>
    <w:rsid w:val="070A3DA6"/>
    <w:rsid w:val="070F7D15"/>
    <w:rsid w:val="0713C835"/>
    <w:rsid w:val="074E5A15"/>
    <w:rsid w:val="074E6BA9"/>
    <w:rsid w:val="074FABB5"/>
    <w:rsid w:val="07576D56"/>
    <w:rsid w:val="076A8E4A"/>
    <w:rsid w:val="077C58ED"/>
    <w:rsid w:val="079E52EB"/>
    <w:rsid w:val="07C75FF2"/>
    <w:rsid w:val="07CD00A3"/>
    <w:rsid w:val="07DD5DC7"/>
    <w:rsid w:val="07E3C014"/>
    <w:rsid w:val="07EC9852"/>
    <w:rsid w:val="07F9EC21"/>
    <w:rsid w:val="08087B90"/>
    <w:rsid w:val="08114660"/>
    <w:rsid w:val="084DEE3D"/>
    <w:rsid w:val="0857F447"/>
    <w:rsid w:val="0866FB92"/>
    <w:rsid w:val="0869AEC3"/>
    <w:rsid w:val="087BCF17"/>
    <w:rsid w:val="087C985B"/>
    <w:rsid w:val="08C879FD"/>
    <w:rsid w:val="09070479"/>
    <w:rsid w:val="090F734E"/>
    <w:rsid w:val="0913A72A"/>
    <w:rsid w:val="091A85A9"/>
    <w:rsid w:val="09446A89"/>
    <w:rsid w:val="0944BA21"/>
    <w:rsid w:val="0945BF87"/>
    <w:rsid w:val="094AA80C"/>
    <w:rsid w:val="09577732"/>
    <w:rsid w:val="09746239"/>
    <w:rsid w:val="099238BD"/>
    <w:rsid w:val="099705AC"/>
    <w:rsid w:val="09C13DA1"/>
    <w:rsid w:val="09C85774"/>
    <w:rsid w:val="09D4E287"/>
    <w:rsid w:val="0A087FB8"/>
    <w:rsid w:val="0A0F66A9"/>
    <w:rsid w:val="0A19258D"/>
    <w:rsid w:val="0A4214F1"/>
    <w:rsid w:val="0A453F0D"/>
    <w:rsid w:val="0A682678"/>
    <w:rsid w:val="0A74478F"/>
    <w:rsid w:val="0A983991"/>
    <w:rsid w:val="0AA8AFA1"/>
    <w:rsid w:val="0B000AE5"/>
    <w:rsid w:val="0B023C6E"/>
    <w:rsid w:val="0B099FE0"/>
    <w:rsid w:val="0B34C399"/>
    <w:rsid w:val="0B4C4D11"/>
    <w:rsid w:val="0B6B2A86"/>
    <w:rsid w:val="0B903706"/>
    <w:rsid w:val="0B907AF7"/>
    <w:rsid w:val="0BB8C50D"/>
    <w:rsid w:val="0BD271F5"/>
    <w:rsid w:val="0C08681C"/>
    <w:rsid w:val="0C51749F"/>
    <w:rsid w:val="0C55B3DA"/>
    <w:rsid w:val="0C5ADA29"/>
    <w:rsid w:val="0C68C615"/>
    <w:rsid w:val="0CA72ECF"/>
    <w:rsid w:val="0CABE1D9"/>
    <w:rsid w:val="0CCD0AAA"/>
    <w:rsid w:val="0CD87B04"/>
    <w:rsid w:val="0D07B7F1"/>
    <w:rsid w:val="0D1DA5A8"/>
    <w:rsid w:val="0D1F061E"/>
    <w:rsid w:val="0D341050"/>
    <w:rsid w:val="0D367AA7"/>
    <w:rsid w:val="0D50E203"/>
    <w:rsid w:val="0DBE6630"/>
    <w:rsid w:val="0DCCB56D"/>
    <w:rsid w:val="0DEF085C"/>
    <w:rsid w:val="0DFCA553"/>
    <w:rsid w:val="0E0B8AE3"/>
    <w:rsid w:val="0E218F00"/>
    <w:rsid w:val="0E52247D"/>
    <w:rsid w:val="0E55A9D0"/>
    <w:rsid w:val="0E5D7A1F"/>
    <w:rsid w:val="0E758653"/>
    <w:rsid w:val="0E79A7CA"/>
    <w:rsid w:val="0E884132"/>
    <w:rsid w:val="0EB71BF7"/>
    <w:rsid w:val="0ED40FA4"/>
    <w:rsid w:val="0ED81E32"/>
    <w:rsid w:val="0EE64240"/>
    <w:rsid w:val="0F050367"/>
    <w:rsid w:val="0F17A422"/>
    <w:rsid w:val="0F5A395F"/>
    <w:rsid w:val="0F79339E"/>
    <w:rsid w:val="0F7C638A"/>
    <w:rsid w:val="0FA027CE"/>
    <w:rsid w:val="0FB5C009"/>
    <w:rsid w:val="0FCCB0A1"/>
    <w:rsid w:val="0FCD1E4C"/>
    <w:rsid w:val="0FDF3238"/>
    <w:rsid w:val="0FFA2D83"/>
    <w:rsid w:val="100EF5AE"/>
    <w:rsid w:val="101EBC03"/>
    <w:rsid w:val="10399E4C"/>
    <w:rsid w:val="103DAF73"/>
    <w:rsid w:val="105333F7"/>
    <w:rsid w:val="109534AA"/>
    <w:rsid w:val="10C10858"/>
    <w:rsid w:val="10CA0CDE"/>
    <w:rsid w:val="1101BD74"/>
    <w:rsid w:val="111923B0"/>
    <w:rsid w:val="111D432A"/>
    <w:rsid w:val="112EC1F0"/>
    <w:rsid w:val="1134EA9F"/>
    <w:rsid w:val="1139AEE8"/>
    <w:rsid w:val="1141D537"/>
    <w:rsid w:val="114E7321"/>
    <w:rsid w:val="1151E799"/>
    <w:rsid w:val="116BD963"/>
    <w:rsid w:val="117542E9"/>
    <w:rsid w:val="11A0B8E1"/>
    <w:rsid w:val="11E4A5DE"/>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15D115"/>
    <w:rsid w:val="1325BC42"/>
    <w:rsid w:val="135EFDB6"/>
    <w:rsid w:val="137203D5"/>
    <w:rsid w:val="13886FFA"/>
    <w:rsid w:val="139795FC"/>
    <w:rsid w:val="1398E33F"/>
    <w:rsid w:val="13F28250"/>
    <w:rsid w:val="140B2200"/>
    <w:rsid w:val="14350602"/>
    <w:rsid w:val="14704E40"/>
    <w:rsid w:val="14759ECE"/>
    <w:rsid w:val="14E063FE"/>
    <w:rsid w:val="14E88F11"/>
    <w:rsid w:val="150ED459"/>
    <w:rsid w:val="1562A664"/>
    <w:rsid w:val="156A341D"/>
    <w:rsid w:val="15721BDD"/>
    <w:rsid w:val="1574117F"/>
    <w:rsid w:val="158C3641"/>
    <w:rsid w:val="1592BEDF"/>
    <w:rsid w:val="15D3324A"/>
    <w:rsid w:val="15DC3CB3"/>
    <w:rsid w:val="160BCA11"/>
    <w:rsid w:val="161DEC1B"/>
    <w:rsid w:val="164DB789"/>
    <w:rsid w:val="165A7BB8"/>
    <w:rsid w:val="16856576"/>
    <w:rsid w:val="16996C91"/>
    <w:rsid w:val="16AA9E60"/>
    <w:rsid w:val="16B96B7E"/>
    <w:rsid w:val="16D3DD89"/>
    <w:rsid w:val="16D69DF7"/>
    <w:rsid w:val="16E1D60E"/>
    <w:rsid w:val="16EB50F2"/>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59169A"/>
    <w:rsid w:val="1969A338"/>
    <w:rsid w:val="196B126A"/>
    <w:rsid w:val="196E288C"/>
    <w:rsid w:val="1984F7D2"/>
    <w:rsid w:val="199A86A0"/>
    <w:rsid w:val="19A6ADF2"/>
    <w:rsid w:val="19BA6511"/>
    <w:rsid w:val="19FB5C3B"/>
    <w:rsid w:val="19FF7D3D"/>
    <w:rsid w:val="1A04CF9C"/>
    <w:rsid w:val="1A1A356E"/>
    <w:rsid w:val="1A2E557F"/>
    <w:rsid w:val="1A3650E7"/>
    <w:rsid w:val="1A41AF2A"/>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EBF5E2"/>
    <w:rsid w:val="1BF3DB3A"/>
    <w:rsid w:val="1C0CA5F7"/>
    <w:rsid w:val="1C0EC387"/>
    <w:rsid w:val="1C11698E"/>
    <w:rsid w:val="1C260652"/>
    <w:rsid w:val="1C4C92C8"/>
    <w:rsid w:val="1C4F6D15"/>
    <w:rsid w:val="1C5AF257"/>
    <w:rsid w:val="1C5C26C6"/>
    <w:rsid w:val="1CA408F1"/>
    <w:rsid w:val="1CA78F4B"/>
    <w:rsid w:val="1CA95B4B"/>
    <w:rsid w:val="1CD20F50"/>
    <w:rsid w:val="1CE8820A"/>
    <w:rsid w:val="1CFDC8EC"/>
    <w:rsid w:val="1CFEEB68"/>
    <w:rsid w:val="1D239578"/>
    <w:rsid w:val="1D2CC520"/>
    <w:rsid w:val="1D3B5CEB"/>
    <w:rsid w:val="1D3F5745"/>
    <w:rsid w:val="1D5BF14A"/>
    <w:rsid w:val="1D809E25"/>
    <w:rsid w:val="1DB02DC5"/>
    <w:rsid w:val="1DB085AF"/>
    <w:rsid w:val="1DFFB67A"/>
    <w:rsid w:val="1E0D8382"/>
    <w:rsid w:val="1E24E0DB"/>
    <w:rsid w:val="1E5A0F39"/>
    <w:rsid w:val="1E91FCEF"/>
    <w:rsid w:val="1EF447BA"/>
    <w:rsid w:val="1F49045A"/>
    <w:rsid w:val="1F4B4F76"/>
    <w:rsid w:val="1FA8DBA6"/>
    <w:rsid w:val="20069873"/>
    <w:rsid w:val="2011A51D"/>
    <w:rsid w:val="20121516"/>
    <w:rsid w:val="20124F88"/>
    <w:rsid w:val="20213AA2"/>
    <w:rsid w:val="20243486"/>
    <w:rsid w:val="203D4250"/>
    <w:rsid w:val="205EF198"/>
    <w:rsid w:val="20913DBC"/>
    <w:rsid w:val="20978E6E"/>
    <w:rsid w:val="209B5ABE"/>
    <w:rsid w:val="209D7CF3"/>
    <w:rsid w:val="20A0EBFA"/>
    <w:rsid w:val="20A7D6F7"/>
    <w:rsid w:val="20E98C50"/>
    <w:rsid w:val="20F4B34F"/>
    <w:rsid w:val="2104EE13"/>
    <w:rsid w:val="212821EC"/>
    <w:rsid w:val="21584CC9"/>
    <w:rsid w:val="215EF973"/>
    <w:rsid w:val="2168ADA6"/>
    <w:rsid w:val="216F18EA"/>
    <w:rsid w:val="21814B9C"/>
    <w:rsid w:val="21AA80F4"/>
    <w:rsid w:val="21BCFF7D"/>
    <w:rsid w:val="21E0D314"/>
    <w:rsid w:val="2212BA5F"/>
    <w:rsid w:val="222168D0"/>
    <w:rsid w:val="222361F3"/>
    <w:rsid w:val="22411550"/>
    <w:rsid w:val="224412BF"/>
    <w:rsid w:val="2271ED17"/>
    <w:rsid w:val="229905FD"/>
    <w:rsid w:val="22C6DFD6"/>
    <w:rsid w:val="22CAB824"/>
    <w:rsid w:val="22CD9238"/>
    <w:rsid w:val="22F4D394"/>
    <w:rsid w:val="234C9E41"/>
    <w:rsid w:val="236294AA"/>
    <w:rsid w:val="236E7885"/>
    <w:rsid w:val="238571CA"/>
    <w:rsid w:val="2396DBCA"/>
    <w:rsid w:val="23A07BB7"/>
    <w:rsid w:val="23C0FD18"/>
    <w:rsid w:val="23DC2842"/>
    <w:rsid w:val="23DCE388"/>
    <w:rsid w:val="244E6AB9"/>
    <w:rsid w:val="24583D79"/>
    <w:rsid w:val="247BA389"/>
    <w:rsid w:val="2493A832"/>
    <w:rsid w:val="24A41E09"/>
    <w:rsid w:val="24CE059C"/>
    <w:rsid w:val="24F70047"/>
    <w:rsid w:val="25019B2A"/>
    <w:rsid w:val="2549E089"/>
    <w:rsid w:val="254A325F"/>
    <w:rsid w:val="254A8585"/>
    <w:rsid w:val="257664E8"/>
    <w:rsid w:val="2588735F"/>
    <w:rsid w:val="25D00D5C"/>
    <w:rsid w:val="25DAB2B1"/>
    <w:rsid w:val="25F2426D"/>
    <w:rsid w:val="25F549EA"/>
    <w:rsid w:val="25FF1EF6"/>
    <w:rsid w:val="26070BAB"/>
    <w:rsid w:val="26241F5F"/>
    <w:rsid w:val="26307E6A"/>
    <w:rsid w:val="265328F9"/>
    <w:rsid w:val="265DD3F7"/>
    <w:rsid w:val="268B074E"/>
    <w:rsid w:val="268DC1D1"/>
    <w:rsid w:val="26B17E0D"/>
    <w:rsid w:val="26BDB171"/>
    <w:rsid w:val="26C285D7"/>
    <w:rsid w:val="26EB8DA0"/>
    <w:rsid w:val="270F82CC"/>
    <w:rsid w:val="272CF4FD"/>
    <w:rsid w:val="273F6473"/>
    <w:rsid w:val="274F991A"/>
    <w:rsid w:val="27688BB0"/>
    <w:rsid w:val="2789C449"/>
    <w:rsid w:val="278CBAFE"/>
    <w:rsid w:val="279B2219"/>
    <w:rsid w:val="279D356A"/>
    <w:rsid w:val="27A23E66"/>
    <w:rsid w:val="27BAC386"/>
    <w:rsid w:val="27CD3C68"/>
    <w:rsid w:val="27EBFA42"/>
    <w:rsid w:val="27F7CD73"/>
    <w:rsid w:val="28260811"/>
    <w:rsid w:val="28279860"/>
    <w:rsid w:val="282FEA68"/>
    <w:rsid w:val="2838E3FF"/>
    <w:rsid w:val="283E6E12"/>
    <w:rsid w:val="2869A9AD"/>
    <w:rsid w:val="289C3A77"/>
    <w:rsid w:val="289D1695"/>
    <w:rsid w:val="289DB84D"/>
    <w:rsid w:val="28D8975C"/>
    <w:rsid w:val="28EA8F53"/>
    <w:rsid w:val="28ED9BB8"/>
    <w:rsid w:val="28F01FAE"/>
    <w:rsid w:val="28FF3DBE"/>
    <w:rsid w:val="2909C905"/>
    <w:rsid w:val="2952DB9B"/>
    <w:rsid w:val="29897E98"/>
    <w:rsid w:val="298DBC5B"/>
    <w:rsid w:val="2993CBDC"/>
    <w:rsid w:val="29C858DF"/>
    <w:rsid w:val="29CF1DA7"/>
    <w:rsid w:val="29F075B4"/>
    <w:rsid w:val="2A04B5A1"/>
    <w:rsid w:val="2A2A2674"/>
    <w:rsid w:val="2A59F492"/>
    <w:rsid w:val="2A6C6E97"/>
    <w:rsid w:val="2A700364"/>
    <w:rsid w:val="2A892DD6"/>
    <w:rsid w:val="2A8A9BAF"/>
    <w:rsid w:val="2A995342"/>
    <w:rsid w:val="2A9AE04A"/>
    <w:rsid w:val="2A9ED568"/>
    <w:rsid w:val="2AAB26CB"/>
    <w:rsid w:val="2AAD1E91"/>
    <w:rsid w:val="2AAFDFDB"/>
    <w:rsid w:val="2ADAD067"/>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D1D33"/>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543A8"/>
    <w:rsid w:val="2E3EAD98"/>
    <w:rsid w:val="2E5795C3"/>
    <w:rsid w:val="2E5831C1"/>
    <w:rsid w:val="2E786195"/>
    <w:rsid w:val="2ED546ED"/>
    <w:rsid w:val="2ED68C68"/>
    <w:rsid w:val="2F2B922E"/>
    <w:rsid w:val="2F5869C9"/>
    <w:rsid w:val="2F5E3B28"/>
    <w:rsid w:val="2F6D9CEB"/>
    <w:rsid w:val="2F7A5335"/>
    <w:rsid w:val="2F8E997D"/>
    <w:rsid w:val="2FDF2CA9"/>
    <w:rsid w:val="3038154D"/>
    <w:rsid w:val="3048BCB0"/>
    <w:rsid w:val="3063DF02"/>
    <w:rsid w:val="306F8D7C"/>
    <w:rsid w:val="30837916"/>
    <w:rsid w:val="308A3418"/>
    <w:rsid w:val="30CE13EA"/>
    <w:rsid w:val="30D70540"/>
    <w:rsid w:val="30FA0863"/>
    <w:rsid w:val="311CD062"/>
    <w:rsid w:val="3141F9CE"/>
    <w:rsid w:val="31A008AA"/>
    <w:rsid w:val="31D6EE56"/>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9C6F4"/>
    <w:rsid w:val="33F12343"/>
    <w:rsid w:val="33FCF23E"/>
    <w:rsid w:val="3403B5D2"/>
    <w:rsid w:val="3417D080"/>
    <w:rsid w:val="34301B86"/>
    <w:rsid w:val="345304B1"/>
    <w:rsid w:val="346E4452"/>
    <w:rsid w:val="347DBDDA"/>
    <w:rsid w:val="34806F1B"/>
    <w:rsid w:val="34975AC0"/>
    <w:rsid w:val="34B8AF42"/>
    <w:rsid w:val="34FBDD69"/>
    <w:rsid w:val="35077F45"/>
    <w:rsid w:val="353FDFE0"/>
    <w:rsid w:val="35476F00"/>
    <w:rsid w:val="3560B549"/>
    <w:rsid w:val="35835525"/>
    <w:rsid w:val="35879DF7"/>
    <w:rsid w:val="3596FF70"/>
    <w:rsid w:val="35A21D78"/>
    <w:rsid w:val="35B83402"/>
    <w:rsid w:val="35EA0BAA"/>
    <w:rsid w:val="35F7FDB8"/>
    <w:rsid w:val="3606FCE4"/>
    <w:rsid w:val="367FBE61"/>
    <w:rsid w:val="3697E2B7"/>
    <w:rsid w:val="369A4A7B"/>
    <w:rsid w:val="36A68A59"/>
    <w:rsid w:val="36B81842"/>
    <w:rsid w:val="36EEC8E4"/>
    <w:rsid w:val="37052142"/>
    <w:rsid w:val="37153F63"/>
    <w:rsid w:val="372C0E48"/>
    <w:rsid w:val="375D9764"/>
    <w:rsid w:val="37CDEC03"/>
    <w:rsid w:val="37DDD1F2"/>
    <w:rsid w:val="37F4D305"/>
    <w:rsid w:val="38942726"/>
    <w:rsid w:val="389531DD"/>
    <w:rsid w:val="389C720A"/>
    <w:rsid w:val="38ACC096"/>
    <w:rsid w:val="38BEEA3B"/>
    <w:rsid w:val="38CD1E57"/>
    <w:rsid w:val="38DDB2FB"/>
    <w:rsid w:val="38F80D10"/>
    <w:rsid w:val="3904DA91"/>
    <w:rsid w:val="391C0707"/>
    <w:rsid w:val="3926780F"/>
    <w:rsid w:val="394567F3"/>
    <w:rsid w:val="39490F83"/>
    <w:rsid w:val="397DABE7"/>
    <w:rsid w:val="39ADA45A"/>
    <w:rsid w:val="3A0A5864"/>
    <w:rsid w:val="3A0B65B5"/>
    <w:rsid w:val="3A1D3935"/>
    <w:rsid w:val="3A41AFEA"/>
    <w:rsid w:val="3A41D356"/>
    <w:rsid w:val="3A65C806"/>
    <w:rsid w:val="3A8DCBBF"/>
    <w:rsid w:val="3AAB3EF4"/>
    <w:rsid w:val="3ACBA153"/>
    <w:rsid w:val="3AD26574"/>
    <w:rsid w:val="3AE0C7BF"/>
    <w:rsid w:val="3AEBE891"/>
    <w:rsid w:val="3AF5C4E9"/>
    <w:rsid w:val="3B10491F"/>
    <w:rsid w:val="3B6C31AF"/>
    <w:rsid w:val="3B72A2B3"/>
    <w:rsid w:val="3BA80423"/>
    <w:rsid w:val="3BD7DFDE"/>
    <w:rsid w:val="3C0462EC"/>
    <w:rsid w:val="3C13F272"/>
    <w:rsid w:val="3C178434"/>
    <w:rsid w:val="3C1AD8B4"/>
    <w:rsid w:val="3C320145"/>
    <w:rsid w:val="3C3B711C"/>
    <w:rsid w:val="3C8A1276"/>
    <w:rsid w:val="3CA22AE9"/>
    <w:rsid w:val="3CB8C9A6"/>
    <w:rsid w:val="3CC284D5"/>
    <w:rsid w:val="3CD8CBC9"/>
    <w:rsid w:val="3D09CFAF"/>
    <w:rsid w:val="3D190CDD"/>
    <w:rsid w:val="3D43B3A5"/>
    <w:rsid w:val="3D442990"/>
    <w:rsid w:val="3D63228D"/>
    <w:rsid w:val="3D8AFC1C"/>
    <w:rsid w:val="3DBC8438"/>
    <w:rsid w:val="3DCDE4F0"/>
    <w:rsid w:val="3DDA74FF"/>
    <w:rsid w:val="3DE0DFFB"/>
    <w:rsid w:val="3DE0EF24"/>
    <w:rsid w:val="3E05EB56"/>
    <w:rsid w:val="3E182DC1"/>
    <w:rsid w:val="3E283F4A"/>
    <w:rsid w:val="3E5D714D"/>
    <w:rsid w:val="3E5F77D9"/>
    <w:rsid w:val="3E824B67"/>
    <w:rsid w:val="3E8EBFB9"/>
    <w:rsid w:val="3ED371B5"/>
    <w:rsid w:val="3ED7BE7C"/>
    <w:rsid w:val="3EFD0468"/>
    <w:rsid w:val="3F16D503"/>
    <w:rsid w:val="3F253669"/>
    <w:rsid w:val="3F4B12E4"/>
    <w:rsid w:val="3F658E53"/>
    <w:rsid w:val="3F847C42"/>
    <w:rsid w:val="3FBB7EAA"/>
    <w:rsid w:val="3FE80554"/>
    <w:rsid w:val="3FF50ACD"/>
    <w:rsid w:val="3FFC64A9"/>
    <w:rsid w:val="4022FE3D"/>
    <w:rsid w:val="402FE3A2"/>
    <w:rsid w:val="40513264"/>
    <w:rsid w:val="4058EA47"/>
    <w:rsid w:val="4085A1E5"/>
    <w:rsid w:val="409CA368"/>
    <w:rsid w:val="40B38105"/>
    <w:rsid w:val="40B4794A"/>
    <w:rsid w:val="40B897DC"/>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00F3"/>
    <w:rsid w:val="4186226A"/>
    <w:rsid w:val="4187FABA"/>
    <w:rsid w:val="419C3134"/>
    <w:rsid w:val="41A5141F"/>
    <w:rsid w:val="41D0E138"/>
    <w:rsid w:val="41E615A9"/>
    <w:rsid w:val="41E9CF85"/>
    <w:rsid w:val="41F01B36"/>
    <w:rsid w:val="41F4F76C"/>
    <w:rsid w:val="41F59C1E"/>
    <w:rsid w:val="427273D0"/>
    <w:rsid w:val="4276D55B"/>
    <w:rsid w:val="428C9A38"/>
    <w:rsid w:val="435ABD53"/>
    <w:rsid w:val="4377954C"/>
    <w:rsid w:val="437ED229"/>
    <w:rsid w:val="4384ABBE"/>
    <w:rsid w:val="439D7EAA"/>
    <w:rsid w:val="43A49FF9"/>
    <w:rsid w:val="43E8FA73"/>
    <w:rsid w:val="440ADE69"/>
    <w:rsid w:val="44230B17"/>
    <w:rsid w:val="448E93B1"/>
    <w:rsid w:val="44B633EB"/>
    <w:rsid w:val="44F4C41D"/>
    <w:rsid w:val="451357F0"/>
    <w:rsid w:val="454BF110"/>
    <w:rsid w:val="456C5FF4"/>
    <w:rsid w:val="457FF7FA"/>
    <w:rsid w:val="459FA653"/>
    <w:rsid w:val="45A460FC"/>
    <w:rsid w:val="45A9B4A0"/>
    <w:rsid w:val="45BB2550"/>
    <w:rsid w:val="45CD2877"/>
    <w:rsid w:val="460C4144"/>
    <w:rsid w:val="461243ED"/>
    <w:rsid w:val="46216075"/>
    <w:rsid w:val="46284D96"/>
    <w:rsid w:val="464E7924"/>
    <w:rsid w:val="465C92CA"/>
    <w:rsid w:val="466AA318"/>
    <w:rsid w:val="46A6F79D"/>
    <w:rsid w:val="46BE5BFF"/>
    <w:rsid w:val="46C1F19A"/>
    <w:rsid w:val="46E68215"/>
    <w:rsid w:val="46F267D6"/>
    <w:rsid w:val="47066479"/>
    <w:rsid w:val="470A346E"/>
    <w:rsid w:val="470FA80F"/>
    <w:rsid w:val="4737D514"/>
    <w:rsid w:val="4747B197"/>
    <w:rsid w:val="477D4E31"/>
    <w:rsid w:val="47985C42"/>
    <w:rsid w:val="47AEFC01"/>
    <w:rsid w:val="47D36997"/>
    <w:rsid w:val="47E6176C"/>
    <w:rsid w:val="47F18748"/>
    <w:rsid w:val="4808AAF8"/>
    <w:rsid w:val="482BB42C"/>
    <w:rsid w:val="484EC4FE"/>
    <w:rsid w:val="48A9BFA7"/>
    <w:rsid w:val="48D2095B"/>
    <w:rsid w:val="48F2AF6D"/>
    <w:rsid w:val="48F2F445"/>
    <w:rsid w:val="49133ADA"/>
    <w:rsid w:val="494259E2"/>
    <w:rsid w:val="49ABBEE3"/>
    <w:rsid w:val="49D6AF41"/>
    <w:rsid w:val="49D77719"/>
    <w:rsid w:val="49E4B804"/>
    <w:rsid w:val="49E95E0F"/>
    <w:rsid w:val="49FB4A70"/>
    <w:rsid w:val="49FC8787"/>
    <w:rsid w:val="49FCF418"/>
    <w:rsid w:val="4A14F445"/>
    <w:rsid w:val="4A30507E"/>
    <w:rsid w:val="4A3F76C4"/>
    <w:rsid w:val="4A4EEE58"/>
    <w:rsid w:val="4A6AF01B"/>
    <w:rsid w:val="4A9A08DC"/>
    <w:rsid w:val="4A9A64C9"/>
    <w:rsid w:val="4AA8A961"/>
    <w:rsid w:val="4AB18D49"/>
    <w:rsid w:val="4AB76AA1"/>
    <w:rsid w:val="4ADF1D53"/>
    <w:rsid w:val="4AE17AEB"/>
    <w:rsid w:val="4AF2ABFE"/>
    <w:rsid w:val="4B044147"/>
    <w:rsid w:val="4B18961C"/>
    <w:rsid w:val="4B3321BC"/>
    <w:rsid w:val="4B3B57B5"/>
    <w:rsid w:val="4B5271B3"/>
    <w:rsid w:val="4B5A2B89"/>
    <w:rsid w:val="4B813235"/>
    <w:rsid w:val="4BA1E68D"/>
    <w:rsid w:val="4BC2E263"/>
    <w:rsid w:val="4BC42B48"/>
    <w:rsid w:val="4C12E3CB"/>
    <w:rsid w:val="4C1342F0"/>
    <w:rsid w:val="4C17752A"/>
    <w:rsid w:val="4C222B8C"/>
    <w:rsid w:val="4C285C12"/>
    <w:rsid w:val="4C3A67FF"/>
    <w:rsid w:val="4C5DE959"/>
    <w:rsid w:val="4C85AE03"/>
    <w:rsid w:val="4C943D0A"/>
    <w:rsid w:val="4CBBE32C"/>
    <w:rsid w:val="4CBF8F88"/>
    <w:rsid w:val="4CCDC788"/>
    <w:rsid w:val="4D077610"/>
    <w:rsid w:val="4D1CF111"/>
    <w:rsid w:val="4D1F06D7"/>
    <w:rsid w:val="4D2AADC4"/>
    <w:rsid w:val="4D2D5220"/>
    <w:rsid w:val="4D3F4B81"/>
    <w:rsid w:val="4D562361"/>
    <w:rsid w:val="4D710BB2"/>
    <w:rsid w:val="4D936C2A"/>
    <w:rsid w:val="4D93C186"/>
    <w:rsid w:val="4D9A7D47"/>
    <w:rsid w:val="4D9B57C7"/>
    <w:rsid w:val="4D9E36D8"/>
    <w:rsid w:val="4DB87226"/>
    <w:rsid w:val="4E08D1B1"/>
    <w:rsid w:val="4E1CF8DE"/>
    <w:rsid w:val="4E2FB802"/>
    <w:rsid w:val="4E5AC017"/>
    <w:rsid w:val="4E63377F"/>
    <w:rsid w:val="4EACA797"/>
    <w:rsid w:val="4EC06A1D"/>
    <w:rsid w:val="4ECD8E64"/>
    <w:rsid w:val="4ED0AB76"/>
    <w:rsid w:val="4EDE5609"/>
    <w:rsid w:val="4EFD97D2"/>
    <w:rsid w:val="4F2EABAF"/>
    <w:rsid w:val="4F30FB56"/>
    <w:rsid w:val="4F51A836"/>
    <w:rsid w:val="4F68B537"/>
    <w:rsid w:val="4F87A493"/>
    <w:rsid w:val="4F9578BC"/>
    <w:rsid w:val="4F96074D"/>
    <w:rsid w:val="4FAA646A"/>
    <w:rsid w:val="50125EBD"/>
    <w:rsid w:val="50135C97"/>
    <w:rsid w:val="501607A8"/>
    <w:rsid w:val="50432793"/>
    <w:rsid w:val="504C4DA0"/>
    <w:rsid w:val="506221B5"/>
    <w:rsid w:val="50917C18"/>
    <w:rsid w:val="50BF9F86"/>
    <w:rsid w:val="50C1D0EE"/>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580E6A"/>
    <w:rsid w:val="5262524C"/>
    <w:rsid w:val="52848711"/>
    <w:rsid w:val="52938DB3"/>
    <w:rsid w:val="52A3F24E"/>
    <w:rsid w:val="52BF5681"/>
    <w:rsid w:val="52EC8483"/>
    <w:rsid w:val="52FB2C42"/>
    <w:rsid w:val="531864E9"/>
    <w:rsid w:val="53236231"/>
    <w:rsid w:val="532DE9D5"/>
    <w:rsid w:val="5371F262"/>
    <w:rsid w:val="538DAAB2"/>
    <w:rsid w:val="53B68CF8"/>
    <w:rsid w:val="53B979F8"/>
    <w:rsid w:val="53CA8157"/>
    <w:rsid w:val="53F169B0"/>
    <w:rsid w:val="53FF883D"/>
    <w:rsid w:val="5409053A"/>
    <w:rsid w:val="541CA06A"/>
    <w:rsid w:val="542D0823"/>
    <w:rsid w:val="5458BDEA"/>
    <w:rsid w:val="5459E95B"/>
    <w:rsid w:val="5465E052"/>
    <w:rsid w:val="547017F2"/>
    <w:rsid w:val="547AB162"/>
    <w:rsid w:val="548D118C"/>
    <w:rsid w:val="548E1DCC"/>
    <w:rsid w:val="54B50D04"/>
    <w:rsid w:val="54CDD194"/>
    <w:rsid w:val="54CF2D45"/>
    <w:rsid w:val="54F01F43"/>
    <w:rsid w:val="54FBD817"/>
    <w:rsid w:val="55074BEE"/>
    <w:rsid w:val="550DF00F"/>
    <w:rsid w:val="551859C6"/>
    <w:rsid w:val="5539714C"/>
    <w:rsid w:val="5547F1EA"/>
    <w:rsid w:val="554EF2C3"/>
    <w:rsid w:val="555A3207"/>
    <w:rsid w:val="555B6199"/>
    <w:rsid w:val="558B3580"/>
    <w:rsid w:val="55AFE028"/>
    <w:rsid w:val="55B47E97"/>
    <w:rsid w:val="55BA48EE"/>
    <w:rsid w:val="55BD7F15"/>
    <w:rsid w:val="55C72815"/>
    <w:rsid w:val="55CC0008"/>
    <w:rsid w:val="5617B910"/>
    <w:rsid w:val="562E52E2"/>
    <w:rsid w:val="563EF132"/>
    <w:rsid w:val="56443091"/>
    <w:rsid w:val="564D1C92"/>
    <w:rsid w:val="56B19B27"/>
    <w:rsid w:val="56B8B360"/>
    <w:rsid w:val="56CAFF45"/>
    <w:rsid w:val="56DC9210"/>
    <w:rsid w:val="56F1EE72"/>
    <w:rsid w:val="56FEA25D"/>
    <w:rsid w:val="571950A8"/>
    <w:rsid w:val="57300A1B"/>
    <w:rsid w:val="5743F74C"/>
    <w:rsid w:val="5775E9E0"/>
    <w:rsid w:val="578E5D43"/>
    <w:rsid w:val="57997D65"/>
    <w:rsid w:val="57AFFA02"/>
    <w:rsid w:val="57B53AB5"/>
    <w:rsid w:val="57FF31A1"/>
    <w:rsid w:val="58032EAC"/>
    <w:rsid w:val="581A9D27"/>
    <w:rsid w:val="58257570"/>
    <w:rsid w:val="583FF176"/>
    <w:rsid w:val="584A359F"/>
    <w:rsid w:val="586489DA"/>
    <w:rsid w:val="58793C86"/>
    <w:rsid w:val="5897EE7B"/>
    <w:rsid w:val="58BBA5BD"/>
    <w:rsid w:val="58BE97EF"/>
    <w:rsid w:val="590854CA"/>
    <w:rsid w:val="5949F37A"/>
    <w:rsid w:val="594E3B50"/>
    <w:rsid w:val="5959AD07"/>
    <w:rsid w:val="59783B59"/>
    <w:rsid w:val="597CF71C"/>
    <w:rsid w:val="59D3F0C9"/>
    <w:rsid w:val="5A24A1F8"/>
    <w:rsid w:val="5A4F1AE1"/>
    <w:rsid w:val="5A64547A"/>
    <w:rsid w:val="5A6A2198"/>
    <w:rsid w:val="5A88B93E"/>
    <w:rsid w:val="5A94D604"/>
    <w:rsid w:val="5AA3E357"/>
    <w:rsid w:val="5AAE202D"/>
    <w:rsid w:val="5AB372E7"/>
    <w:rsid w:val="5AB79332"/>
    <w:rsid w:val="5AD6646A"/>
    <w:rsid w:val="5AE402AD"/>
    <w:rsid w:val="5B332D2D"/>
    <w:rsid w:val="5B36205A"/>
    <w:rsid w:val="5B49242A"/>
    <w:rsid w:val="5B78DEF2"/>
    <w:rsid w:val="5B9912F4"/>
    <w:rsid w:val="5BA2B3D3"/>
    <w:rsid w:val="5BC17CF3"/>
    <w:rsid w:val="5BCD3B5B"/>
    <w:rsid w:val="5BD53A13"/>
    <w:rsid w:val="5BD6AD53"/>
    <w:rsid w:val="5BF150CA"/>
    <w:rsid w:val="5BF5A982"/>
    <w:rsid w:val="5BF673CD"/>
    <w:rsid w:val="5C1838F2"/>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E03B0E6"/>
    <w:rsid w:val="5E292824"/>
    <w:rsid w:val="5E33E852"/>
    <w:rsid w:val="5E4F766D"/>
    <w:rsid w:val="5EA3AF4C"/>
    <w:rsid w:val="5EB4C8DC"/>
    <w:rsid w:val="5EBBC24E"/>
    <w:rsid w:val="5ED0674E"/>
    <w:rsid w:val="5EF84F94"/>
    <w:rsid w:val="5F08686A"/>
    <w:rsid w:val="5F0AC612"/>
    <w:rsid w:val="5F249959"/>
    <w:rsid w:val="5F5DE125"/>
    <w:rsid w:val="5F6866CB"/>
    <w:rsid w:val="5F8C03C6"/>
    <w:rsid w:val="5F9FD65F"/>
    <w:rsid w:val="5FF03D13"/>
    <w:rsid w:val="60025D0D"/>
    <w:rsid w:val="6026436B"/>
    <w:rsid w:val="6060030F"/>
    <w:rsid w:val="606E4A9B"/>
    <w:rsid w:val="6070BADD"/>
    <w:rsid w:val="607BB3B4"/>
    <w:rsid w:val="60801925"/>
    <w:rsid w:val="60979432"/>
    <w:rsid w:val="609EB594"/>
    <w:rsid w:val="60AB9D52"/>
    <w:rsid w:val="60AC0B32"/>
    <w:rsid w:val="60C3D09B"/>
    <w:rsid w:val="60F80EE0"/>
    <w:rsid w:val="6150C064"/>
    <w:rsid w:val="615326E3"/>
    <w:rsid w:val="61618B16"/>
    <w:rsid w:val="618A071A"/>
    <w:rsid w:val="619A6EE0"/>
    <w:rsid w:val="619ECE83"/>
    <w:rsid w:val="61AE6988"/>
    <w:rsid w:val="61C31EB9"/>
    <w:rsid w:val="61C475D3"/>
    <w:rsid w:val="61DA31B5"/>
    <w:rsid w:val="61E6D44E"/>
    <w:rsid w:val="61ECD8EC"/>
    <w:rsid w:val="62118F99"/>
    <w:rsid w:val="626D9F28"/>
    <w:rsid w:val="626E8ED2"/>
    <w:rsid w:val="629AF8AE"/>
    <w:rsid w:val="62B85D1D"/>
    <w:rsid w:val="62BB9966"/>
    <w:rsid w:val="62C9ECF7"/>
    <w:rsid w:val="62D14E81"/>
    <w:rsid w:val="62D9BFB6"/>
    <w:rsid w:val="62DFCCFC"/>
    <w:rsid w:val="62E64C87"/>
    <w:rsid w:val="62F540D9"/>
    <w:rsid w:val="634038FC"/>
    <w:rsid w:val="63412801"/>
    <w:rsid w:val="635DF324"/>
    <w:rsid w:val="638BCFAB"/>
    <w:rsid w:val="638F4837"/>
    <w:rsid w:val="6390D8D9"/>
    <w:rsid w:val="63AD167F"/>
    <w:rsid w:val="63C7804D"/>
    <w:rsid w:val="63CCEC02"/>
    <w:rsid w:val="63ED6E70"/>
    <w:rsid w:val="64413DC4"/>
    <w:rsid w:val="648AE9E6"/>
    <w:rsid w:val="649613F4"/>
    <w:rsid w:val="64D9F603"/>
    <w:rsid w:val="64FE28DD"/>
    <w:rsid w:val="6522EA90"/>
    <w:rsid w:val="6530B112"/>
    <w:rsid w:val="654F22EF"/>
    <w:rsid w:val="65B8AD18"/>
    <w:rsid w:val="65CA7B2A"/>
    <w:rsid w:val="65F5BB5E"/>
    <w:rsid w:val="66022239"/>
    <w:rsid w:val="66198324"/>
    <w:rsid w:val="661A459F"/>
    <w:rsid w:val="6636624F"/>
    <w:rsid w:val="6660ED76"/>
    <w:rsid w:val="6679AEBD"/>
    <w:rsid w:val="6679AF55"/>
    <w:rsid w:val="667B85B1"/>
    <w:rsid w:val="66825D7D"/>
    <w:rsid w:val="66B9FB52"/>
    <w:rsid w:val="66E06E3A"/>
    <w:rsid w:val="66E9BD47"/>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E1FB35"/>
    <w:rsid w:val="68F9D33E"/>
    <w:rsid w:val="691B7CD2"/>
    <w:rsid w:val="693027C1"/>
    <w:rsid w:val="6931C9DA"/>
    <w:rsid w:val="696B3A9E"/>
    <w:rsid w:val="698BC42A"/>
    <w:rsid w:val="69A97A14"/>
    <w:rsid w:val="69B9FD9D"/>
    <w:rsid w:val="69BA9E8E"/>
    <w:rsid w:val="69C4A4D8"/>
    <w:rsid w:val="6A06E9A8"/>
    <w:rsid w:val="6A12F9A3"/>
    <w:rsid w:val="6A2AF102"/>
    <w:rsid w:val="6A2F2ED6"/>
    <w:rsid w:val="6A334050"/>
    <w:rsid w:val="6A35DC62"/>
    <w:rsid w:val="6A7996B9"/>
    <w:rsid w:val="6AB94C9E"/>
    <w:rsid w:val="6AE7727D"/>
    <w:rsid w:val="6B01F067"/>
    <w:rsid w:val="6B3621E5"/>
    <w:rsid w:val="6B471C14"/>
    <w:rsid w:val="6B70D82B"/>
    <w:rsid w:val="6BA37083"/>
    <w:rsid w:val="6BD7B7F0"/>
    <w:rsid w:val="6BDE277F"/>
    <w:rsid w:val="6BE24616"/>
    <w:rsid w:val="6BF89509"/>
    <w:rsid w:val="6C25245A"/>
    <w:rsid w:val="6C66D9B4"/>
    <w:rsid w:val="6C83A2F7"/>
    <w:rsid w:val="6CA24460"/>
    <w:rsid w:val="6CA53DDE"/>
    <w:rsid w:val="6CAF399A"/>
    <w:rsid w:val="6CB101CF"/>
    <w:rsid w:val="6CC97FFC"/>
    <w:rsid w:val="6CD329F4"/>
    <w:rsid w:val="6CDDB7FC"/>
    <w:rsid w:val="6D1D9FB2"/>
    <w:rsid w:val="6D584961"/>
    <w:rsid w:val="6D6B477D"/>
    <w:rsid w:val="6D83E6BD"/>
    <w:rsid w:val="6D87DB81"/>
    <w:rsid w:val="6D9E3181"/>
    <w:rsid w:val="6DAB0BAE"/>
    <w:rsid w:val="6DBB1901"/>
    <w:rsid w:val="6DCFA0A9"/>
    <w:rsid w:val="6DF4F8AD"/>
    <w:rsid w:val="6DFA7EF3"/>
    <w:rsid w:val="6E2CABA4"/>
    <w:rsid w:val="6E35DDA8"/>
    <w:rsid w:val="6E5AA738"/>
    <w:rsid w:val="6E8D2DF0"/>
    <w:rsid w:val="6EA3F9E8"/>
    <w:rsid w:val="6EA9796A"/>
    <w:rsid w:val="6EB92B7E"/>
    <w:rsid w:val="6EBD960A"/>
    <w:rsid w:val="6EF19AE8"/>
    <w:rsid w:val="6EFF7AD0"/>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5DD07C"/>
    <w:rsid w:val="7269B2FD"/>
    <w:rsid w:val="727411ED"/>
    <w:rsid w:val="72885AE1"/>
    <w:rsid w:val="728F64F9"/>
    <w:rsid w:val="7290832E"/>
    <w:rsid w:val="7299A79D"/>
    <w:rsid w:val="72D6FE91"/>
    <w:rsid w:val="72EB5EC7"/>
    <w:rsid w:val="73015424"/>
    <w:rsid w:val="7330A9D3"/>
    <w:rsid w:val="7338DDDE"/>
    <w:rsid w:val="7353C47C"/>
    <w:rsid w:val="73630E8F"/>
    <w:rsid w:val="7366BB4A"/>
    <w:rsid w:val="73D2361C"/>
    <w:rsid w:val="73F506EC"/>
    <w:rsid w:val="73FC5500"/>
    <w:rsid w:val="7401C9B3"/>
    <w:rsid w:val="74092A92"/>
    <w:rsid w:val="7428ADE8"/>
    <w:rsid w:val="74417C3E"/>
    <w:rsid w:val="744D56B8"/>
    <w:rsid w:val="745799BD"/>
    <w:rsid w:val="747798B9"/>
    <w:rsid w:val="74B19DDC"/>
    <w:rsid w:val="74C1A071"/>
    <w:rsid w:val="74D77F25"/>
    <w:rsid w:val="74F8BFD3"/>
    <w:rsid w:val="751467F9"/>
    <w:rsid w:val="751A845F"/>
    <w:rsid w:val="7526F602"/>
    <w:rsid w:val="7530EC5B"/>
    <w:rsid w:val="7540BC9F"/>
    <w:rsid w:val="75516AA4"/>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2AA27A"/>
    <w:rsid w:val="7730D47F"/>
    <w:rsid w:val="773A6594"/>
    <w:rsid w:val="77558D3B"/>
    <w:rsid w:val="7784409C"/>
    <w:rsid w:val="778BB1F9"/>
    <w:rsid w:val="77ABF07B"/>
    <w:rsid w:val="77E7D3C1"/>
    <w:rsid w:val="78884D08"/>
    <w:rsid w:val="78AC5CE6"/>
    <w:rsid w:val="78BA8411"/>
    <w:rsid w:val="78C523F9"/>
    <w:rsid w:val="78DA413B"/>
    <w:rsid w:val="78EA08FA"/>
    <w:rsid w:val="78FBDD50"/>
    <w:rsid w:val="791822A8"/>
    <w:rsid w:val="791D4ED3"/>
    <w:rsid w:val="792A56C0"/>
    <w:rsid w:val="793E9B6E"/>
    <w:rsid w:val="7957FBAB"/>
    <w:rsid w:val="795C908D"/>
    <w:rsid w:val="79720FA9"/>
    <w:rsid w:val="7986252A"/>
    <w:rsid w:val="7987BE00"/>
    <w:rsid w:val="79DDC8E1"/>
    <w:rsid w:val="79E3FEEF"/>
    <w:rsid w:val="79F77B7E"/>
    <w:rsid w:val="79FB833C"/>
    <w:rsid w:val="7A1B0585"/>
    <w:rsid w:val="7A23459D"/>
    <w:rsid w:val="7A3E0124"/>
    <w:rsid w:val="7A429C10"/>
    <w:rsid w:val="7A46D2DD"/>
    <w:rsid w:val="7A4CBFD3"/>
    <w:rsid w:val="7A7CD084"/>
    <w:rsid w:val="7A7F66CF"/>
    <w:rsid w:val="7A8F8AF6"/>
    <w:rsid w:val="7A93703F"/>
    <w:rsid w:val="7AA9BB1D"/>
    <w:rsid w:val="7AB9F221"/>
    <w:rsid w:val="7AD3F20F"/>
    <w:rsid w:val="7AEB00A3"/>
    <w:rsid w:val="7AEFF3AB"/>
    <w:rsid w:val="7B3C57FD"/>
    <w:rsid w:val="7B4E6AA8"/>
    <w:rsid w:val="7B5853F4"/>
    <w:rsid w:val="7B9F8458"/>
    <w:rsid w:val="7BA62385"/>
    <w:rsid w:val="7BAB958A"/>
    <w:rsid w:val="7BD01BA3"/>
    <w:rsid w:val="7BDE2E4E"/>
    <w:rsid w:val="7BED69B2"/>
    <w:rsid w:val="7BF61CA6"/>
    <w:rsid w:val="7C00D634"/>
    <w:rsid w:val="7C3831E0"/>
    <w:rsid w:val="7C40F0F5"/>
    <w:rsid w:val="7C7F0DE9"/>
    <w:rsid w:val="7CA72ECC"/>
    <w:rsid w:val="7CB0918D"/>
    <w:rsid w:val="7CBC5C2A"/>
    <w:rsid w:val="7CD032F9"/>
    <w:rsid w:val="7CE98F66"/>
    <w:rsid w:val="7CFE7E19"/>
    <w:rsid w:val="7D078955"/>
    <w:rsid w:val="7D124754"/>
    <w:rsid w:val="7D31CED9"/>
    <w:rsid w:val="7D34814C"/>
    <w:rsid w:val="7D397385"/>
    <w:rsid w:val="7D626748"/>
    <w:rsid w:val="7D7903E3"/>
    <w:rsid w:val="7DACE677"/>
    <w:rsid w:val="7DDBC1CF"/>
    <w:rsid w:val="7DDC9C02"/>
    <w:rsid w:val="7DF1D578"/>
    <w:rsid w:val="7E1155C9"/>
    <w:rsid w:val="7E395C5D"/>
    <w:rsid w:val="7E61F3BF"/>
    <w:rsid w:val="7E6847C3"/>
    <w:rsid w:val="7E8106BA"/>
    <w:rsid w:val="7E81C065"/>
    <w:rsid w:val="7E861CCD"/>
    <w:rsid w:val="7EB75875"/>
    <w:rsid w:val="7EBF48C2"/>
    <w:rsid w:val="7EC18B12"/>
    <w:rsid w:val="7EC63397"/>
    <w:rsid w:val="7EF2D7A3"/>
    <w:rsid w:val="7EF72696"/>
    <w:rsid w:val="7EF978FC"/>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8BA7D5DB-CEB4-4FE8-BCFC-01F1880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Virsraksts2">
    <w:name w:val="heading 2"/>
    <w:basedOn w:val="Parasts"/>
    <w:next w:val="Parasts"/>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Virsraksts3">
    <w:name w:val="heading 3"/>
    <w:basedOn w:val="Parasts"/>
    <w:next w:val="Parasts"/>
    <w:link w:val="Virsraksts3Rakstz"/>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Virsraksts4">
    <w:name w:val="heading 4"/>
    <w:basedOn w:val="Parasts"/>
    <w:next w:val="Parasts"/>
    <w:link w:val="Virsraksts4Rakstz"/>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4B3321BC"/>
    <w:pPr>
      <w:ind w:left="720"/>
      <w:contextualSpacing/>
    </w:pPr>
  </w:style>
  <w:style w:type="character" w:styleId="Hipersaite">
    <w:name w:val="Hyperlink"/>
    <w:basedOn w:val="Noklusjumarindkopasfonts"/>
    <w:uiPriority w:val="99"/>
    <w:unhideWhenUsed/>
    <w:rsid w:val="4B3321BC"/>
    <w:rPr>
      <w:color w:val="467886"/>
      <w:u w:val="single"/>
    </w:rPr>
  </w:style>
  <w:style w:type="character" w:customStyle="1" w:styleId="Virsraksts1Rakstz">
    <w:name w:val="Virsraksts 1 Rakstz."/>
    <w:basedOn w:val="Noklusjumarindkopasfonts"/>
    <w:link w:val="Virsraksts1"/>
    <w:uiPriority w:val="9"/>
    <w:rsid w:val="4B3321BC"/>
    <w:rPr>
      <w:rFonts w:asciiTheme="majorHAnsi" w:eastAsiaTheme="minorEastAsia" w:hAnsiTheme="majorHAnsi" w:cstheme="majorEastAsia"/>
      <w:color w:val="0F4761" w:themeColor="accent1" w:themeShade="BF"/>
      <w:sz w:val="40"/>
      <w:szCs w:val="40"/>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unhideWhenUsed/>
    <w:rsid w:val="40FCADE3"/>
    <w:pPr>
      <w:tabs>
        <w:tab w:val="center" w:pos="4680"/>
        <w:tab w:val="right" w:pos="9360"/>
      </w:tabs>
      <w:spacing w:after="0" w:line="240" w:lineRule="auto"/>
    </w:pPr>
  </w:style>
  <w:style w:type="paragraph" w:styleId="Kjene">
    <w:name w:val="footer"/>
    <w:basedOn w:val="Parasts"/>
    <w:link w:val="KjeneRakstz"/>
    <w:uiPriority w:val="99"/>
    <w:unhideWhenUsed/>
    <w:rsid w:val="40FCADE3"/>
    <w:pPr>
      <w:tabs>
        <w:tab w:val="center" w:pos="4680"/>
        <w:tab w:val="right" w:pos="9360"/>
      </w:tabs>
      <w:spacing w:after="0" w:line="240" w:lineRule="auto"/>
    </w:pPr>
  </w:style>
  <w:style w:type="character" w:customStyle="1" w:styleId="TitleChar">
    <w:name w:val="Title Char"/>
    <w:basedOn w:val="Noklusjumarindkopasfonts"/>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Parasts"/>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Noklusjumarindkopasfonts"/>
    <w:link w:val="JaunsVirsraksts1"/>
    <w:rsid w:val="40FCADE3"/>
    <w:rPr>
      <w:rFonts w:ascii="Times New Roman" w:eastAsia="Times New Roman" w:hAnsi="Times New Roman" w:cs="Times New Roman"/>
      <w:b/>
      <w:bCs/>
      <w:color w:val="E97132" w:themeColor="accent2"/>
      <w:sz w:val="32"/>
      <w:szCs w:val="32"/>
      <w:u w:val="single"/>
    </w:rPr>
  </w:style>
  <w:style w:type="paragraph" w:styleId="Saturs1">
    <w:name w:val="toc 1"/>
    <w:basedOn w:val="Parasts"/>
    <w:next w:val="Parasts"/>
    <w:uiPriority w:val="39"/>
    <w:unhideWhenUsed/>
    <w:rsid w:val="40FCADE3"/>
    <w:pPr>
      <w:spacing w:after="100"/>
    </w:pPr>
  </w:style>
  <w:style w:type="paragraph" w:styleId="Saturs2">
    <w:name w:val="toc 2"/>
    <w:basedOn w:val="Parasts"/>
    <w:next w:val="Parasts"/>
    <w:uiPriority w:val="39"/>
    <w:unhideWhenUsed/>
    <w:rsid w:val="40FCADE3"/>
    <w:pPr>
      <w:spacing w:after="100"/>
      <w:ind w:left="220"/>
    </w:pPr>
  </w:style>
  <w:style w:type="character" w:styleId="Izmantotahipersaite">
    <w:name w:val="FollowedHyperlink"/>
    <w:basedOn w:val="Noklusjumarindkopasfonts"/>
    <w:uiPriority w:val="99"/>
    <w:semiHidden/>
    <w:unhideWhenUsed/>
    <w:rsid w:val="00DB13BA"/>
    <w:rPr>
      <w:color w:val="96607D" w:themeColor="followedHyperlink"/>
      <w:u w:val="single"/>
    </w:rPr>
  </w:style>
  <w:style w:type="paragraph" w:styleId="Prskatjums">
    <w:name w:val="Revision"/>
    <w:hidden/>
    <w:uiPriority w:val="99"/>
    <w:semiHidden/>
    <w:rsid w:val="00911A2B"/>
    <w:pPr>
      <w:spacing w:after="0" w:line="240" w:lineRule="auto"/>
    </w:pPr>
  </w:style>
  <w:style w:type="paragraph" w:styleId="Komentrateksts">
    <w:name w:val="annotation text"/>
    <w:basedOn w:val="Parasts"/>
    <w:link w:val="KomentratekstsRakstz"/>
    <w:uiPriority w:val="99"/>
    <w:unhideWhenUsed/>
    <w:rsid w:val="003D21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21AD"/>
    <w:rPr>
      <w:sz w:val="20"/>
      <w:szCs w:val="20"/>
    </w:rPr>
  </w:style>
  <w:style w:type="character" w:styleId="Komentraatsauce">
    <w:name w:val="annotation reference"/>
    <w:basedOn w:val="Noklusjumarindkopasfonts"/>
    <w:uiPriority w:val="99"/>
    <w:semiHidden/>
    <w:unhideWhenUsed/>
    <w:rsid w:val="003D21AD"/>
    <w:rPr>
      <w:sz w:val="16"/>
      <w:szCs w:val="16"/>
    </w:rPr>
  </w:style>
  <w:style w:type="character" w:customStyle="1" w:styleId="Mention1">
    <w:name w:val="Mention1"/>
    <w:basedOn w:val="Noklusjumarindkopasfonts"/>
    <w:uiPriority w:val="99"/>
    <w:unhideWhenUsed/>
    <w:rsid w:val="003D21AD"/>
    <w:rPr>
      <w:color w:val="2B579A"/>
      <w:shd w:val="clear" w:color="auto" w:fill="E1DFDD"/>
    </w:rPr>
  </w:style>
  <w:style w:type="character" w:customStyle="1" w:styleId="Virsraksts3Rakstz">
    <w:name w:val="Virsraksts 3 Rakstz."/>
    <w:basedOn w:val="Noklusjumarindkopasfonts"/>
    <w:link w:val="Virsraksts3"/>
    <w:uiPriority w:val="9"/>
    <w:rsid w:val="3F253669"/>
    <w:rPr>
      <w:rFonts w:eastAsiaTheme="minorEastAsia" w:cstheme="majorEastAsia"/>
      <w:color w:val="0F4761" w:themeColor="accent1" w:themeShade="BF"/>
      <w:sz w:val="28"/>
      <w:szCs w:val="28"/>
    </w:rPr>
  </w:style>
  <w:style w:type="character" w:customStyle="1" w:styleId="Virsraksts4Rakstz">
    <w:name w:val="Virsraksts 4 Rakstz."/>
    <w:basedOn w:val="Noklusjumarindkopasfonts"/>
    <w:link w:val="Virsraksts4"/>
    <w:uiPriority w:val="9"/>
    <w:rsid w:val="00CF4722"/>
    <w:rPr>
      <w:rFonts w:eastAsiaTheme="minorEastAsia" w:cstheme="majorEastAsia"/>
      <w:i/>
      <w:iCs/>
      <w:color w:val="0F4761" w:themeColor="accent1" w:themeShade="BF"/>
    </w:rPr>
  </w:style>
  <w:style w:type="paragraph" w:styleId="Saturs3">
    <w:name w:val="toc 3"/>
    <w:basedOn w:val="Parasts"/>
    <w:next w:val="Parasts"/>
    <w:uiPriority w:val="39"/>
    <w:unhideWhenUsed/>
    <w:rsid w:val="00CF4722"/>
    <w:pPr>
      <w:spacing w:after="100"/>
      <w:ind w:left="440"/>
    </w:pPr>
  </w:style>
  <w:style w:type="paragraph" w:styleId="Saturs4">
    <w:name w:val="toc 4"/>
    <w:basedOn w:val="Parasts"/>
    <w:next w:val="Parasts"/>
    <w:uiPriority w:val="39"/>
    <w:unhideWhenUsed/>
    <w:rsid w:val="00CF4722"/>
    <w:pPr>
      <w:spacing w:after="100"/>
      <w:ind w:left="660"/>
    </w:pPr>
  </w:style>
  <w:style w:type="character" w:customStyle="1" w:styleId="UnresolvedMention1">
    <w:name w:val="Unresolved Mention1"/>
    <w:basedOn w:val="Noklusjumarindkopasfonts"/>
    <w:uiPriority w:val="99"/>
    <w:semiHidden/>
    <w:unhideWhenUsed/>
    <w:rsid w:val="00CF4722"/>
    <w:rPr>
      <w:color w:val="605E5C"/>
      <w:shd w:val="clear" w:color="auto" w:fill="E1DFDD"/>
    </w:rPr>
  </w:style>
  <w:style w:type="character" w:customStyle="1" w:styleId="normaltextrun">
    <w:name w:val="normaltextrun"/>
    <w:basedOn w:val="Noklusjumarindkopasfonts"/>
    <w:rsid w:val="000A6A2E"/>
  </w:style>
  <w:style w:type="paragraph" w:styleId="Komentratma">
    <w:name w:val="annotation subject"/>
    <w:basedOn w:val="Komentrateksts"/>
    <w:next w:val="Komentrateksts"/>
    <w:link w:val="KomentratmaRakstz"/>
    <w:uiPriority w:val="99"/>
    <w:semiHidden/>
    <w:unhideWhenUsed/>
    <w:rsid w:val="00FC45FA"/>
    <w:rPr>
      <w:b/>
      <w:bCs/>
    </w:rPr>
  </w:style>
  <w:style w:type="character" w:customStyle="1" w:styleId="KomentratmaRakstz">
    <w:name w:val="Komentāra tēma Rakstz."/>
    <w:basedOn w:val="KomentratekstsRakstz"/>
    <w:link w:val="Komentratma"/>
    <w:uiPriority w:val="99"/>
    <w:semiHidden/>
    <w:rsid w:val="00FC45FA"/>
    <w:rPr>
      <w:b/>
      <w:bCs/>
      <w:sz w:val="20"/>
      <w:szCs w:val="20"/>
    </w:rPr>
  </w:style>
  <w:style w:type="character" w:customStyle="1" w:styleId="GalveneRakstz">
    <w:name w:val="Galvene Rakstz."/>
    <w:basedOn w:val="Noklusjumarindkopasfonts"/>
    <w:link w:val="Galvene"/>
    <w:uiPriority w:val="99"/>
    <w:rsid w:val="00382461"/>
  </w:style>
  <w:style w:type="character" w:customStyle="1" w:styleId="KjeneRakstz">
    <w:name w:val="Kājene Rakstz."/>
    <w:basedOn w:val="Noklusjumarindkopasfonts"/>
    <w:link w:val="Kjene"/>
    <w:uiPriority w:val="99"/>
    <w:rsid w:val="00382461"/>
  </w:style>
  <w:style w:type="paragraph" w:styleId="Balonteksts">
    <w:name w:val="Balloon Text"/>
    <w:basedOn w:val="Parasts"/>
    <w:link w:val="BalontekstsRakstz"/>
    <w:uiPriority w:val="99"/>
    <w:semiHidden/>
    <w:unhideWhenUsed/>
    <w:rsid w:val="00CF67F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7F6"/>
    <w:rPr>
      <w:rFonts w:ascii="Segoe UI" w:hAnsi="Segoe UI" w:cs="Segoe UI"/>
      <w:sz w:val="18"/>
      <w:szCs w:val="18"/>
    </w:rPr>
  </w:style>
  <w:style w:type="character" w:customStyle="1" w:styleId="eop">
    <w:name w:val="eop"/>
    <w:basedOn w:val="Noklusjumarindkopasfonts"/>
    <w:rsid w:val="00706060"/>
  </w:style>
  <w:style w:type="paragraph" w:customStyle="1" w:styleId="paragraph">
    <w:name w:val="paragraph"/>
    <w:basedOn w:val="Parasts"/>
    <w:rsid w:val="00DE0E75"/>
    <w:pPr>
      <w:spacing w:before="100" w:beforeAutospacing="1" w:after="100" w:afterAutospacing="1" w:line="240" w:lineRule="auto"/>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346132531">
      <w:bodyDiv w:val="1"/>
      <w:marLeft w:val="0"/>
      <w:marRight w:val="0"/>
      <w:marTop w:val="0"/>
      <w:marBottom w:val="0"/>
      <w:divBdr>
        <w:top w:val="none" w:sz="0" w:space="0" w:color="auto"/>
        <w:left w:val="none" w:sz="0" w:space="0" w:color="auto"/>
        <w:bottom w:val="none" w:sz="0" w:space="0" w:color="auto"/>
        <w:right w:val="none" w:sz="0" w:space="0" w:color="auto"/>
      </w:divBdr>
      <w:divsChild>
        <w:div w:id="2057389372">
          <w:marLeft w:val="0"/>
          <w:marRight w:val="0"/>
          <w:marTop w:val="0"/>
          <w:marBottom w:val="0"/>
          <w:divBdr>
            <w:top w:val="none" w:sz="0" w:space="0" w:color="auto"/>
            <w:left w:val="none" w:sz="0" w:space="0" w:color="auto"/>
            <w:bottom w:val="none" w:sz="0" w:space="0" w:color="auto"/>
            <w:right w:val="none" w:sz="0" w:space="0" w:color="auto"/>
          </w:divBdr>
          <w:divsChild>
            <w:div w:id="1009791816">
              <w:marLeft w:val="0"/>
              <w:marRight w:val="0"/>
              <w:marTop w:val="0"/>
              <w:marBottom w:val="0"/>
              <w:divBdr>
                <w:top w:val="none" w:sz="0" w:space="0" w:color="auto"/>
                <w:left w:val="none" w:sz="0" w:space="0" w:color="auto"/>
                <w:bottom w:val="none" w:sz="0" w:space="0" w:color="auto"/>
                <w:right w:val="none" w:sz="0" w:space="0" w:color="auto"/>
              </w:divBdr>
            </w:div>
          </w:divsChild>
        </w:div>
        <w:div w:id="1686441469">
          <w:marLeft w:val="0"/>
          <w:marRight w:val="0"/>
          <w:marTop w:val="0"/>
          <w:marBottom w:val="0"/>
          <w:divBdr>
            <w:top w:val="none" w:sz="0" w:space="0" w:color="auto"/>
            <w:left w:val="none" w:sz="0" w:space="0" w:color="auto"/>
            <w:bottom w:val="none" w:sz="0" w:space="0" w:color="auto"/>
            <w:right w:val="none" w:sz="0" w:space="0" w:color="auto"/>
          </w:divBdr>
          <w:divsChild>
            <w:div w:id="690692778">
              <w:marLeft w:val="0"/>
              <w:marRight w:val="0"/>
              <w:marTop w:val="0"/>
              <w:marBottom w:val="0"/>
              <w:divBdr>
                <w:top w:val="none" w:sz="0" w:space="0" w:color="auto"/>
                <w:left w:val="none" w:sz="0" w:space="0" w:color="auto"/>
                <w:bottom w:val="none" w:sz="0" w:space="0" w:color="auto"/>
                <w:right w:val="none" w:sz="0" w:space="0" w:color="auto"/>
              </w:divBdr>
            </w:div>
          </w:divsChild>
        </w:div>
        <w:div w:id="858355425">
          <w:marLeft w:val="0"/>
          <w:marRight w:val="0"/>
          <w:marTop w:val="0"/>
          <w:marBottom w:val="0"/>
          <w:divBdr>
            <w:top w:val="none" w:sz="0" w:space="0" w:color="auto"/>
            <w:left w:val="none" w:sz="0" w:space="0" w:color="auto"/>
            <w:bottom w:val="none" w:sz="0" w:space="0" w:color="auto"/>
            <w:right w:val="none" w:sz="0" w:space="0" w:color="auto"/>
          </w:divBdr>
          <w:divsChild>
            <w:div w:id="683703079">
              <w:marLeft w:val="0"/>
              <w:marRight w:val="0"/>
              <w:marTop w:val="0"/>
              <w:marBottom w:val="0"/>
              <w:divBdr>
                <w:top w:val="none" w:sz="0" w:space="0" w:color="auto"/>
                <w:left w:val="none" w:sz="0" w:space="0" w:color="auto"/>
                <w:bottom w:val="none" w:sz="0" w:space="0" w:color="auto"/>
                <w:right w:val="none" w:sz="0" w:space="0" w:color="auto"/>
              </w:divBdr>
            </w:div>
          </w:divsChild>
        </w:div>
        <w:div w:id="569972394">
          <w:marLeft w:val="0"/>
          <w:marRight w:val="0"/>
          <w:marTop w:val="0"/>
          <w:marBottom w:val="0"/>
          <w:divBdr>
            <w:top w:val="none" w:sz="0" w:space="0" w:color="auto"/>
            <w:left w:val="none" w:sz="0" w:space="0" w:color="auto"/>
            <w:bottom w:val="none" w:sz="0" w:space="0" w:color="auto"/>
            <w:right w:val="none" w:sz="0" w:space="0" w:color="auto"/>
          </w:divBdr>
          <w:divsChild>
            <w:div w:id="860314474">
              <w:marLeft w:val="0"/>
              <w:marRight w:val="0"/>
              <w:marTop w:val="0"/>
              <w:marBottom w:val="0"/>
              <w:divBdr>
                <w:top w:val="none" w:sz="0" w:space="0" w:color="auto"/>
                <w:left w:val="none" w:sz="0" w:space="0" w:color="auto"/>
                <w:bottom w:val="none" w:sz="0" w:space="0" w:color="auto"/>
                <w:right w:val="none" w:sz="0" w:space="0" w:color="auto"/>
              </w:divBdr>
            </w:div>
          </w:divsChild>
        </w:div>
        <w:div w:id="129592208">
          <w:marLeft w:val="0"/>
          <w:marRight w:val="0"/>
          <w:marTop w:val="0"/>
          <w:marBottom w:val="0"/>
          <w:divBdr>
            <w:top w:val="none" w:sz="0" w:space="0" w:color="auto"/>
            <w:left w:val="none" w:sz="0" w:space="0" w:color="auto"/>
            <w:bottom w:val="none" w:sz="0" w:space="0" w:color="auto"/>
            <w:right w:val="none" w:sz="0" w:space="0" w:color="auto"/>
          </w:divBdr>
          <w:divsChild>
            <w:div w:id="1578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viaa.gov.lv" TargetMode="External"/><Relationship Id="rId18" Type="http://schemas.openxmlformats.org/officeDocument/2006/relationships/hyperlink" Target="https://likumi.lv/ta/id/303768-noteikumi-par-valsts-pamatizglitibas-standartu-un-pamatizglitibas-programmu-paraugiem" TargetMode="External"/><Relationship Id="rId26" Type="http://schemas.openxmlformats.org/officeDocument/2006/relationships/hyperlink" Target="https://likumi.lv/ta/id/309597-noteikumi-par-valsts-visparejas-videjas-izglitibas-standartu-un-visparejas-videjas-izglitibas-programmu-paraugiem" TargetMode="External"/><Relationship Id="rId3" Type="http://schemas.openxmlformats.org/officeDocument/2006/relationships/customXml" Target="../customXml/item3.xml"/><Relationship Id="rId21" Type="http://schemas.openxmlformats.org/officeDocument/2006/relationships/hyperlink" Target="https://likumi.lv/ta/id/303371-noteikumi-par-valsts-pirmsskolas-izglitibas-vadlinijam-un-pirmsskolas-izglitibas-programmu-paraugie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iaa.gov.lv/lv/stem-un-pilsoniska-lidzdaliba/norisu-istenotajiem" TargetMode="External"/><Relationship Id="rId17" Type="http://schemas.openxmlformats.org/officeDocument/2006/relationships/hyperlink" Target="https://likumi.lv/ta/id/303768-noteikumi-par-valsts-pamatizglitibas-standartu-un-pamatizglitibas-programmu-paraugiem" TargetMode="External"/><Relationship Id="rId25" Type="http://schemas.openxmlformats.org/officeDocument/2006/relationships/hyperlink" Target="https://likumi.lv/ta/id/303768-noteikumi-par-valsts-pamatizglitibas-standartu-un-pamatizglitibas-programmu-paraugie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303371-noteikumi-par-valsts-pirmsskolas-izglitibas-vadlinijam-un-pirmsskolas-izglitibas-programmu-paraugiem" TargetMode="External"/><Relationship Id="rId20" Type="http://schemas.openxmlformats.org/officeDocument/2006/relationships/hyperlink" Target="https://likumi.lv/ta/id/309597-noteikumi-par-valsts-visparejas-videjas-izglitibas-standartu-un-visparejas-videjas-izglitibas-programmu-paraugiem" TargetMode="External"/><Relationship Id="rId29" Type="http://schemas.openxmlformats.org/officeDocument/2006/relationships/hyperlink" Target="https://forms.cloud.microsoft/Pages/ResponsePage.aspx?id=1Mw0Vzz5Pk63wou1NSLsyMI5MoDeJ2ZMvFvnnfjG3H9UNjRJS0QzNVpNNlBDQkRXSjJaRjdWTk80OC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e.gov.lv/api/files/484E21C4-207E-4089-AEBD-B2AA48C275BE/download"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kumi.lv/ta/id/357341-eiropas-savienibas-kohezijas-politikas-programmas-2021-2027-gadam-4-2-2-specifiska-atbalsta-merka-uzlabot-izglitibas-un" TargetMode="External"/><Relationship Id="rId23" Type="http://schemas.openxmlformats.org/officeDocument/2006/relationships/hyperlink" Target="https://likumi.lv/ta/id/309597-noteikumi-par-valsts-visparejas-videjas-izglitibas-standartu-un-visparejas-videjas-izglitibas-programmu-paraugiem" TargetMode="External"/><Relationship Id="rId28" Type="http://schemas.openxmlformats.org/officeDocument/2006/relationships/hyperlink" Target="https://www.viaa.gov.lv/lv/stem-un-pilsoniska-lidzdaliba/norisu-istenotajiem" TargetMode="External"/><Relationship Id="rId10" Type="http://schemas.openxmlformats.org/officeDocument/2006/relationships/endnotes" Target="endnotes.xml"/><Relationship Id="rId19" Type="http://schemas.openxmlformats.org/officeDocument/2006/relationships/hyperlink" Target="https://likumi.lv/ta/id/303768-noteikumi-par-valsts-pamatizglitibas-standartu-un-pamatizglitibas-programmu-paraugie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s@viaa.gov.lv" TargetMode="External"/><Relationship Id="rId22" Type="http://schemas.openxmlformats.org/officeDocument/2006/relationships/hyperlink" Target="https://likumi.lv/ta/id/303768-noteikumi-par-valsts-pamatizglitibas-standartu-un-pamatizglitibas-programmu-paraugiem" TargetMode="External"/><Relationship Id="rId27" Type="http://schemas.openxmlformats.org/officeDocument/2006/relationships/hyperlink" Target="https://www.viaa.gov.lv/lv/stem-un-pilsoniska-lidzdaliba/norisu-istenotajie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3" ma:contentTypeDescription="Izveidot jaunu dokumentu." ma:contentTypeScope="" ma:versionID="27d294041daaac9417ecd920e5435465">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225c73586dff1005cc9869c75bb41a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AF9-111B-4A52-8134-E35DD7ED88D1}">
  <ds:schemaRefs>
    <ds:schemaRef ds:uri="http://schemas.openxmlformats.org/package/2006/metadata/core-properties"/>
    <ds:schemaRef ds:uri="http://schemas.microsoft.com/office/2006/metadata/properties"/>
    <ds:schemaRef ds:uri="http://purl.org/dc/dcmitype/"/>
    <ds:schemaRef ds:uri="54c0de62-9a8e-420c-81f6-7606f04eb4f2"/>
    <ds:schemaRef ds:uri="http://purl.org/dc/terms/"/>
    <ds:schemaRef ds:uri="http://schemas.microsoft.com/office/infopath/2007/PartnerControls"/>
    <ds:schemaRef ds:uri="http://www.w3.org/XML/1998/namespace"/>
    <ds:schemaRef ds:uri="http://schemas.microsoft.com/office/2006/documentManagement/types"/>
    <ds:schemaRef ds:uri="01395ec6-26d3-4fed-822d-517f496ebac3"/>
    <ds:schemaRef ds:uri="http://purl.org/dc/elements/1.1/"/>
  </ds:schemaRefs>
</ds:datastoreItem>
</file>

<file path=customXml/itemProps2.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3.xml><?xml version="1.0" encoding="utf-8"?>
<ds:datastoreItem xmlns:ds="http://schemas.openxmlformats.org/officeDocument/2006/customXml" ds:itemID="{FB6C419F-05FC-4418-AD15-631E7C64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B413D-4EF4-4700-B624-32A71895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13354</Words>
  <Characters>7612</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2</cp:revision>
  <cp:lastPrinted>2025-05-12T18:58:00Z</cp:lastPrinted>
  <dcterms:created xsi:type="dcterms:W3CDTF">2026-05-05T10:28:00Z</dcterms:created>
  <dcterms:modified xsi:type="dcterms:W3CDTF">2026-05-05T10:28:00Z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lv</vt:lpwstr>
  </property>
</Properties>
</file>