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EAED1" w14:textId="77777777" w:rsidR="00491DF9" w:rsidRDefault="003F1114" w:rsidP="00CB0BC1">
      <w:pPr>
        <w:spacing w:after="0"/>
        <w:rPr>
          <w:rFonts w:cstheme="minorHAnsi"/>
          <w:b/>
          <w:bCs/>
          <w:iCs/>
          <w:color w:val="000000"/>
          <w:kern w:val="28"/>
        </w:rPr>
      </w:pPr>
      <w:r w:rsidRPr="00440695">
        <w:rPr>
          <w:rFonts w:cstheme="minorHAnsi"/>
          <w:b/>
          <w:bCs/>
        </w:rPr>
        <w:t>KĀ MĀCĪT PELDĒT</w:t>
      </w:r>
      <w:r>
        <w:rPr>
          <w:rFonts w:cstheme="minorHAnsi"/>
          <w:b/>
          <w:bCs/>
        </w:rPr>
        <w:t xml:space="preserve"> </w:t>
      </w:r>
      <w:r w:rsidRPr="00440695">
        <w:rPr>
          <w:rFonts w:cstheme="minorHAnsi"/>
          <w:b/>
          <w:bCs/>
          <w:iCs/>
          <w:color w:val="000000"/>
          <w:kern w:val="28"/>
        </w:rPr>
        <w:t>202</w:t>
      </w:r>
      <w:r>
        <w:rPr>
          <w:rFonts w:cstheme="minorHAnsi"/>
          <w:b/>
          <w:bCs/>
          <w:iCs/>
          <w:color w:val="000000"/>
          <w:kern w:val="28"/>
        </w:rPr>
        <w:t>6</w:t>
      </w:r>
      <w:r w:rsidRPr="00440695">
        <w:rPr>
          <w:rFonts w:cstheme="minorHAnsi"/>
          <w:b/>
          <w:bCs/>
          <w:iCs/>
          <w:color w:val="000000"/>
          <w:kern w:val="28"/>
        </w:rPr>
        <w:t xml:space="preserve"> </w:t>
      </w:r>
    </w:p>
    <w:p w14:paraId="75AB8B02" w14:textId="21C09FC9" w:rsidR="00684F53" w:rsidRPr="00440695" w:rsidRDefault="00684F53" w:rsidP="00CB0BC1">
      <w:pPr>
        <w:spacing w:after="0"/>
        <w:rPr>
          <w:rFonts w:cstheme="minorHAnsi"/>
          <w:b/>
          <w:bCs/>
          <w:iCs/>
        </w:rPr>
      </w:pPr>
      <w:r>
        <w:rPr>
          <w:rFonts w:cstheme="minorHAnsi"/>
          <w:b/>
          <w:bCs/>
          <w:iCs/>
        </w:rPr>
        <w:t>APMĀCĪBU</w:t>
      </w:r>
      <w:r w:rsidR="00126446" w:rsidRPr="00440695">
        <w:rPr>
          <w:rFonts w:cstheme="minorHAnsi"/>
          <w:b/>
          <w:bCs/>
          <w:iCs/>
        </w:rPr>
        <w:t xml:space="preserve"> DIENAS PROGRAMMA</w:t>
      </w:r>
      <w:r>
        <w:rPr>
          <w:rFonts w:cstheme="minorHAnsi"/>
          <w:b/>
          <w:bCs/>
          <w:iCs/>
        </w:rPr>
        <w:t>, 1. LĪMENIS</w:t>
      </w:r>
    </w:p>
    <w:p w14:paraId="1264740C" w14:textId="405A718C" w:rsidR="00D20F21" w:rsidRDefault="00D20F21" w:rsidP="00D20F21">
      <w:pPr>
        <w:pStyle w:val="ListParagraph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Diena</w:t>
      </w:r>
    </w:p>
    <w:p w14:paraId="5001ADDD" w14:textId="1B4A7483" w:rsidR="00126446" w:rsidRPr="00D20F21" w:rsidRDefault="00126446" w:rsidP="00D20F21">
      <w:pPr>
        <w:rPr>
          <w:rFonts w:cstheme="minorHAnsi"/>
        </w:rPr>
      </w:pPr>
      <w:r w:rsidRPr="00D20F21">
        <w:rPr>
          <w:rFonts w:cstheme="minorHAnsi"/>
        </w:rPr>
        <w:t>8:30</w:t>
      </w:r>
      <w:r w:rsidRPr="00D20F21">
        <w:rPr>
          <w:rFonts w:cstheme="minorHAnsi"/>
        </w:rPr>
        <w:tab/>
      </w:r>
      <w:r w:rsidRPr="00D20F21">
        <w:rPr>
          <w:rFonts w:cstheme="minorHAnsi"/>
        </w:rPr>
        <w:tab/>
        <w:t>Reģistrācija</w:t>
      </w:r>
    </w:p>
    <w:p w14:paraId="6B77E61A" w14:textId="69A9D430" w:rsidR="00126446" w:rsidRDefault="00126446" w:rsidP="00126446">
      <w:pPr>
        <w:ind w:left="1440" w:hanging="1440"/>
        <w:rPr>
          <w:rFonts w:cstheme="minorHAnsi"/>
        </w:rPr>
      </w:pPr>
      <w:r w:rsidRPr="00440695">
        <w:rPr>
          <w:rFonts w:cstheme="minorHAnsi"/>
        </w:rPr>
        <w:t>9:00</w:t>
      </w:r>
      <w:r w:rsidRPr="00440695">
        <w:rPr>
          <w:rFonts w:cstheme="minorHAnsi"/>
        </w:rPr>
        <w:tab/>
      </w:r>
      <w:r w:rsidRPr="00440695">
        <w:rPr>
          <w:rFonts w:cstheme="minorHAnsi"/>
          <w:u w:val="single"/>
        </w:rPr>
        <w:t>Teorētiskā nodarbība.</w:t>
      </w:r>
      <w:r w:rsidRPr="00440695">
        <w:rPr>
          <w:rFonts w:cstheme="minorHAnsi"/>
        </w:rPr>
        <w:t xml:space="preserve"> Iepazīšanās ar “Skola2030” veidotajiem mācību un metodiskiem materiāliem moduļa Peldēšana apguvei, informācija par </w:t>
      </w:r>
      <w:proofErr w:type="spellStart"/>
      <w:r w:rsidRPr="00440695">
        <w:rPr>
          <w:rFonts w:cstheme="minorHAnsi"/>
        </w:rPr>
        <w:t>peldētprasmi</w:t>
      </w:r>
      <w:proofErr w:type="spellEnd"/>
      <w:r w:rsidRPr="00440695">
        <w:rPr>
          <w:rFonts w:cstheme="minorHAnsi"/>
        </w:rPr>
        <w:t xml:space="preserve"> kā dzīvību saglabājošu un veselību veicinošu prasmi, tās ietekme uz ķermeņa vispārējo attīstību un specifisku iemaņu apgūšanu</w:t>
      </w:r>
      <w:r w:rsidR="000D0578">
        <w:rPr>
          <w:rFonts w:cstheme="minorHAnsi"/>
        </w:rPr>
        <w:t>,</w:t>
      </w:r>
      <w:r w:rsidRPr="00440695">
        <w:rPr>
          <w:rFonts w:cstheme="minorHAnsi"/>
        </w:rPr>
        <w:t xml:space="preserve"> nonākot dzīvībai bīstamās situācijās ūdenī.</w:t>
      </w:r>
    </w:p>
    <w:p w14:paraId="28C8A430" w14:textId="2169B4EA" w:rsidR="004640DB" w:rsidRDefault="004640DB" w:rsidP="00BD78F0">
      <w:pPr>
        <w:ind w:left="1440"/>
        <w:rPr>
          <w:rFonts w:cstheme="minorHAnsi"/>
        </w:rPr>
      </w:pPr>
      <w:r w:rsidRPr="00A307EF">
        <w:rPr>
          <w:rFonts w:cstheme="minorHAnsi"/>
        </w:rPr>
        <w:t xml:space="preserve">Ūdens kompetences un </w:t>
      </w:r>
      <w:proofErr w:type="spellStart"/>
      <w:r w:rsidRPr="00A307EF">
        <w:rPr>
          <w:rFonts w:cstheme="minorHAnsi"/>
        </w:rPr>
        <w:t>peldētprasmes</w:t>
      </w:r>
      <w:proofErr w:type="spellEnd"/>
      <w:r w:rsidRPr="00A307EF">
        <w:rPr>
          <w:rFonts w:cstheme="minorHAnsi"/>
        </w:rPr>
        <w:t xml:space="preserve"> kā dzīvību saglabājošas prasmes apguves nepieciešamība. Slīkušo skaita negatīvā statistika, tās mazināšanas mehānismi Latvijā un pasaulē. Ķermeņa fiziskās īpašības ūdenī, mīti un patiesība par cilvēka spējām ūdenī.</w:t>
      </w:r>
    </w:p>
    <w:p w14:paraId="1649C739" w14:textId="77777777" w:rsidR="00BD78F0" w:rsidRPr="00A307EF" w:rsidRDefault="00BD78F0" w:rsidP="00BD78F0">
      <w:pPr>
        <w:ind w:left="1440"/>
        <w:jc w:val="both"/>
        <w:rPr>
          <w:rFonts w:cstheme="minorHAnsi"/>
        </w:rPr>
      </w:pPr>
      <w:r w:rsidRPr="00A307EF">
        <w:rPr>
          <w:rFonts w:cstheme="minorHAnsi"/>
        </w:rPr>
        <w:t xml:space="preserve">Sagatavošanās nozīme pirms peldēšanas nodarbībām. Desmit (10) svarīgākie jautājumi, kas jārisina un jāskaidro skolēniem, vecākiem, lai </w:t>
      </w:r>
      <w:proofErr w:type="spellStart"/>
      <w:r w:rsidRPr="00A307EF">
        <w:rPr>
          <w:rFonts w:cstheme="minorHAnsi"/>
        </w:rPr>
        <w:t>peldētapmācība</w:t>
      </w:r>
      <w:proofErr w:type="spellEnd"/>
      <w:r w:rsidRPr="00A307EF">
        <w:rPr>
          <w:rFonts w:cstheme="minorHAnsi"/>
        </w:rPr>
        <w:t xml:space="preserve"> tiktu īstenota saskaņā ar peldēšanas nodarbības plānu.</w:t>
      </w:r>
    </w:p>
    <w:p w14:paraId="2DFD130D" w14:textId="75B9BBA5" w:rsidR="004640DB" w:rsidRPr="00440695" w:rsidRDefault="00BD78F0" w:rsidP="009837B7">
      <w:pPr>
        <w:ind w:left="1440"/>
        <w:rPr>
          <w:rFonts w:cstheme="minorHAnsi"/>
        </w:rPr>
      </w:pPr>
      <w:r w:rsidRPr="00A307EF">
        <w:rPr>
          <w:rFonts w:cstheme="minorHAnsi"/>
        </w:rPr>
        <w:t>Praktiski ieteikumi peldēšanas nodarbību vadīšanā un nodarbības plāna veidošanas pamatprincipi.</w:t>
      </w:r>
    </w:p>
    <w:p w14:paraId="70303088" w14:textId="19003DF1" w:rsidR="00126446" w:rsidRDefault="00126446" w:rsidP="00126446">
      <w:pPr>
        <w:ind w:left="1440" w:hanging="1440"/>
        <w:rPr>
          <w:rFonts w:cstheme="minorHAnsi"/>
        </w:rPr>
      </w:pPr>
      <w:r w:rsidRPr="00440695">
        <w:rPr>
          <w:rFonts w:cstheme="minorHAnsi"/>
        </w:rPr>
        <w:t>11:</w:t>
      </w:r>
      <w:r w:rsidR="001F1800">
        <w:rPr>
          <w:rFonts w:cstheme="minorHAnsi"/>
        </w:rPr>
        <w:t>0</w:t>
      </w:r>
      <w:r w:rsidRPr="00440695">
        <w:rPr>
          <w:rFonts w:cstheme="minorHAnsi"/>
        </w:rPr>
        <w:t>0</w:t>
      </w:r>
      <w:r w:rsidRPr="00440695">
        <w:rPr>
          <w:rFonts w:cstheme="minorHAnsi"/>
        </w:rPr>
        <w:tab/>
      </w:r>
      <w:r w:rsidRPr="00440695">
        <w:rPr>
          <w:rFonts w:cstheme="minorHAnsi"/>
          <w:u w:val="single"/>
        </w:rPr>
        <w:t>Praktiskā nodarbība peldbaseinā.</w:t>
      </w:r>
      <w:r w:rsidRPr="00440695">
        <w:rPr>
          <w:rFonts w:cstheme="minorHAnsi"/>
        </w:rPr>
        <w:t xml:space="preserve"> </w:t>
      </w:r>
      <w:proofErr w:type="spellStart"/>
      <w:r w:rsidR="00AD7BEA" w:rsidRPr="00A307EF">
        <w:rPr>
          <w:rFonts w:cstheme="minorHAnsi"/>
        </w:rPr>
        <w:t>Peldētprasmju</w:t>
      </w:r>
      <w:proofErr w:type="spellEnd"/>
      <w:r w:rsidR="00AD7BEA" w:rsidRPr="00A307EF">
        <w:rPr>
          <w:rFonts w:cstheme="minorHAnsi"/>
        </w:rPr>
        <w:t xml:space="preserve"> apgūšanas metodika atbilstoši savām spējām un veselībai (zināšanu atkārtošana par peldēšanas mācīšanas metodiku un veselību nostiprinoša fiziskā sagatavošana ūdenī). </w:t>
      </w:r>
      <w:proofErr w:type="spellStart"/>
      <w:r w:rsidR="00AD7BEA" w:rsidRPr="00A307EF">
        <w:rPr>
          <w:rFonts w:cstheme="minorHAnsi"/>
        </w:rPr>
        <w:t>Peldētprasmes</w:t>
      </w:r>
      <w:proofErr w:type="spellEnd"/>
      <w:r w:rsidR="00AD7BEA" w:rsidRPr="00A307EF">
        <w:rPr>
          <w:rFonts w:cstheme="minorHAnsi"/>
        </w:rPr>
        <w:t xml:space="preserve"> kā dzīvību saglabājošas prasmes stiprināšana. Praktisku piemēru pildīšana dažādās grūtības pakāpēs.</w:t>
      </w:r>
    </w:p>
    <w:p w14:paraId="7AF54BAA" w14:textId="5F914FD5" w:rsidR="00AD7BEA" w:rsidRPr="00440695" w:rsidRDefault="00AD7BEA" w:rsidP="00AD7BEA">
      <w:pPr>
        <w:ind w:left="1440"/>
        <w:rPr>
          <w:rFonts w:cstheme="minorHAnsi"/>
        </w:rPr>
      </w:pPr>
      <w:proofErr w:type="spellStart"/>
      <w:r w:rsidRPr="00A307EF">
        <w:rPr>
          <w:rFonts w:cstheme="minorHAnsi"/>
        </w:rPr>
        <w:t>Peldētprasmju</w:t>
      </w:r>
      <w:proofErr w:type="spellEnd"/>
      <w:r w:rsidRPr="00A307EF">
        <w:rPr>
          <w:rFonts w:cstheme="minorHAnsi"/>
        </w:rPr>
        <w:t xml:space="preserve"> mācīšanās un mācīšana (vingrinājumi peldspējai un elpošanai, pārvietošanās ūdenī, lēcieni). Kompleksa snieguma mērīšana (kā iespējams izmērīt peldēšanas kompetenci, sasniedzamo rezultātu kritēriji).</w:t>
      </w:r>
    </w:p>
    <w:p w14:paraId="03C2C9D2" w14:textId="20C4C710" w:rsidR="00126446" w:rsidRPr="00440695" w:rsidRDefault="00126446" w:rsidP="00126446">
      <w:pPr>
        <w:ind w:left="1440" w:hanging="1440"/>
        <w:rPr>
          <w:rFonts w:cstheme="minorHAnsi"/>
        </w:rPr>
      </w:pPr>
      <w:r w:rsidRPr="00440695">
        <w:rPr>
          <w:rFonts w:cstheme="minorHAnsi"/>
        </w:rPr>
        <w:t>1</w:t>
      </w:r>
      <w:r w:rsidR="00380C8C">
        <w:rPr>
          <w:rFonts w:cstheme="minorHAnsi"/>
        </w:rPr>
        <w:t>2</w:t>
      </w:r>
      <w:r w:rsidRPr="00440695">
        <w:rPr>
          <w:rFonts w:cstheme="minorHAnsi"/>
        </w:rPr>
        <w:t>:</w:t>
      </w:r>
      <w:r w:rsidR="0026355D">
        <w:rPr>
          <w:rFonts w:cstheme="minorHAnsi"/>
        </w:rPr>
        <w:t>15</w:t>
      </w:r>
      <w:r w:rsidRPr="00440695">
        <w:rPr>
          <w:rFonts w:cstheme="minorHAnsi"/>
        </w:rPr>
        <w:tab/>
        <w:t>Pusdienu pauze</w:t>
      </w:r>
    </w:p>
    <w:p w14:paraId="71BE3A3A" w14:textId="17C79174" w:rsidR="000A784A" w:rsidRDefault="00126446" w:rsidP="000A784A">
      <w:pPr>
        <w:ind w:left="1440" w:hanging="1440"/>
        <w:rPr>
          <w:rFonts w:cstheme="minorHAnsi"/>
        </w:rPr>
      </w:pPr>
      <w:r w:rsidRPr="00440695">
        <w:rPr>
          <w:rFonts w:cstheme="minorHAnsi"/>
        </w:rPr>
        <w:t>1</w:t>
      </w:r>
      <w:r w:rsidR="0026355D">
        <w:rPr>
          <w:rFonts w:cstheme="minorHAnsi"/>
        </w:rPr>
        <w:t>3</w:t>
      </w:r>
      <w:r w:rsidRPr="00440695">
        <w:rPr>
          <w:rFonts w:cstheme="minorHAnsi"/>
        </w:rPr>
        <w:t>:00</w:t>
      </w:r>
      <w:r w:rsidRPr="00440695">
        <w:rPr>
          <w:rFonts w:cstheme="minorHAnsi"/>
        </w:rPr>
        <w:tab/>
      </w:r>
      <w:r w:rsidRPr="00440695">
        <w:rPr>
          <w:rFonts w:cstheme="minorHAnsi"/>
          <w:u w:val="single"/>
        </w:rPr>
        <w:t>Teorētiskā nodarbība.</w:t>
      </w:r>
      <w:r w:rsidRPr="00440695">
        <w:rPr>
          <w:rFonts w:cstheme="minorHAnsi"/>
        </w:rPr>
        <w:t xml:space="preserve"> </w:t>
      </w:r>
      <w:r w:rsidR="000A784A" w:rsidRPr="00A307EF">
        <w:rPr>
          <w:rFonts w:cstheme="minorHAnsi"/>
        </w:rPr>
        <w:t>Praktiski ieteikumi peldēšanas nodarbību vadīšanā un nodarbības plāna veidošanas pamatprincipi.</w:t>
      </w:r>
      <w:r w:rsidR="000A784A">
        <w:rPr>
          <w:rFonts w:cstheme="minorHAnsi"/>
        </w:rPr>
        <w:t xml:space="preserve"> Plānu izstrāde grupā</w:t>
      </w:r>
      <w:r w:rsidR="00F8062B">
        <w:rPr>
          <w:rFonts w:cstheme="minorHAnsi"/>
        </w:rPr>
        <w:t xml:space="preserve">. </w:t>
      </w:r>
    </w:p>
    <w:p w14:paraId="62C52CDE" w14:textId="37FAEAAC" w:rsidR="00126446" w:rsidRPr="00440695" w:rsidRDefault="004A2FE7" w:rsidP="00F8062B">
      <w:pPr>
        <w:ind w:left="1440"/>
        <w:rPr>
          <w:rFonts w:cstheme="minorHAnsi"/>
        </w:rPr>
      </w:pPr>
      <w:r w:rsidRPr="00A307EF">
        <w:rPr>
          <w:rFonts w:cstheme="minorHAnsi"/>
        </w:rPr>
        <w:t xml:space="preserve">Drošas uzvedības pamatnoteikumi </w:t>
      </w:r>
      <w:r>
        <w:rPr>
          <w:rFonts w:cstheme="minorHAnsi"/>
        </w:rPr>
        <w:t>peld</w:t>
      </w:r>
      <w:r w:rsidRPr="00A307EF">
        <w:rPr>
          <w:rFonts w:cstheme="minorHAnsi"/>
        </w:rPr>
        <w:t xml:space="preserve">baseinā un </w:t>
      </w:r>
      <w:r w:rsidR="00F8062B">
        <w:rPr>
          <w:rFonts w:cstheme="minorHAnsi"/>
        </w:rPr>
        <w:t xml:space="preserve">pie un </w:t>
      </w:r>
      <w:r w:rsidRPr="00A307EF">
        <w:rPr>
          <w:rFonts w:cstheme="minorHAnsi"/>
        </w:rPr>
        <w:t>atklātā ūdenī. Droša rīcība iespējamās bīstamās situācijās ūdenī</w:t>
      </w:r>
      <w:r w:rsidR="00F8062B">
        <w:rPr>
          <w:rFonts w:cstheme="minorHAnsi"/>
        </w:rPr>
        <w:t>.</w:t>
      </w:r>
    </w:p>
    <w:p w14:paraId="6FD013A0" w14:textId="76B9F9C7" w:rsidR="00C3028C" w:rsidRDefault="00126446" w:rsidP="009D5EAB">
      <w:pPr>
        <w:ind w:left="1440" w:hanging="1440"/>
        <w:rPr>
          <w:rFonts w:cstheme="minorHAnsi"/>
        </w:rPr>
      </w:pPr>
      <w:r w:rsidRPr="00440695">
        <w:rPr>
          <w:rFonts w:cstheme="minorHAnsi"/>
        </w:rPr>
        <w:t>15:</w:t>
      </w:r>
      <w:r w:rsidR="00D20F21">
        <w:rPr>
          <w:rFonts w:cstheme="minorHAnsi"/>
        </w:rPr>
        <w:t>3</w:t>
      </w:r>
      <w:r w:rsidRPr="00440695">
        <w:rPr>
          <w:rFonts w:cstheme="minorHAnsi"/>
        </w:rPr>
        <w:t>0</w:t>
      </w:r>
      <w:r w:rsidRPr="00440695">
        <w:rPr>
          <w:rFonts w:cstheme="minorHAnsi"/>
        </w:rPr>
        <w:tab/>
      </w:r>
      <w:r w:rsidRPr="00440695">
        <w:rPr>
          <w:rFonts w:cstheme="minorHAnsi"/>
          <w:u w:val="single"/>
        </w:rPr>
        <w:t>Praktiskā nodarbība peldbaseinā.</w:t>
      </w:r>
      <w:r w:rsidRPr="00440695">
        <w:rPr>
          <w:rFonts w:cstheme="minorHAnsi"/>
        </w:rPr>
        <w:t xml:space="preserve"> </w:t>
      </w:r>
      <w:r w:rsidR="003839EB">
        <w:rPr>
          <w:rFonts w:cstheme="minorHAnsi"/>
        </w:rPr>
        <w:t xml:space="preserve">Peldēšanas nodarbību vadīšana grupā. </w:t>
      </w:r>
    </w:p>
    <w:p w14:paraId="082C04E3" w14:textId="2F9FE2F9" w:rsidR="00126446" w:rsidRDefault="00126446" w:rsidP="00B7704E">
      <w:pPr>
        <w:ind w:left="1440"/>
        <w:rPr>
          <w:rFonts w:cstheme="minorHAnsi"/>
        </w:rPr>
      </w:pPr>
      <w:r w:rsidRPr="00440695">
        <w:rPr>
          <w:rFonts w:cstheme="minorHAnsi"/>
        </w:rPr>
        <w:t>Daudzveidīgas fiziskās aktivitātes ūdenī</w:t>
      </w:r>
      <w:r w:rsidR="00B7704E" w:rsidRPr="00A307EF">
        <w:rPr>
          <w:rFonts w:cstheme="minorHAnsi"/>
        </w:rPr>
        <w:t xml:space="preserve">(vindsērfings, sērfings, </w:t>
      </w:r>
      <w:proofErr w:type="spellStart"/>
      <w:r w:rsidR="00B7704E" w:rsidRPr="00A307EF">
        <w:rPr>
          <w:rFonts w:cstheme="minorHAnsi"/>
        </w:rPr>
        <w:t>bodibords</w:t>
      </w:r>
      <w:proofErr w:type="spellEnd"/>
      <w:r w:rsidR="00B7704E" w:rsidRPr="00A307EF">
        <w:rPr>
          <w:rFonts w:cstheme="minorHAnsi"/>
        </w:rPr>
        <w:t xml:space="preserve">, </w:t>
      </w:r>
      <w:proofErr w:type="spellStart"/>
      <w:r w:rsidR="00B7704E" w:rsidRPr="00A307EF">
        <w:rPr>
          <w:rFonts w:cstheme="minorHAnsi"/>
        </w:rPr>
        <w:t>veikbords</w:t>
      </w:r>
      <w:proofErr w:type="spellEnd"/>
      <w:r w:rsidR="00B7704E" w:rsidRPr="00A307EF">
        <w:rPr>
          <w:rFonts w:cstheme="minorHAnsi"/>
        </w:rPr>
        <w:t xml:space="preserve">, </w:t>
      </w:r>
      <w:proofErr w:type="spellStart"/>
      <w:r w:rsidR="00B7704E" w:rsidRPr="00A307EF">
        <w:rPr>
          <w:rFonts w:cstheme="minorHAnsi"/>
        </w:rPr>
        <w:t>kaitbords</w:t>
      </w:r>
      <w:proofErr w:type="spellEnd"/>
      <w:r w:rsidR="00B7704E" w:rsidRPr="00A307EF">
        <w:rPr>
          <w:rFonts w:cstheme="minorHAnsi"/>
        </w:rPr>
        <w:t xml:space="preserve">, </w:t>
      </w:r>
      <w:proofErr w:type="spellStart"/>
      <w:r w:rsidR="00B7704E" w:rsidRPr="00A307EF">
        <w:rPr>
          <w:rFonts w:cstheme="minorHAnsi"/>
        </w:rPr>
        <w:t>hoverbords</w:t>
      </w:r>
      <w:proofErr w:type="spellEnd"/>
      <w:r w:rsidR="00B7704E" w:rsidRPr="00A307EF">
        <w:rPr>
          <w:rFonts w:cstheme="minorHAnsi"/>
        </w:rPr>
        <w:t xml:space="preserve">, </w:t>
      </w:r>
      <w:proofErr w:type="spellStart"/>
      <w:r w:rsidR="00B7704E" w:rsidRPr="00A307EF">
        <w:rPr>
          <w:rFonts w:cstheme="minorHAnsi"/>
        </w:rPr>
        <w:t>skimbords</w:t>
      </w:r>
      <w:proofErr w:type="spellEnd"/>
      <w:r w:rsidR="00B7704E" w:rsidRPr="00A307EF">
        <w:rPr>
          <w:rFonts w:cstheme="minorHAnsi"/>
        </w:rPr>
        <w:t>, SUP)</w:t>
      </w:r>
      <w:r w:rsidRPr="00440695">
        <w:rPr>
          <w:rFonts w:cstheme="minorHAnsi"/>
        </w:rPr>
        <w:t>, ieteikumi bērnu intereses saglabāšanai ūdens kompetences iegūšanai – spēles, rotaļas, nodarbības plāna ieteikumi</w:t>
      </w:r>
      <w:r w:rsidR="000D0578">
        <w:rPr>
          <w:rFonts w:cstheme="minorHAnsi"/>
        </w:rPr>
        <w:t>.</w:t>
      </w:r>
    </w:p>
    <w:p w14:paraId="21D8DE20" w14:textId="16F87F39" w:rsidR="009837B7" w:rsidRDefault="00D20F21" w:rsidP="009D5EAB">
      <w:pPr>
        <w:ind w:left="1440" w:hanging="1440"/>
        <w:rPr>
          <w:rFonts w:cstheme="minorHAnsi"/>
        </w:rPr>
      </w:pPr>
      <w:r>
        <w:rPr>
          <w:rFonts w:cstheme="minorHAnsi"/>
        </w:rPr>
        <w:t>17.30</w:t>
      </w:r>
      <w:r>
        <w:rPr>
          <w:rFonts w:cstheme="minorHAnsi"/>
        </w:rPr>
        <w:tab/>
        <w:t>Dienas noslēgums</w:t>
      </w:r>
    </w:p>
    <w:p w14:paraId="0D6BCA67" w14:textId="2E735F78" w:rsidR="00D20F21" w:rsidRDefault="00D20F21" w:rsidP="00D20F21">
      <w:pPr>
        <w:pStyle w:val="ListParagraph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lastRenderedPageBreak/>
        <w:t>Diena</w:t>
      </w:r>
    </w:p>
    <w:p w14:paraId="4F0426C3" w14:textId="734B90F8" w:rsidR="00D20F21" w:rsidRPr="00D20F21" w:rsidRDefault="00147F60" w:rsidP="00147F60">
      <w:pPr>
        <w:ind w:left="1440" w:hanging="1440"/>
        <w:rPr>
          <w:rFonts w:cstheme="minorHAnsi"/>
        </w:rPr>
      </w:pPr>
      <w:r>
        <w:rPr>
          <w:rFonts w:cstheme="minorHAnsi"/>
        </w:rPr>
        <w:t>9.00</w:t>
      </w:r>
      <w:r>
        <w:rPr>
          <w:rFonts w:cstheme="minorHAnsi"/>
        </w:rPr>
        <w:tab/>
      </w:r>
      <w:r w:rsidRPr="00440695">
        <w:rPr>
          <w:rFonts w:cstheme="minorHAnsi"/>
          <w:u w:val="single"/>
        </w:rPr>
        <w:t>Teorētiskā nodarbība.</w:t>
      </w:r>
      <w:r w:rsidRPr="00440695">
        <w:rPr>
          <w:rFonts w:cstheme="minorHAnsi"/>
        </w:rPr>
        <w:t xml:space="preserve"> </w:t>
      </w:r>
      <w:r w:rsidRPr="00A307EF">
        <w:rPr>
          <w:rFonts w:cstheme="minorHAnsi"/>
        </w:rPr>
        <w:t xml:space="preserve">Pamatprincipi drošai rīcībai uz/pie ūdens, kritiskās domāšanas un </w:t>
      </w:r>
      <w:proofErr w:type="spellStart"/>
      <w:r w:rsidRPr="00A307EF">
        <w:rPr>
          <w:rFonts w:cstheme="minorHAnsi"/>
        </w:rPr>
        <w:t>problēmrisināšanas</w:t>
      </w:r>
      <w:proofErr w:type="spellEnd"/>
      <w:r w:rsidRPr="00A307EF">
        <w:rPr>
          <w:rFonts w:cstheme="minorHAnsi"/>
        </w:rPr>
        <w:t xml:space="preserve"> prasmju attīstība (izprast problēmas būtību, pieņemt lēmumu par risinājumu izvēli, interpretēšanas, analīzes, novērtēšanas, sintēzes procesi). Izdzīvošanas prasmes ūdenī.</w:t>
      </w:r>
    </w:p>
    <w:p w14:paraId="59667252" w14:textId="792015EC" w:rsidR="00D20F21" w:rsidRDefault="00147F60" w:rsidP="00147F60">
      <w:pPr>
        <w:ind w:left="1440"/>
        <w:rPr>
          <w:rFonts w:cstheme="minorHAnsi"/>
        </w:rPr>
      </w:pPr>
      <w:r w:rsidRPr="00A307EF">
        <w:rPr>
          <w:rFonts w:cstheme="minorHAnsi"/>
        </w:rPr>
        <w:t>Pirmā palīdzība un rīcība ārkārtas situācijā, prasme novērtēt radušos situāciju, droša rīcība palīdzības sniedzējam un cietušajam, gadījumu atpazīšana, kas izsaucama neatliekamā medicīniskā palīdzība</w:t>
      </w:r>
    </w:p>
    <w:p w14:paraId="75CB3AF8" w14:textId="0B52AC4A" w:rsidR="004131C7" w:rsidRDefault="00225970" w:rsidP="009D5EAB">
      <w:pPr>
        <w:ind w:left="1440" w:hanging="1440"/>
        <w:rPr>
          <w:rFonts w:cstheme="minorHAnsi"/>
        </w:rPr>
      </w:pPr>
      <w:r>
        <w:rPr>
          <w:rFonts w:cstheme="minorHAnsi"/>
        </w:rPr>
        <w:t>11.00</w:t>
      </w:r>
      <w:r>
        <w:rPr>
          <w:rFonts w:cstheme="minorHAnsi"/>
        </w:rPr>
        <w:tab/>
      </w:r>
      <w:r w:rsidRPr="00440695">
        <w:rPr>
          <w:rFonts w:cstheme="minorHAnsi"/>
          <w:u w:val="single"/>
        </w:rPr>
        <w:t>Praktiskā nodarbība peldbaseinā.</w:t>
      </w:r>
      <w:r w:rsidR="00FB5339">
        <w:rPr>
          <w:rFonts w:cstheme="minorHAnsi"/>
          <w:u w:val="single"/>
        </w:rPr>
        <w:t xml:space="preserve"> </w:t>
      </w:r>
      <w:r w:rsidR="00FB5339" w:rsidRPr="00A307EF">
        <w:rPr>
          <w:rFonts w:cstheme="minorHAnsi"/>
        </w:rPr>
        <w:t>Drošas uzvedības pamatnoteikumi uz ūdens un drošas situācijas baseinā un atklātā ūdenī. Pirmā palīdzība un rīcība ārkārtas situācijā, prasme novērtēt radušos situāciju, droša rīcība palīdzības sniedzējam un cietušajam.</w:t>
      </w:r>
    </w:p>
    <w:p w14:paraId="27E2689D" w14:textId="77777777" w:rsidR="00FB5339" w:rsidRDefault="00FB5339" w:rsidP="00FB5339">
      <w:pPr>
        <w:ind w:left="1440"/>
        <w:rPr>
          <w:rFonts w:cstheme="minorHAnsi"/>
        </w:rPr>
      </w:pPr>
      <w:r w:rsidRPr="00A307EF">
        <w:rPr>
          <w:rFonts w:cstheme="minorHAnsi"/>
        </w:rPr>
        <w:t xml:space="preserve">Drošas rīcības prasmju attīstīšana – glābšana no krasta. </w:t>
      </w:r>
    </w:p>
    <w:p w14:paraId="1BC43B87" w14:textId="2EDA6B47" w:rsidR="00126446" w:rsidRDefault="00FB5339" w:rsidP="00126446">
      <w:pPr>
        <w:rPr>
          <w:rFonts w:cstheme="minorHAnsi"/>
        </w:rPr>
      </w:pPr>
      <w:r>
        <w:rPr>
          <w:rFonts w:cstheme="minorHAnsi"/>
        </w:rPr>
        <w:t>12.30</w:t>
      </w:r>
      <w:r w:rsidR="00126446" w:rsidRPr="00440695">
        <w:rPr>
          <w:rFonts w:cstheme="minorHAnsi"/>
        </w:rPr>
        <w:t xml:space="preserve"> </w:t>
      </w:r>
      <w:r w:rsidR="00126446" w:rsidRPr="00440695">
        <w:rPr>
          <w:rFonts w:cstheme="minorHAnsi"/>
        </w:rPr>
        <w:tab/>
      </w:r>
      <w:r w:rsidR="00126446" w:rsidRPr="00440695">
        <w:rPr>
          <w:rFonts w:cstheme="minorHAnsi"/>
        </w:rPr>
        <w:tab/>
      </w:r>
      <w:r w:rsidR="00684F53">
        <w:rPr>
          <w:rFonts w:cstheme="minorHAnsi"/>
        </w:rPr>
        <w:t>Apmācību noslēgums</w:t>
      </w:r>
    </w:p>
    <w:p w14:paraId="39ADFF6F" w14:textId="77777777" w:rsidR="00F641D5" w:rsidRDefault="00F641D5" w:rsidP="00126446">
      <w:pPr>
        <w:rPr>
          <w:rFonts w:cstheme="minorHAnsi"/>
        </w:rPr>
      </w:pPr>
    </w:p>
    <w:p w14:paraId="4E2A21AB" w14:textId="77777777" w:rsidR="00F641D5" w:rsidRPr="00440695" w:rsidRDefault="00F641D5" w:rsidP="00F641D5">
      <w:pPr>
        <w:rPr>
          <w:rFonts w:cstheme="minorHAnsi"/>
          <w:b/>
          <w:bCs/>
          <w:iCs/>
        </w:rPr>
      </w:pPr>
      <w:r w:rsidRPr="00440695">
        <w:rPr>
          <w:rFonts w:cstheme="minorHAnsi"/>
          <w:b/>
          <w:bCs/>
          <w:iCs/>
        </w:rPr>
        <w:t>Svarīgi!</w:t>
      </w:r>
    </w:p>
    <w:p w14:paraId="415A8965" w14:textId="77777777" w:rsidR="00F641D5" w:rsidRPr="00440695" w:rsidRDefault="00F641D5" w:rsidP="00F641D5">
      <w:pPr>
        <w:spacing w:after="0" w:line="240" w:lineRule="auto"/>
        <w:jc w:val="both"/>
        <w:rPr>
          <w:rFonts w:cstheme="minorHAnsi"/>
          <w:i/>
          <w:iCs/>
        </w:rPr>
      </w:pPr>
      <w:r w:rsidRPr="00440695">
        <w:rPr>
          <w:rFonts w:cstheme="minorHAnsi"/>
          <w:i/>
          <w:iCs/>
        </w:rPr>
        <w:t xml:space="preserve">Sertifikāta saņemšanai dalība </w:t>
      </w:r>
      <w:r w:rsidRPr="007D7A56">
        <w:rPr>
          <w:rFonts w:cstheme="minorHAnsi"/>
          <w:i/>
          <w:iCs/>
          <w:u w:val="single"/>
        </w:rPr>
        <w:t xml:space="preserve">visās </w:t>
      </w:r>
      <w:r>
        <w:rPr>
          <w:rFonts w:cstheme="minorHAnsi"/>
          <w:i/>
          <w:iCs/>
          <w:u w:val="single"/>
        </w:rPr>
        <w:t xml:space="preserve">teorētiskajās un </w:t>
      </w:r>
      <w:r w:rsidRPr="007D7A56">
        <w:rPr>
          <w:rFonts w:cstheme="minorHAnsi"/>
          <w:i/>
          <w:iCs/>
          <w:u w:val="single"/>
        </w:rPr>
        <w:t>praktiskajās nodarbībās peldbaseinā</w:t>
      </w:r>
      <w:r w:rsidRPr="00440695">
        <w:rPr>
          <w:rFonts w:cstheme="minorHAnsi"/>
          <w:i/>
          <w:iCs/>
        </w:rPr>
        <w:t xml:space="preserve"> obligāta. </w:t>
      </w:r>
    </w:p>
    <w:p w14:paraId="4955AD3A" w14:textId="77777777" w:rsidR="00F641D5" w:rsidRPr="00440695" w:rsidRDefault="00F641D5" w:rsidP="00F641D5">
      <w:pPr>
        <w:spacing w:after="0" w:line="240" w:lineRule="auto"/>
        <w:jc w:val="both"/>
        <w:rPr>
          <w:rFonts w:cstheme="minorHAnsi"/>
          <w:i/>
          <w:iCs/>
        </w:rPr>
      </w:pPr>
      <w:r w:rsidRPr="00440695">
        <w:rPr>
          <w:rFonts w:cstheme="minorHAnsi"/>
          <w:i/>
          <w:iCs/>
        </w:rPr>
        <w:t xml:space="preserve">Peldbaseina apmeklējumam līdzi jāņem: peldbikses/peldkostīms, dušas piederumi, peldbaseina čības, dvielis, peldcepure un </w:t>
      </w:r>
      <w:proofErr w:type="spellStart"/>
      <w:r w:rsidRPr="00440695">
        <w:rPr>
          <w:rFonts w:cstheme="minorHAnsi"/>
          <w:i/>
          <w:iCs/>
        </w:rPr>
        <w:t>peldbrilles</w:t>
      </w:r>
      <w:proofErr w:type="spellEnd"/>
      <w:r>
        <w:rPr>
          <w:rFonts w:cstheme="minorHAnsi"/>
          <w:i/>
          <w:iCs/>
        </w:rPr>
        <w:t xml:space="preserve">, tīras drēbes – garais treniņtērps (bikses, jaka vai džemperis, t-krekls), kas tiks izmantots situācijas izspēlei – iekrišana ūdenī ar drēbēm. </w:t>
      </w:r>
    </w:p>
    <w:p w14:paraId="76E3531F" w14:textId="77777777" w:rsidR="00F641D5" w:rsidRPr="00440695" w:rsidRDefault="00F641D5" w:rsidP="00F641D5">
      <w:pPr>
        <w:rPr>
          <w:rFonts w:cstheme="minorHAnsi"/>
          <w:b/>
          <w:bCs/>
          <w:iCs/>
        </w:rPr>
      </w:pPr>
    </w:p>
    <w:p w14:paraId="09F8D04A" w14:textId="77777777" w:rsidR="00F641D5" w:rsidRPr="00440695" w:rsidRDefault="00F641D5" w:rsidP="00F641D5">
      <w:pPr>
        <w:rPr>
          <w:rFonts w:cstheme="minorHAnsi"/>
          <w:b/>
          <w:bCs/>
          <w:iCs/>
        </w:rPr>
      </w:pPr>
      <w:r w:rsidRPr="00440695">
        <w:rPr>
          <w:rFonts w:cstheme="minorHAnsi"/>
          <w:b/>
          <w:bCs/>
          <w:iCs/>
        </w:rPr>
        <w:t xml:space="preserve">LEKTORI: </w:t>
      </w:r>
    </w:p>
    <w:p w14:paraId="295B5C75" w14:textId="77777777" w:rsidR="00F641D5" w:rsidRPr="00440695" w:rsidRDefault="00F641D5" w:rsidP="00F641D5">
      <w:pPr>
        <w:rPr>
          <w:rFonts w:cstheme="minorHAnsi"/>
        </w:rPr>
      </w:pPr>
      <w:r w:rsidRPr="00440695">
        <w:rPr>
          <w:rFonts w:cstheme="minorHAnsi"/>
        </w:rPr>
        <w:t>Pāvels Murāns, peldēšanas treneris, sporta un peldēšanas skolotājs, Latvijas rekordists peldēšanā, 2004. gada Vasaras Olimpisko spēļu dalībnieks.</w:t>
      </w:r>
    </w:p>
    <w:p w14:paraId="30F6C979" w14:textId="77777777" w:rsidR="00F641D5" w:rsidRPr="00440695" w:rsidRDefault="00F641D5" w:rsidP="00F641D5">
      <w:pPr>
        <w:rPr>
          <w:rFonts w:cstheme="minorHAnsi"/>
        </w:rPr>
      </w:pPr>
      <w:r w:rsidRPr="00440695">
        <w:rPr>
          <w:rFonts w:cstheme="minorHAnsi"/>
        </w:rPr>
        <w:t>Toms Jēkabsons,  peldēšanas un burāšanas treneris bērniem un pieaugušajiem, ūdens sporta entuziasts, “Liepājas Olimpiskā centra” basein</w:t>
      </w:r>
      <w:r>
        <w:rPr>
          <w:rFonts w:cstheme="minorHAnsi"/>
        </w:rPr>
        <w:t>a</w:t>
      </w:r>
      <w:r w:rsidRPr="00440695">
        <w:rPr>
          <w:rFonts w:cstheme="minorHAnsi"/>
        </w:rPr>
        <w:t xml:space="preserve"> un SPA vadītājs</w:t>
      </w:r>
      <w:r>
        <w:rPr>
          <w:rFonts w:cstheme="minorHAnsi"/>
        </w:rPr>
        <w:t xml:space="preserve">. </w:t>
      </w:r>
    </w:p>
    <w:p w14:paraId="069C000D" w14:textId="77777777" w:rsidR="00F641D5" w:rsidRDefault="00F641D5" w:rsidP="00F641D5">
      <w:pPr>
        <w:rPr>
          <w:rFonts w:cstheme="minorHAnsi"/>
        </w:rPr>
      </w:pPr>
      <w:r w:rsidRPr="00440695">
        <w:rPr>
          <w:rFonts w:cstheme="minorHAnsi"/>
        </w:rPr>
        <w:t xml:space="preserve">Kristaps </w:t>
      </w:r>
      <w:proofErr w:type="spellStart"/>
      <w:r w:rsidRPr="00440695">
        <w:rPr>
          <w:rFonts w:cstheme="minorHAnsi"/>
        </w:rPr>
        <w:t>Vaģelis</w:t>
      </w:r>
      <w:proofErr w:type="spellEnd"/>
      <w:r w:rsidRPr="00440695">
        <w:rPr>
          <w:rFonts w:cstheme="minorHAnsi"/>
        </w:rPr>
        <w:t>, peldēšanas treneris un interešu izglītības skolotājs bērniem no 5 gadu vecuma. Atklātā ūdens peldēšanas sacensību “</w:t>
      </w:r>
      <w:proofErr w:type="spellStart"/>
      <w:r w:rsidRPr="00440695">
        <w:rPr>
          <w:rFonts w:cstheme="minorHAnsi"/>
        </w:rPr>
        <w:t>Ciecernieks</w:t>
      </w:r>
      <w:proofErr w:type="spellEnd"/>
      <w:r w:rsidRPr="00440695">
        <w:rPr>
          <w:rFonts w:cstheme="minorHAnsi"/>
        </w:rPr>
        <w:t>” organizators.</w:t>
      </w:r>
    </w:p>
    <w:p w14:paraId="5284DD49" w14:textId="77777777" w:rsidR="00F641D5" w:rsidRPr="00440695" w:rsidRDefault="00F641D5" w:rsidP="00126446">
      <w:pPr>
        <w:rPr>
          <w:rFonts w:cstheme="minorHAnsi"/>
        </w:rPr>
      </w:pPr>
    </w:p>
    <w:sectPr w:rsidR="00F641D5" w:rsidRPr="0044069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62EB8"/>
    <w:multiLevelType w:val="hybridMultilevel"/>
    <w:tmpl w:val="F99A31B4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232618EE"/>
    <w:multiLevelType w:val="hybridMultilevel"/>
    <w:tmpl w:val="6E680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269BE"/>
    <w:multiLevelType w:val="hybridMultilevel"/>
    <w:tmpl w:val="6E680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56C6E"/>
    <w:multiLevelType w:val="hybridMultilevel"/>
    <w:tmpl w:val="6E680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81482"/>
    <w:multiLevelType w:val="hybridMultilevel"/>
    <w:tmpl w:val="6E680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D7F29"/>
    <w:multiLevelType w:val="hybridMultilevel"/>
    <w:tmpl w:val="6E680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8F06E4"/>
    <w:multiLevelType w:val="hybridMultilevel"/>
    <w:tmpl w:val="6E680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AE17D6"/>
    <w:multiLevelType w:val="hybridMultilevel"/>
    <w:tmpl w:val="6E680382"/>
    <w:lvl w:ilvl="0" w:tplc="14BEFF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073B65"/>
    <w:multiLevelType w:val="hybridMultilevel"/>
    <w:tmpl w:val="09545D5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7E66B7C">
      <w:numFmt w:val="bullet"/>
      <w:lvlText w:val="•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6965CF"/>
    <w:multiLevelType w:val="hybridMultilevel"/>
    <w:tmpl w:val="6E680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75351"/>
    <w:multiLevelType w:val="hybridMultilevel"/>
    <w:tmpl w:val="6E680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386B2D"/>
    <w:multiLevelType w:val="hybridMultilevel"/>
    <w:tmpl w:val="8D989E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F45522"/>
    <w:multiLevelType w:val="multilevel"/>
    <w:tmpl w:val="6AD60B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6E673CA4"/>
    <w:multiLevelType w:val="hybridMultilevel"/>
    <w:tmpl w:val="739C8B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8C69E5"/>
    <w:multiLevelType w:val="hybridMultilevel"/>
    <w:tmpl w:val="6E680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CC6388"/>
    <w:multiLevelType w:val="hybridMultilevel"/>
    <w:tmpl w:val="133A09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343815">
    <w:abstractNumId w:val="0"/>
  </w:num>
  <w:num w:numId="2" w16cid:durableId="927078825">
    <w:abstractNumId w:val="7"/>
  </w:num>
  <w:num w:numId="3" w16cid:durableId="1672216972">
    <w:abstractNumId w:val="3"/>
  </w:num>
  <w:num w:numId="4" w16cid:durableId="718360606">
    <w:abstractNumId w:val="10"/>
  </w:num>
  <w:num w:numId="5" w16cid:durableId="2048677345">
    <w:abstractNumId w:val="9"/>
  </w:num>
  <w:num w:numId="6" w16cid:durableId="7634669">
    <w:abstractNumId w:val="6"/>
  </w:num>
  <w:num w:numId="7" w16cid:durableId="1833791882">
    <w:abstractNumId w:val="4"/>
  </w:num>
  <w:num w:numId="8" w16cid:durableId="239220882">
    <w:abstractNumId w:val="12"/>
  </w:num>
  <w:num w:numId="9" w16cid:durableId="551163244">
    <w:abstractNumId w:val="15"/>
  </w:num>
  <w:num w:numId="10" w16cid:durableId="1954704081">
    <w:abstractNumId w:val="2"/>
  </w:num>
  <w:num w:numId="11" w16cid:durableId="570778592">
    <w:abstractNumId w:val="1"/>
  </w:num>
  <w:num w:numId="12" w16cid:durableId="1306350309">
    <w:abstractNumId w:val="14"/>
  </w:num>
  <w:num w:numId="13" w16cid:durableId="617420466">
    <w:abstractNumId w:val="5"/>
  </w:num>
  <w:num w:numId="14" w16cid:durableId="1283725134">
    <w:abstractNumId w:val="11"/>
  </w:num>
  <w:num w:numId="15" w16cid:durableId="823668156">
    <w:abstractNumId w:val="8"/>
  </w:num>
  <w:num w:numId="16" w16cid:durableId="12770567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921"/>
    <w:rsid w:val="0000037D"/>
    <w:rsid w:val="000037E9"/>
    <w:rsid w:val="00016715"/>
    <w:rsid w:val="000648AB"/>
    <w:rsid w:val="000A784A"/>
    <w:rsid w:val="000B51C3"/>
    <w:rsid w:val="000D0578"/>
    <w:rsid w:val="000F1D30"/>
    <w:rsid w:val="00105FDB"/>
    <w:rsid w:val="00126446"/>
    <w:rsid w:val="00131C90"/>
    <w:rsid w:val="00133230"/>
    <w:rsid w:val="00141BAE"/>
    <w:rsid w:val="00144C9E"/>
    <w:rsid w:val="00147F60"/>
    <w:rsid w:val="001630C1"/>
    <w:rsid w:val="0017524A"/>
    <w:rsid w:val="001C0371"/>
    <w:rsid w:val="001C1AD1"/>
    <w:rsid w:val="001E3792"/>
    <w:rsid w:val="001E5F9D"/>
    <w:rsid w:val="001E7F49"/>
    <w:rsid w:val="001F1800"/>
    <w:rsid w:val="00214132"/>
    <w:rsid w:val="00217921"/>
    <w:rsid w:val="00225970"/>
    <w:rsid w:val="00232EF3"/>
    <w:rsid w:val="002465FB"/>
    <w:rsid w:val="0026355D"/>
    <w:rsid w:val="00293BC3"/>
    <w:rsid w:val="002C485E"/>
    <w:rsid w:val="002C68C1"/>
    <w:rsid w:val="002D038B"/>
    <w:rsid w:val="002D65E8"/>
    <w:rsid w:val="002D7EC3"/>
    <w:rsid w:val="002E40B0"/>
    <w:rsid w:val="002F2133"/>
    <w:rsid w:val="003134E7"/>
    <w:rsid w:val="00315340"/>
    <w:rsid w:val="003279B2"/>
    <w:rsid w:val="0034518B"/>
    <w:rsid w:val="00345A6B"/>
    <w:rsid w:val="00380C8C"/>
    <w:rsid w:val="003839EB"/>
    <w:rsid w:val="003B7418"/>
    <w:rsid w:val="003C535A"/>
    <w:rsid w:val="003D64B6"/>
    <w:rsid w:val="003E142D"/>
    <w:rsid w:val="003E4554"/>
    <w:rsid w:val="003F1114"/>
    <w:rsid w:val="003F4F7C"/>
    <w:rsid w:val="003F7BB8"/>
    <w:rsid w:val="004131C7"/>
    <w:rsid w:val="00430AEB"/>
    <w:rsid w:val="0043597D"/>
    <w:rsid w:val="00440695"/>
    <w:rsid w:val="004632AC"/>
    <w:rsid w:val="004640DB"/>
    <w:rsid w:val="0046709C"/>
    <w:rsid w:val="00491DF9"/>
    <w:rsid w:val="004929A8"/>
    <w:rsid w:val="00495D9A"/>
    <w:rsid w:val="004A269F"/>
    <w:rsid w:val="004A2FE7"/>
    <w:rsid w:val="004C570C"/>
    <w:rsid w:val="004F2FEC"/>
    <w:rsid w:val="004F641B"/>
    <w:rsid w:val="004F751A"/>
    <w:rsid w:val="005514D1"/>
    <w:rsid w:val="00552F41"/>
    <w:rsid w:val="005549C8"/>
    <w:rsid w:val="005A22B6"/>
    <w:rsid w:val="005F5560"/>
    <w:rsid w:val="005F78A2"/>
    <w:rsid w:val="00604DCA"/>
    <w:rsid w:val="00633193"/>
    <w:rsid w:val="00635FBF"/>
    <w:rsid w:val="00637D0D"/>
    <w:rsid w:val="00670991"/>
    <w:rsid w:val="00680508"/>
    <w:rsid w:val="00684F53"/>
    <w:rsid w:val="00692F0E"/>
    <w:rsid w:val="0069404C"/>
    <w:rsid w:val="00696A54"/>
    <w:rsid w:val="006B499C"/>
    <w:rsid w:val="006C08F2"/>
    <w:rsid w:val="006C1B85"/>
    <w:rsid w:val="006D02A8"/>
    <w:rsid w:val="006E54E0"/>
    <w:rsid w:val="006F18D4"/>
    <w:rsid w:val="00700AFE"/>
    <w:rsid w:val="007521EE"/>
    <w:rsid w:val="00762582"/>
    <w:rsid w:val="00766E0D"/>
    <w:rsid w:val="0077043E"/>
    <w:rsid w:val="007749DA"/>
    <w:rsid w:val="0079134C"/>
    <w:rsid w:val="007979BA"/>
    <w:rsid w:val="007A6BB4"/>
    <w:rsid w:val="007A7009"/>
    <w:rsid w:val="007B1345"/>
    <w:rsid w:val="007C3A9D"/>
    <w:rsid w:val="007D7A56"/>
    <w:rsid w:val="007E0D19"/>
    <w:rsid w:val="007F39C6"/>
    <w:rsid w:val="00813F02"/>
    <w:rsid w:val="00814A87"/>
    <w:rsid w:val="0083102B"/>
    <w:rsid w:val="00850512"/>
    <w:rsid w:val="008544AD"/>
    <w:rsid w:val="00862166"/>
    <w:rsid w:val="0087470C"/>
    <w:rsid w:val="00876792"/>
    <w:rsid w:val="0088651E"/>
    <w:rsid w:val="008B0F88"/>
    <w:rsid w:val="008B11DA"/>
    <w:rsid w:val="009000FD"/>
    <w:rsid w:val="00907198"/>
    <w:rsid w:val="00907202"/>
    <w:rsid w:val="00925475"/>
    <w:rsid w:val="00941F1E"/>
    <w:rsid w:val="00947E3C"/>
    <w:rsid w:val="009837B7"/>
    <w:rsid w:val="009A2765"/>
    <w:rsid w:val="009B4331"/>
    <w:rsid w:val="009C3A09"/>
    <w:rsid w:val="009D5EAB"/>
    <w:rsid w:val="009F5634"/>
    <w:rsid w:val="00A02861"/>
    <w:rsid w:val="00A14C77"/>
    <w:rsid w:val="00A33854"/>
    <w:rsid w:val="00A41108"/>
    <w:rsid w:val="00A42F6D"/>
    <w:rsid w:val="00A45106"/>
    <w:rsid w:val="00A55BE6"/>
    <w:rsid w:val="00A56C7D"/>
    <w:rsid w:val="00A6383D"/>
    <w:rsid w:val="00A72074"/>
    <w:rsid w:val="00AC5155"/>
    <w:rsid w:val="00AD05BE"/>
    <w:rsid w:val="00AD7BEA"/>
    <w:rsid w:val="00B049E3"/>
    <w:rsid w:val="00B06C62"/>
    <w:rsid w:val="00B148A9"/>
    <w:rsid w:val="00B3074C"/>
    <w:rsid w:val="00B67BCA"/>
    <w:rsid w:val="00B7704E"/>
    <w:rsid w:val="00B815C0"/>
    <w:rsid w:val="00B82E7D"/>
    <w:rsid w:val="00BB4A23"/>
    <w:rsid w:val="00BD78F0"/>
    <w:rsid w:val="00BE45BF"/>
    <w:rsid w:val="00BF1391"/>
    <w:rsid w:val="00C1463F"/>
    <w:rsid w:val="00C25B7C"/>
    <w:rsid w:val="00C3028C"/>
    <w:rsid w:val="00C33E8F"/>
    <w:rsid w:val="00C5342E"/>
    <w:rsid w:val="00C6124B"/>
    <w:rsid w:val="00C648B0"/>
    <w:rsid w:val="00C659B3"/>
    <w:rsid w:val="00C81F4D"/>
    <w:rsid w:val="00C84708"/>
    <w:rsid w:val="00C86FEA"/>
    <w:rsid w:val="00CA40D4"/>
    <w:rsid w:val="00CB0BC1"/>
    <w:rsid w:val="00CB5950"/>
    <w:rsid w:val="00CB6179"/>
    <w:rsid w:val="00CC3048"/>
    <w:rsid w:val="00CD2F07"/>
    <w:rsid w:val="00CE5111"/>
    <w:rsid w:val="00D20F21"/>
    <w:rsid w:val="00D3315B"/>
    <w:rsid w:val="00D649EF"/>
    <w:rsid w:val="00D6590F"/>
    <w:rsid w:val="00D67A96"/>
    <w:rsid w:val="00D76B29"/>
    <w:rsid w:val="00DA63FA"/>
    <w:rsid w:val="00DB54A2"/>
    <w:rsid w:val="00DC0956"/>
    <w:rsid w:val="00DE0BA0"/>
    <w:rsid w:val="00E040A8"/>
    <w:rsid w:val="00E04EEE"/>
    <w:rsid w:val="00E2219C"/>
    <w:rsid w:val="00E33D23"/>
    <w:rsid w:val="00E57243"/>
    <w:rsid w:val="00E71D3F"/>
    <w:rsid w:val="00E73F6A"/>
    <w:rsid w:val="00EC35A5"/>
    <w:rsid w:val="00EC6D21"/>
    <w:rsid w:val="00ED3886"/>
    <w:rsid w:val="00EF09C8"/>
    <w:rsid w:val="00F109A8"/>
    <w:rsid w:val="00F17C55"/>
    <w:rsid w:val="00F2181C"/>
    <w:rsid w:val="00F3567A"/>
    <w:rsid w:val="00F538AC"/>
    <w:rsid w:val="00F60B9E"/>
    <w:rsid w:val="00F641D5"/>
    <w:rsid w:val="00F67F71"/>
    <w:rsid w:val="00F8062B"/>
    <w:rsid w:val="00F81BAB"/>
    <w:rsid w:val="00F87423"/>
    <w:rsid w:val="00F94DC6"/>
    <w:rsid w:val="00FB5339"/>
    <w:rsid w:val="00FC0029"/>
    <w:rsid w:val="00FC7006"/>
    <w:rsid w:val="00FE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963EC"/>
  <w15:docId w15:val="{8952FE05-64DB-486D-A0E7-A1CAFDFC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921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1463F"/>
    <w:rPr>
      <w:b/>
      <w:bCs/>
    </w:rPr>
  </w:style>
  <w:style w:type="paragraph" w:styleId="NoSpacing">
    <w:name w:val="No Spacing"/>
    <w:uiPriority w:val="1"/>
    <w:qFormat/>
    <w:rsid w:val="00C1463F"/>
    <w:pPr>
      <w:spacing w:after="0" w:line="240" w:lineRule="auto"/>
    </w:pPr>
    <w:rPr>
      <w:rFonts w:ascii="Calibri" w:hAnsi="Calibri" w:cs="Calibri"/>
      <w:lang w:val="lv-LV" w:eastAsia="lv-LV"/>
    </w:rPr>
  </w:style>
  <w:style w:type="character" w:styleId="Emphasis">
    <w:name w:val="Emphasis"/>
    <w:basedOn w:val="DefaultParagraphFont"/>
    <w:uiPriority w:val="20"/>
    <w:qFormat/>
    <w:rsid w:val="00BB4A23"/>
    <w:rPr>
      <w:i/>
      <w:iCs/>
    </w:rPr>
  </w:style>
  <w:style w:type="character" w:styleId="Hyperlink">
    <w:name w:val="Hyperlink"/>
    <w:basedOn w:val="DefaultParagraphFont"/>
    <w:uiPriority w:val="99"/>
    <w:unhideWhenUsed/>
    <w:rsid w:val="00BB4A23"/>
    <w:rPr>
      <w:color w:val="0563C1" w:themeColor="hyperlink"/>
      <w:u w:val="single"/>
    </w:rPr>
  </w:style>
  <w:style w:type="paragraph" w:styleId="ListParagraph">
    <w:name w:val="List Paragraph"/>
    <w:aliases w:val="2,Normal bullet 2,Bullet list,Saistīto dokumentu saraksts,Syle 1,Numurets,PPS_Bullet,Virsraksti,H&amp;P List Paragraph,Strip,Colorful List - Accent 12,List Paragraph1,List Paragraph11,Akapit z listą BS,Numbered Para 1,Dot pt,No Spacing1"/>
    <w:basedOn w:val="Normal"/>
    <w:link w:val="ListParagraphChar"/>
    <w:uiPriority w:val="34"/>
    <w:qFormat/>
    <w:rsid w:val="00BB4A23"/>
    <w:pPr>
      <w:ind w:left="720"/>
      <w:contextualSpacing/>
    </w:pPr>
  </w:style>
  <w:style w:type="paragraph" w:styleId="Revision">
    <w:name w:val="Revision"/>
    <w:hidden/>
    <w:uiPriority w:val="99"/>
    <w:semiHidden/>
    <w:rsid w:val="00A6383D"/>
    <w:pPr>
      <w:spacing w:after="0" w:line="240" w:lineRule="auto"/>
    </w:pPr>
    <w:rPr>
      <w:lang w:val="lv-LV"/>
    </w:rPr>
  </w:style>
  <w:style w:type="character" w:customStyle="1" w:styleId="ListParagraphChar">
    <w:name w:val="List Paragraph Char"/>
    <w:aliases w:val="2 Char,Normal bullet 2 Char,Bullet list Char,Saistīto dokumentu saraksts Char,Syle 1 Char,Numurets Char,PPS_Bullet Char,Virsraksti Char,H&amp;P List Paragraph Char,Strip Char,Colorful List - Accent 12 Char,List Paragraph1 Char"/>
    <w:link w:val="ListParagraph"/>
    <w:uiPriority w:val="34"/>
    <w:qFormat/>
    <w:locked/>
    <w:rsid w:val="000F1D30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2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A92DC1E8AB7649A0C0FF81F469436B" ma:contentTypeVersion="16" ma:contentTypeDescription="Create a new document." ma:contentTypeScope="" ma:versionID="b1edc19d9cec0cda6f071a391c9acd87">
  <xsd:schema xmlns:xsd="http://www.w3.org/2001/XMLSchema" xmlns:xs="http://www.w3.org/2001/XMLSchema" xmlns:p="http://schemas.microsoft.com/office/2006/metadata/properties" xmlns:ns2="b83ac9c3-9667-4227-a669-9e8bd0b22d04" xmlns:ns3="dd44c35f-90d0-410e-a25c-6a4dd4fd9e9c" targetNamespace="http://schemas.microsoft.com/office/2006/metadata/properties" ma:root="true" ma:fieldsID="8647a8ede23e2f6553c30feb245e9057" ns2:_="" ns3:_="">
    <xsd:import namespace="b83ac9c3-9667-4227-a669-9e8bd0b22d04"/>
    <xsd:import namespace="dd44c35f-90d0-410e-a25c-6a4dd4fd9e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ac9c3-9667-4227-a669-9e8bd0b22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99784af-0847-4086-a27f-1959bef03c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4c35f-90d0-410e-a25c-6a4dd4fd9e9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874584-6700-47e7-a389-182aced4d241}" ma:internalName="TaxCatchAll" ma:showField="CatchAllData" ma:web="dd44c35f-90d0-410e-a25c-6a4dd4fd9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44c35f-90d0-410e-a25c-6a4dd4fd9e9c" xsi:nil="true"/>
    <lcf76f155ced4ddcb4097134ff3c332f xmlns="b83ac9c3-9667-4227-a669-9e8bd0b22d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2FA013-CE0B-44DF-85BA-7BB060810F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AA1561-C54D-491D-8000-2DAD66FFA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3ac9c3-9667-4227-a669-9e8bd0b22d04"/>
    <ds:schemaRef ds:uri="dd44c35f-90d0-410e-a25c-6a4dd4fd9e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3FF668-6E7D-463A-8972-3D00057933C2}">
  <ds:schemaRefs>
    <ds:schemaRef ds:uri="http://schemas.microsoft.com/office/2006/metadata/properties"/>
    <ds:schemaRef ds:uri="http://schemas.microsoft.com/office/infopath/2007/PartnerControls"/>
    <ds:schemaRef ds:uri="dd44c35f-90d0-410e-a25c-6a4dd4fd9e9c"/>
    <ds:schemaRef ds:uri="b83ac9c3-9667-4227-a669-9e8bd0b22d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2438</Words>
  <Characters>1391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Franke</dc:creator>
  <cp:keywords/>
  <dc:description/>
  <cp:lastModifiedBy>Ilze Lazda</cp:lastModifiedBy>
  <cp:revision>9</cp:revision>
  <dcterms:created xsi:type="dcterms:W3CDTF">2026-09-06T20:02:00Z</dcterms:created>
  <dcterms:modified xsi:type="dcterms:W3CDTF">2026-09-06T20:13:00Z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0x010100D4A92DC1E8AB7649A0C0FF81F469436B</vt:lpwstr>
  </property>
  <property fmtid="{D5CDD505-2E9C-101B-9397-08002B2CF9AE}" pid="3" name="MediaServiceImageTags">
    <vt:lpwstr/>
  </property>
</Properties>
</file>